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3"/>
        </w:rPr>
      </w:pPr>
    </w:p>
    <w:p>
      <w:pPr>
        <w:spacing w:before="85"/>
        <w:ind w:left="2781" w:right="0" w:firstLine="0"/>
        <w:jc w:val="left"/>
        <w:rPr>
          <w:rFonts w:ascii="Britannic Bold" w:hAnsi="Britannic Bold"/>
          <w:b/>
          <w:sz w:val="24"/>
        </w:rPr>
      </w:pPr>
      <w:r>
        <w:rPr/>
        <w:drawing>
          <wp:anchor distT="0" distB="0" distL="0" distR="0" allowOverlap="1" layoutInCell="1" locked="0" behindDoc="0" simplePos="0" relativeHeight="0">
            <wp:simplePos x="0" y="0"/>
            <wp:positionH relativeFrom="page">
              <wp:posOffset>1349999</wp:posOffset>
            </wp:positionH>
            <wp:positionV relativeFrom="paragraph">
              <wp:posOffset>87386</wp:posOffset>
            </wp:positionV>
            <wp:extent cx="1078991" cy="14386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1078991" cy="1438655"/>
                    </a:xfrm>
                    <a:prstGeom prst="rect">
                      <a:avLst/>
                    </a:prstGeom>
                  </pic:spPr>
                </pic:pic>
              </a:graphicData>
            </a:graphic>
          </wp:anchor>
        </w:drawing>
      </w:r>
      <w:r>
        <w:rPr>
          <w:rFonts w:ascii="Britannic Bold" w:hAnsi="Britannic Bold"/>
          <w:b/>
          <w:color w:val="231F20"/>
          <w:sz w:val="24"/>
        </w:rPr>
        <w:t>MANUEL DE JESÚS PEÑA</w:t>
      </w:r>
    </w:p>
    <w:p>
      <w:pPr>
        <w:pStyle w:val="BodyText"/>
        <w:spacing w:before="1"/>
        <w:rPr>
          <w:rFonts w:ascii="Britannic Bold"/>
          <w:b/>
          <w:sz w:val="26"/>
        </w:rPr>
      </w:pPr>
    </w:p>
    <w:p>
      <w:pPr>
        <w:spacing w:line="249" w:lineRule="auto" w:before="0"/>
        <w:ind w:left="2781" w:right="478" w:firstLine="0"/>
        <w:jc w:val="both"/>
        <w:rPr>
          <w:rFonts w:ascii="Arial" w:hAnsi="Arial"/>
          <w:sz w:val="20"/>
        </w:rPr>
      </w:pPr>
      <w:r>
        <w:rPr>
          <w:rFonts w:ascii="Arial" w:hAnsi="Arial"/>
          <w:color w:val="231F20"/>
          <w:sz w:val="20"/>
        </w:rPr>
        <w:t>Graduado de Ingeniero Agrónomo – Pecuario en la Universidad de</w:t>
      </w:r>
      <w:r>
        <w:rPr>
          <w:rFonts w:ascii="Arial" w:hAnsi="Arial"/>
          <w:color w:val="231F20"/>
          <w:spacing w:val="-34"/>
          <w:sz w:val="20"/>
        </w:rPr>
        <w:t> </w:t>
      </w:r>
      <w:r>
        <w:rPr>
          <w:rFonts w:ascii="Arial" w:hAnsi="Arial"/>
          <w:color w:val="231F20"/>
          <w:sz w:val="20"/>
        </w:rPr>
        <w:t>la Habana, obtuvo el grado de científico de PhD en la Universidad de Nitra, Eslovaquia. Vicepresidente de la Sociedad de Pastos y Exper- to del Ministerio de Agricultura de Cuba. Trabajó como especialista del Instituto Interamericano de Cooperación para la Agricultura y Ex- perto de la Misión </w:t>
      </w:r>
      <w:r>
        <w:rPr>
          <w:rFonts w:ascii="Arial" w:hAnsi="Arial"/>
          <w:color w:val="231F20"/>
          <w:spacing w:val="-4"/>
          <w:sz w:val="20"/>
        </w:rPr>
        <w:t>FAO </w:t>
      </w:r>
      <w:r>
        <w:rPr>
          <w:rFonts w:ascii="Arial" w:hAnsi="Arial"/>
          <w:color w:val="231F20"/>
          <w:sz w:val="20"/>
        </w:rPr>
        <w:t>en Colombia y en la República Popular del Congo respectivamente. Ha desarrollado misiones técnico – cientí- ficas en países de América del Sur y Angola. Es consultante de la Universidad Agraria de la</w:t>
      </w:r>
      <w:r>
        <w:rPr>
          <w:rFonts w:ascii="Arial" w:hAnsi="Arial"/>
          <w:color w:val="231F20"/>
          <w:spacing w:val="-6"/>
          <w:sz w:val="20"/>
        </w:rPr>
        <w:t> </w:t>
      </w:r>
      <w:r>
        <w:rPr>
          <w:rFonts w:ascii="Arial" w:hAnsi="Arial"/>
          <w:color w:val="231F20"/>
          <w:sz w:val="20"/>
        </w:rPr>
        <w:t>Habana.</w:t>
      </w:r>
    </w:p>
    <w:p>
      <w:pPr>
        <w:pStyle w:val="BodyText"/>
        <w:rPr>
          <w:rFonts w:ascii="Arial"/>
          <w:sz w:val="20"/>
        </w:rPr>
      </w:pPr>
    </w:p>
    <w:p>
      <w:pPr>
        <w:pStyle w:val="Heading1"/>
        <w:spacing w:line="318" w:lineRule="exact" w:before="204"/>
        <w:ind w:left="580"/>
        <w:rPr>
          <w:rFonts w:ascii="Times New Roman" w:hAnsi="Times New Roman"/>
        </w:rPr>
      </w:pPr>
      <w:r>
        <w:rPr>
          <w:rFonts w:ascii="Times New Roman" w:hAnsi="Times New Roman"/>
          <w:color w:val="231F20"/>
        </w:rPr>
        <w:t>PRODUCCIÓN DE ZEA MAYS L. : UNA MIRADA AL MUNDO</w:t>
      </w:r>
    </w:p>
    <w:p>
      <w:pPr>
        <w:spacing w:line="226" w:lineRule="exact" w:before="0"/>
        <w:ind w:left="2548" w:right="0" w:firstLine="0"/>
        <w:jc w:val="left"/>
        <w:rPr>
          <w:b/>
          <w:sz w:val="20"/>
        </w:rPr>
      </w:pPr>
      <w:r>
        <w:rPr>
          <w:b/>
          <w:color w:val="231F20"/>
          <w:sz w:val="20"/>
        </w:rPr>
        <w:t>(Entregado 03/11/2014) – Revisado 21/11/2014)</w:t>
      </w:r>
    </w:p>
    <w:p>
      <w:pPr>
        <w:pStyle w:val="BodyText"/>
        <w:spacing w:before="10"/>
        <w:rPr>
          <w:b/>
          <w:sz w:val="26"/>
        </w:rPr>
      </w:pPr>
    </w:p>
    <w:p>
      <w:pPr>
        <w:spacing w:line="249" w:lineRule="auto" w:before="0"/>
        <w:ind w:left="1453" w:right="1815" w:firstLine="0"/>
        <w:jc w:val="center"/>
        <w:rPr>
          <w:b/>
          <w:sz w:val="24"/>
        </w:rPr>
      </w:pPr>
      <w:r>
        <w:rPr>
          <w:b/>
          <w:color w:val="231F20"/>
          <w:sz w:val="24"/>
        </w:rPr>
        <w:t>Universidad Agraria de la Habana – Cuba </w:t>
      </w:r>
      <w:hyperlink r:id="rId10">
        <w:r>
          <w:rPr>
            <w:b/>
            <w:color w:val="231F20"/>
            <w:sz w:val="24"/>
          </w:rPr>
          <w:t>manuel.pena.pena4@gmail.com</w:t>
        </w:r>
      </w:hyperlink>
    </w:p>
    <w:p>
      <w:pPr>
        <w:pStyle w:val="BodyText"/>
        <w:spacing w:before="2"/>
        <w:rPr>
          <w:b/>
          <w:sz w:val="26"/>
        </w:rPr>
      </w:pPr>
    </w:p>
    <w:p>
      <w:pPr>
        <w:pStyle w:val="Heading1"/>
        <w:spacing w:before="0"/>
        <w:ind w:left="1454" w:right="1815"/>
        <w:jc w:val="center"/>
        <w:rPr>
          <w:rFonts w:ascii="Times New Roman"/>
        </w:rPr>
      </w:pPr>
      <w:r>
        <w:rPr>
          <w:rFonts w:ascii="Times New Roman"/>
          <w:color w:val="231F20"/>
        </w:rPr>
        <w:t>Resumen</w:t>
      </w:r>
    </w:p>
    <w:p>
      <w:pPr>
        <w:pStyle w:val="BodyText"/>
        <w:spacing w:before="1"/>
        <w:rPr>
          <w:b/>
          <w:sz w:val="25"/>
        </w:rPr>
      </w:pPr>
    </w:p>
    <w:p>
      <w:pPr>
        <w:spacing w:line="249" w:lineRule="auto" w:before="0"/>
        <w:ind w:left="117" w:right="475" w:firstLine="0"/>
        <w:jc w:val="both"/>
        <w:rPr>
          <w:i/>
          <w:sz w:val="23"/>
        </w:rPr>
      </w:pPr>
      <w:r>
        <w:rPr>
          <w:i/>
          <w:color w:val="231F20"/>
          <w:sz w:val="23"/>
        </w:rPr>
        <w:t>El maíz es un </w:t>
      </w:r>
      <w:r>
        <w:rPr>
          <w:i/>
          <w:color w:val="231F20"/>
          <w:spacing w:val="-3"/>
          <w:sz w:val="23"/>
        </w:rPr>
        <w:t>cereal </w:t>
      </w:r>
      <w:r>
        <w:rPr>
          <w:i/>
          <w:color w:val="231F20"/>
          <w:sz w:val="23"/>
        </w:rPr>
        <w:t>que ocupa unas 140 millones de </w:t>
      </w:r>
      <w:r>
        <w:rPr>
          <w:i/>
          <w:color w:val="231F20"/>
          <w:spacing w:val="-3"/>
          <w:sz w:val="23"/>
        </w:rPr>
        <w:t>hectáreas, </w:t>
      </w:r>
      <w:r>
        <w:rPr>
          <w:i/>
          <w:color w:val="231F20"/>
          <w:sz w:val="23"/>
        </w:rPr>
        <w:t>utilizándose para la alimenta- ción</w:t>
      </w:r>
      <w:r>
        <w:rPr>
          <w:i/>
          <w:color w:val="231F20"/>
          <w:spacing w:val="-13"/>
          <w:sz w:val="23"/>
        </w:rPr>
        <w:t> </w:t>
      </w:r>
      <w:r>
        <w:rPr>
          <w:i/>
          <w:color w:val="231F20"/>
          <w:sz w:val="23"/>
        </w:rPr>
        <w:t>humana</w:t>
      </w:r>
      <w:r>
        <w:rPr>
          <w:i/>
          <w:color w:val="231F20"/>
          <w:spacing w:val="-13"/>
          <w:sz w:val="23"/>
        </w:rPr>
        <w:t> </w:t>
      </w:r>
      <w:r>
        <w:rPr>
          <w:i/>
          <w:color w:val="231F20"/>
          <w:sz w:val="23"/>
        </w:rPr>
        <w:t>y</w:t>
      </w:r>
      <w:r>
        <w:rPr>
          <w:i/>
          <w:color w:val="231F20"/>
          <w:spacing w:val="-13"/>
          <w:sz w:val="23"/>
        </w:rPr>
        <w:t> </w:t>
      </w:r>
      <w:r>
        <w:rPr>
          <w:i/>
          <w:color w:val="231F20"/>
          <w:sz w:val="23"/>
        </w:rPr>
        <w:t>animal,</w:t>
      </w:r>
      <w:r>
        <w:rPr>
          <w:i/>
          <w:color w:val="231F20"/>
          <w:spacing w:val="-13"/>
          <w:sz w:val="23"/>
        </w:rPr>
        <w:t> </w:t>
      </w:r>
      <w:r>
        <w:rPr>
          <w:i/>
          <w:color w:val="231F20"/>
          <w:sz w:val="23"/>
        </w:rPr>
        <w:t>en</w:t>
      </w:r>
      <w:r>
        <w:rPr>
          <w:i/>
          <w:color w:val="231F20"/>
          <w:spacing w:val="-13"/>
          <w:sz w:val="23"/>
        </w:rPr>
        <w:t> </w:t>
      </w:r>
      <w:r>
        <w:rPr>
          <w:i/>
          <w:color w:val="231F20"/>
          <w:sz w:val="23"/>
        </w:rPr>
        <w:t>la</w:t>
      </w:r>
      <w:r>
        <w:rPr>
          <w:i/>
          <w:color w:val="231F20"/>
          <w:spacing w:val="-13"/>
          <w:sz w:val="23"/>
        </w:rPr>
        <w:t> </w:t>
      </w:r>
      <w:r>
        <w:rPr>
          <w:i/>
          <w:color w:val="231F20"/>
          <w:sz w:val="23"/>
        </w:rPr>
        <w:t>industria</w:t>
      </w:r>
      <w:r>
        <w:rPr>
          <w:i/>
          <w:color w:val="231F20"/>
          <w:spacing w:val="-13"/>
          <w:sz w:val="23"/>
        </w:rPr>
        <w:t> </w:t>
      </w:r>
      <w:r>
        <w:rPr>
          <w:i/>
          <w:color w:val="231F20"/>
          <w:sz w:val="23"/>
        </w:rPr>
        <w:t>para</w:t>
      </w:r>
      <w:r>
        <w:rPr>
          <w:i/>
          <w:color w:val="231F20"/>
          <w:spacing w:val="-13"/>
          <w:sz w:val="23"/>
        </w:rPr>
        <w:t> </w:t>
      </w:r>
      <w:r>
        <w:rPr>
          <w:i/>
          <w:color w:val="231F20"/>
          <w:spacing w:val="-3"/>
          <w:sz w:val="23"/>
        </w:rPr>
        <w:t>producir</w:t>
      </w:r>
      <w:r>
        <w:rPr>
          <w:i/>
          <w:color w:val="231F20"/>
          <w:spacing w:val="-13"/>
          <w:sz w:val="23"/>
        </w:rPr>
        <w:t> </w:t>
      </w:r>
      <w:r>
        <w:rPr>
          <w:i/>
          <w:color w:val="231F20"/>
          <w:sz w:val="23"/>
        </w:rPr>
        <w:t>harina,</w:t>
      </w:r>
      <w:r>
        <w:rPr>
          <w:i/>
          <w:color w:val="231F20"/>
          <w:spacing w:val="-13"/>
          <w:sz w:val="23"/>
        </w:rPr>
        <w:t> </w:t>
      </w:r>
      <w:r>
        <w:rPr>
          <w:i/>
          <w:color w:val="231F20"/>
          <w:sz w:val="23"/>
        </w:rPr>
        <w:t>aceite,</w:t>
      </w:r>
      <w:r>
        <w:rPr>
          <w:i/>
          <w:color w:val="231F20"/>
          <w:spacing w:val="-13"/>
          <w:sz w:val="23"/>
        </w:rPr>
        <w:t> </w:t>
      </w:r>
      <w:r>
        <w:rPr>
          <w:i/>
          <w:color w:val="231F20"/>
          <w:spacing w:val="-3"/>
          <w:sz w:val="23"/>
        </w:rPr>
        <w:t>licores,</w:t>
      </w:r>
      <w:r>
        <w:rPr>
          <w:i/>
          <w:color w:val="231F20"/>
          <w:spacing w:val="-13"/>
          <w:sz w:val="23"/>
        </w:rPr>
        <w:t> </w:t>
      </w:r>
      <w:r>
        <w:rPr>
          <w:i/>
          <w:color w:val="231F20"/>
          <w:sz w:val="23"/>
        </w:rPr>
        <w:t>medicamentos</w:t>
      </w:r>
      <w:r>
        <w:rPr>
          <w:i/>
          <w:color w:val="231F20"/>
          <w:spacing w:val="-13"/>
          <w:sz w:val="23"/>
        </w:rPr>
        <w:t> </w:t>
      </w:r>
      <w:r>
        <w:rPr>
          <w:i/>
          <w:color w:val="231F20"/>
          <w:sz w:val="23"/>
        </w:rPr>
        <w:t>y</w:t>
      </w:r>
      <w:r>
        <w:rPr>
          <w:i/>
          <w:color w:val="231F20"/>
          <w:spacing w:val="-13"/>
          <w:sz w:val="23"/>
        </w:rPr>
        <w:t> </w:t>
      </w:r>
      <w:r>
        <w:rPr>
          <w:i/>
          <w:color w:val="231F20"/>
          <w:spacing w:val="-2"/>
          <w:sz w:val="23"/>
        </w:rPr>
        <w:t>más </w:t>
      </w:r>
      <w:r>
        <w:rPr>
          <w:i/>
          <w:color w:val="231F20"/>
          <w:spacing w:val="-3"/>
          <w:sz w:val="23"/>
        </w:rPr>
        <w:t>recientemente</w:t>
      </w:r>
      <w:r>
        <w:rPr>
          <w:i/>
          <w:color w:val="231F20"/>
          <w:spacing w:val="-15"/>
          <w:sz w:val="23"/>
        </w:rPr>
        <w:t> </w:t>
      </w:r>
      <w:r>
        <w:rPr>
          <w:i/>
          <w:color w:val="231F20"/>
          <w:sz w:val="23"/>
        </w:rPr>
        <w:t>para</w:t>
      </w:r>
      <w:r>
        <w:rPr>
          <w:i/>
          <w:color w:val="231F20"/>
          <w:spacing w:val="-15"/>
          <w:sz w:val="23"/>
        </w:rPr>
        <w:t> </w:t>
      </w:r>
      <w:r>
        <w:rPr>
          <w:i/>
          <w:color w:val="231F20"/>
          <w:spacing w:val="-3"/>
          <w:sz w:val="23"/>
        </w:rPr>
        <w:t>producir</w:t>
      </w:r>
      <w:r>
        <w:rPr>
          <w:i/>
          <w:color w:val="231F20"/>
          <w:spacing w:val="-15"/>
          <w:sz w:val="23"/>
        </w:rPr>
        <w:t> </w:t>
      </w:r>
      <w:r>
        <w:rPr>
          <w:i/>
          <w:color w:val="231F20"/>
          <w:sz w:val="23"/>
        </w:rPr>
        <w:t>etanol,</w:t>
      </w:r>
      <w:r>
        <w:rPr>
          <w:i/>
          <w:color w:val="231F20"/>
          <w:spacing w:val="-15"/>
          <w:sz w:val="23"/>
        </w:rPr>
        <w:t> </w:t>
      </w:r>
      <w:r>
        <w:rPr>
          <w:i/>
          <w:color w:val="231F20"/>
          <w:sz w:val="23"/>
        </w:rPr>
        <w:t>obteniéndose</w:t>
      </w:r>
      <w:r>
        <w:rPr>
          <w:i/>
          <w:color w:val="231F20"/>
          <w:spacing w:val="-15"/>
          <w:sz w:val="23"/>
        </w:rPr>
        <w:t> </w:t>
      </w:r>
      <w:r>
        <w:rPr>
          <w:i/>
          <w:color w:val="231F20"/>
          <w:sz w:val="23"/>
        </w:rPr>
        <w:t>cada</w:t>
      </w:r>
      <w:r>
        <w:rPr>
          <w:i/>
          <w:color w:val="231F20"/>
          <w:spacing w:val="-15"/>
          <w:sz w:val="23"/>
        </w:rPr>
        <w:t> </w:t>
      </w:r>
      <w:r>
        <w:rPr>
          <w:i/>
          <w:color w:val="231F20"/>
          <w:sz w:val="23"/>
        </w:rPr>
        <w:t>día</w:t>
      </w:r>
      <w:r>
        <w:rPr>
          <w:i/>
          <w:color w:val="231F20"/>
          <w:spacing w:val="-15"/>
          <w:sz w:val="23"/>
        </w:rPr>
        <w:t> </w:t>
      </w:r>
      <w:r>
        <w:rPr>
          <w:i/>
          <w:color w:val="231F20"/>
          <w:sz w:val="23"/>
        </w:rPr>
        <w:t>nuevos</w:t>
      </w:r>
      <w:r>
        <w:rPr>
          <w:i/>
          <w:color w:val="231F20"/>
          <w:spacing w:val="-15"/>
          <w:sz w:val="23"/>
        </w:rPr>
        <w:t> </w:t>
      </w:r>
      <w:r>
        <w:rPr>
          <w:i/>
          <w:color w:val="231F20"/>
          <w:spacing w:val="-3"/>
          <w:sz w:val="23"/>
        </w:rPr>
        <w:t>productos</w:t>
      </w:r>
      <w:r>
        <w:rPr>
          <w:i/>
          <w:color w:val="231F20"/>
          <w:spacing w:val="-15"/>
          <w:sz w:val="23"/>
        </w:rPr>
        <w:t> </w:t>
      </w:r>
      <w:r>
        <w:rPr>
          <w:i/>
          <w:color w:val="231F20"/>
          <w:sz w:val="23"/>
        </w:rPr>
        <w:t>elaborados</w:t>
      </w:r>
      <w:r>
        <w:rPr>
          <w:i/>
          <w:color w:val="231F20"/>
          <w:spacing w:val="-15"/>
          <w:sz w:val="23"/>
        </w:rPr>
        <w:t> </w:t>
      </w:r>
      <w:r>
        <w:rPr>
          <w:i/>
          <w:color w:val="231F20"/>
          <w:sz w:val="23"/>
        </w:rPr>
        <w:t>a</w:t>
      </w:r>
      <w:r>
        <w:rPr>
          <w:i/>
          <w:color w:val="231F20"/>
          <w:spacing w:val="-15"/>
          <w:sz w:val="23"/>
        </w:rPr>
        <w:t> </w:t>
      </w:r>
      <w:r>
        <w:rPr>
          <w:i/>
          <w:color w:val="231F20"/>
          <w:spacing w:val="-2"/>
          <w:sz w:val="23"/>
        </w:rPr>
        <w:t>partir </w:t>
      </w:r>
      <w:r>
        <w:rPr>
          <w:i/>
          <w:color w:val="231F20"/>
          <w:sz w:val="23"/>
        </w:rPr>
        <w:t>del</w:t>
      </w:r>
      <w:r>
        <w:rPr>
          <w:i/>
          <w:color w:val="231F20"/>
          <w:spacing w:val="-15"/>
          <w:sz w:val="23"/>
        </w:rPr>
        <w:t> </w:t>
      </w:r>
      <w:r>
        <w:rPr>
          <w:i/>
          <w:color w:val="231F20"/>
          <w:sz w:val="23"/>
        </w:rPr>
        <w:t>maíz,</w:t>
      </w:r>
      <w:r>
        <w:rPr>
          <w:i/>
          <w:color w:val="231F20"/>
          <w:spacing w:val="-15"/>
          <w:sz w:val="23"/>
        </w:rPr>
        <w:t> </w:t>
      </w:r>
      <w:r>
        <w:rPr>
          <w:i/>
          <w:color w:val="231F20"/>
          <w:sz w:val="23"/>
        </w:rPr>
        <w:t>lo</w:t>
      </w:r>
      <w:r>
        <w:rPr>
          <w:i/>
          <w:color w:val="231F20"/>
          <w:spacing w:val="-15"/>
          <w:sz w:val="23"/>
        </w:rPr>
        <w:t> </w:t>
      </w:r>
      <w:r>
        <w:rPr>
          <w:i/>
          <w:color w:val="231F20"/>
          <w:sz w:val="23"/>
        </w:rPr>
        <w:t>que</w:t>
      </w:r>
      <w:r>
        <w:rPr>
          <w:i/>
          <w:color w:val="231F20"/>
          <w:spacing w:val="-15"/>
          <w:sz w:val="23"/>
        </w:rPr>
        <w:t> </w:t>
      </w:r>
      <w:r>
        <w:rPr>
          <w:i/>
          <w:color w:val="231F20"/>
          <w:sz w:val="23"/>
        </w:rPr>
        <w:t>lo</w:t>
      </w:r>
      <w:r>
        <w:rPr>
          <w:i/>
          <w:color w:val="231F20"/>
          <w:spacing w:val="-15"/>
          <w:sz w:val="23"/>
        </w:rPr>
        <w:t> </w:t>
      </w:r>
      <w:r>
        <w:rPr>
          <w:i/>
          <w:color w:val="231F20"/>
          <w:sz w:val="23"/>
        </w:rPr>
        <w:t>hace</w:t>
      </w:r>
      <w:r>
        <w:rPr>
          <w:i/>
          <w:color w:val="231F20"/>
          <w:spacing w:val="-15"/>
          <w:sz w:val="23"/>
        </w:rPr>
        <w:t> </w:t>
      </w:r>
      <w:r>
        <w:rPr>
          <w:i/>
          <w:color w:val="231F20"/>
          <w:sz w:val="23"/>
        </w:rPr>
        <w:t>(junto</w:t>
      </w:r>
      <w:r>
        <w:rPr>
          <w:i/>
          <w:color w:val="231F20"/>
          <w:spacing w:val="-15"/>
          <w:sz w:val="23"/>
        </w:rPr>
        <w:t> </w:t>
      </w:r>
      <w:r>
        <w:rPr>
          <w:i/>
          <w:color w:val="231F20"/>
          <w:sz w:val="23"/>
        </w:rPr>
        <w:t>al</w:t>
      </w:r>
      <w:r>
        <w:rPr>
          <w:i/>
          <w:color w:val="231F20"/>
          <w:spacing w:val="-15"/>
          <w:sz w:val="23"/>
        </w:rPr>
        <w:t> </w:t>
      </w:r>
      <w:r>
        <w:rPr>
          <w:i/>
          <w:color w:val="231F20"/>
          <w:spacing w:val="-4"/>
          <w:sz w:val="23"/>
        </w:rPr>
        <w:t>arroz</w:t>
      </w:r>
      <w:r>
        <w:rPr>
          <w:i/>
          <w:color w:val="231F20"/>
          <w:spacing w:val="-15"/>
          <w:sz w:val="23"/>
        </w:rPr>
        <w:t> </w:t>
      </w:r>
      <w:r>
        <w:rPr>
          <w:i/>
          <w:color w:val="231F20"/>
          <w:sz w:val="23"/>
        </w:rPr>
        <w:t>y</w:t>
      </w:r>
      <w:r>
        <w:rPr>
          <w:i/>
          <w:color w:val="231F20"/>
          <w:spacing w:val="-15"/>
          <w:sz w:val="23"/>
        </w:rPr>
        <w:t> </w:t>
      </w:r>
      <w:r>
        <w:rPr>
          <w:i/>
          <w:color w:val="231F20"/>
          <w:sz w:val="23"/>
        </w:rPr>
        <w:t>la</w:t>
      </w:r>
      <w:r>
        <w:rPr>
          <w:i/>
          <w:color w:val="231F20"/>
          <w:spacing w:val="-15"/>
          <w:sz w:val="23"/>
        </w:rPr>
        <w:t> </w:t>
      </w:r>
      <w:r>
        <w:rPr>
          <w:i/>
          <w:color w:val="231F20"/>
          <w:sz w:val="23"/>
        </w:rPr>
        <w:t>soya)</w:t>
      </w:r>
      <w:r>
        <w:rPr>
          <w:i/>
          <w:color w:val="231F20"/>
          <w:spacing w:val="-15"/>
          <w:sz w:val="23"/>
        </w:rPr>
        <w:t> </w:t>
      </w:r>
      <w:r>
        <w:rPr>
          <w:i/>
          <w:color w:val="231F20"/>
          <w:spacing w:val="-3"/>
          <w:sz w:val="23"/>
        </w:rPr>
        <w:t>imprescindible</w:t>
      </w:r>
      <w:r>
        <w:rPr>
          <w:i/>
          <w:color w:val="231F20"/>
          <w:spacing w:val="-15"/>
          <w:sz w:val="23"/>
        </w:rPr>
        <w:t> </w:t>
      </w:r>
      <w:r>
        <w:rPr>
          <w:i/>
          <w:color w:val="231F20"/>
          <w:sz w:val="23"/>
        </w:rPr>
        <w:t>en</w:t>
      </w:r>
      <w:r>
        <w:rPr>
          <w:i/>
          <w:color w:val="231F20"/>
          <w:spacing w:val="-15"/>
          <w:sz w:val="23"/>
        </w:rPr>
        <w:t> </w:t>
      </w:r>
      <w:r>
        <w:rPr>
          <w:i/>
          <w:color w:val="231F20"/>
          <w:sz w:val="23"/>
        </w:rPr>
        <w:t>la</w:t>
      </w:r>
      <w:r>
        <w:rPr>
          <w:i/>
          <w:color w:val="231F20"/>
          <w:spacing w:val="-15"/>
          <w:sz w:val="23"/>
        </w:rPr>
        <w:t> </w:t>
      </w:r>
      <w:r>
        <w:rPr>
          <w:i/>
          <w:color w:val="231F20"/>
          <w:sz w:val="23"/>
        </w:rPr>
        <w:t>sociedad</w:t>
      </w:r>
      <w:r>
        <w:rPr>
          <w:i/>
          <w:color w:val="231F20"/>
          <w:spacing w:val="-15"/>
          <w:sz w:val="23"/>
        </w:rPr>
        <w:t> </w:t>
      </w:r>
      <w:r>
        <w:rPr>
          <w:i/>
          <w:color w:val="231F20"/>
          <w:sz w:val="23"/>
        </w:rPr>
        <w:t>moderna.</w:t>
      </w:r>
      <w:r>
        <w:rPr>
          <w:i/>
          <w:color w:val="231F20"/>
          <w:spacing w:val="-19"/>
          <w:sz w:val="23"/>
        </w:rPr>
        <w:t> </w:t>
      </w:r>
      <w:r>
        <w:rPr>
          <w:i/>
          <w:color w:val="231F20"/>
          <w:sz w:val="23"/>
        </w:rPr>
        <w:t>A</w:t>
      </w:r>
      <w:r>
        <w:rPr>
          <w:i/>
          <w:color w:val="231F20"/>
          <w:spacing w:val="-15"/>
          <w:sz w:val="23"/>
        </w:rPr>
        <w:t> </w:t>
      </w:r>
      <w:r>
        <w:rPr>
          <w:i/>
          <w:color w:val="231F20"/>
          <w:spacing w:val="-2"/>
          <w:sz w:val="23"/>
        </w:rPr>
        <w:t>partir </w:t>
      </w:r>
      <w:r>
        <w:rPr>
          <w:i/>
          <w:color w:val="231F20"/>
          <w:sz w:val="23"/>
        </w:rPr>
        <w:t>de</w:t>
      </w:r>
      <w:r>
        <w:rPr>
          <w:i/>
          <w:color w:val="231F20"/>
          <w:spacing w:val="-6"/>
          <w:sz w:val="23"/>
        </w:rPr>
        <w:t> </w:t>
      </w:r>
      <w:r>
        <w:rPr>
          <w:i/>
          <w:color w:val="231F20"/>
          <w:sz w:val="23"/>
        </w:rPr>
        <w:t>la</w:t>
      </w:r>
      <w:r>
        <w:rPr>
          <w:i/>
          <w:color w:val="231F20"/>
          <w:spacing w:val="-6"/>
          <w:sz w:val="23"/>
        </w:rPr>
        <w:t> </w:t>
      </w:r>
      <w:r>
        <w:rPr>
          <w:i/>
          <w:color w:val="231F20"/>
          <w:sz w:val="23"/>
        </w:rPr>
        <w:t>información</w:t>
      </w:r>
      <w:r>
        <w:rPr>
          <w:i/>
          <w:color w:val="231F20"/>
          <w:spacing w:val="-6"/>
          <w:sz w:val="23"/>
        </w:rPr>
        <w:t> </w:t>
      </w:r>
      <w:r>
        <w:rPr>
          <w:i/>
          <w:color w:val="231F20"/>
          <w:sz w:val="23"/>
        </w:rPr>
        <w:t>existente,</w:t>
      </w:r>
      <w:r>
        <w:rPr>
          <w:i/>
          <w:color w:val="231F20"/>
          <w:spacing w:val="-6"/>
          <w:sz w:val="23"/>
        </w:rPr>
        <w:t> </w:t>
      </w:r>
      <w:r>
        <w:rPr>
          <w:i/>
          <w:color w:val="231F20"/>
          <w:sz w:val="23"/>
        </w:rPr>
        <w:t>el</w:t>
      </w:r>
      <w:r>
        <w:rPr>
          <w:i/>
          <w:color w:val="231F20"/>
          <w:spacing w:val="-6"/>
          <w:sz w:val="23"/>
        </w:rPr>
        <w:t> </w:t>
      </w:r>
      <w:r>
        <w:rPr>
          <w:i/>
          <w:color w:val="231F20"/>
          <w:spacing w:val="-3"/>
          <w:sz w:val="23"/>
        </w:rPr>
        <w:t>presente</w:t>
      </w:r>
      <w:r>
        <w:rPr>
          <w:i/>
          <w:color w:val="231F20"/>
          <w:spacing w:val="-6"/>
          <w:sz w:val="23"/>
        </w:rPr>
        <w:t> </w:t>
      </w:r>
      <w:r>
        <w:rPr>
          <w:i/>
          <w:color w:val="231F20"/>
          <w:sz w:val="23"/>
        </w:rPr>
        <w:t>estudio</w:t>
      </w:r>
      <w:r>
        <w:rPr>
          <w:i/>
          <w:color w:val="231F20"/>
          <w:spacing w:val="-6"/>
          <w:sz w:val="23"/>
        </w:rPr>
        <w:t> </w:t>
      </w:r>
      <w:r>
        <w:rPr>
          <w:i/>
          <w:color w:val="231F20"/>
          <w:spacing w:val="-3"/>
          <w:sz w:val="23"/>
        </w:rPr>
        <w:t>recoge</w:t>
      </w:r>
      <w:r>
        <w:rPr>
          <w:i/>
          <w:color w:val="231F20"/>
          <w:spacing w:val="-6"/>
          <w:sz w:val="23"/>
        </w:rPr>
        <w:t> </w:t>
      </w:r>
      <w:r>
        <w:rPr>
          <w:i/>
          <w:color w:val="231F20"/>
          <w:sz w:val="23"/>
        </w:rPr>
        <w:t>los</w:t>
      </w:r>
      <w:r>
        <w:rPr>
          <w:i/>
          <w:color w:val="231F20"/>
          <w:spacing w:val="-6"/>
          <w:sz w:val="23"/>
        </w:rPr>
        <w:t> </w:t>
      </w:r>
      <w:r>
        <w:rPr>
          <w:i/>
          <w:color w:val="231F20"/>
          <w:sz w:val="23"/>
        </w:rPr>
        <w:t>antecedentes</w:t>
      </w:r>
      <w:r>
        <w:rPr>
          <w:i/>
          <w:color w:val="231F20"/>
          <w:spacing w:val="-6"/>
          <w:sz w:val="23"/>
        </w:rPr>
        <w:t> </w:t>
      </w:r>
      <w:r>
        <w:rPr>
          <w:i/>
          <w:color w:val="231F20"/>
          <w:sz w:val="23"/>
        </w:rPr>
        <w:t>de</w:t>
      </w:r>
      <w:r>
        <w:rPr>
          <w:i/>
          <w:color w:val="231F20"/>
          <w:spacing w:val="-6"/>
          <w:sz w:val="23"/>
        </w:rPr>
        <w:t> </w:t>
      </w:r>
      <w:r>
        <w:rPr>
          <w:i/>
          <w:color w:val="231F20"/>
          <w:sz w:val="23"/>
        </w:rPr>
        <w:t>su</w:t>
      </w:r>
      <w:r>
        <w:rPr>
          <w:i/>
          <w:color w:val="231F20"/>
          <w:spacing w:val="-6"/>
          <w:sz w:val="23"/>
        </w:rPr>
        <w:t> </w:t>
      </w:r>
      <w:r>
        <w:rPr>
          <w:i/>
          <w:color w:val="231F20"/>
          <w:spacing w:val="-3"/>
          <w:sz w:val="23"/>
        </w:rPr>
        <w:t>producción</w:t>
      </w:r>
      <w:r>
        <w:rPr>
          <w:i/>
          <w:color w:val="231F20"/>
          <w:spacing w:val="-6"/>
          <w:sz w:val="23"/>
        </w:rPr>
        <w:t> </w:t>
      </w:r>
      <w:r>
        <w:rPr>
          <w:i/>
          <w:color w:val="231F20"/>
          <w:sz w:val="23"/>
        </w:rPr>
        <w:t>y</w:t>
      </w:r>
      <w:r>
        <w:rPr>
          <w:i/>
          <w:color w:val="231F20"/>
          <w:spacing w:val="-6"/>
          <w:sz w:val="23"/>
        </w:rPr>
        <w:t> </w:t>
      </w:r>
      <w:r>
        <w:rPr>
          <w:i/>
          <w:color w:val="231F20"/>
          <w:spacing w:val="-3"/>
          <w:sz w:val="23"/>
        </w:rPr>
        <w:t>utili- </w:t>
      </w:r>
      <w:r>
        <w:rPr>
          <w:i/>
          <w:color w:val="231F20"/>
          <w:sz w:val="23"/>
        </w:rPr>
        <w:t>zación,</w:t>
      </w:r>
      <w:r>
        <w:rPr>
          <w:i/>
          <w:color w:val="231F20"/>
          <w:spacing w:val="-16"/>
          <w:sz w:val="23"/>
        </w:rPr>
        <w:t> </w:t>
      </w:r>
      <w:r>
        <w:rPr>
          <w:i/>
          <w:color w:val="231F20"/>
          <w:spacing w:val="-3"/>
          <w:sz w:val="23"/>
        </w:rPr>
        <w:t>mercadeo</w:t>
      </w:r>
      <w:r>
        <w:rPr>
          <w:i/>
          <w:color w:val="231F20"/>
          <w:spacing w:val="-16"/>
          <w:sz w:val="23"/>
        </w:rPr>
        <w:t> </w:t>
      </w:r>
      <w:r>
        <w:rPr>
          <w:i/>
          <w:color w:val="231F20"/>
          <w:sz w:val="23"/>
        </w:rPr>
        <w:t>internacional,</w:t>
      </w:r>
      <w:r>
        <w:rPr>
          <w:i/>
          <w:color w:val="231F20"/>
          <w:spacing w:val="-16"/>
          <w:sz w:val="23"/>
        </w:rPr>
        <w:t> </w:t>
      </w:r>
      <w:r>
        <w:rPr>
          <w:i/>
          <w:color w:val="231F20"/>
          <w:sz w:val="23"/>
        </w:rPr>
        <w:t>perspectivas</w:t>
      </w:r>
      <w:r>
        <w:rPr>
          <w:i/>
          <w:color w:val="231F20"/>
          <w:spacing w:val="-16"/>
          <w:sz w:val="23"/>
        </w:rPr>
        <w:t> </w:t>
      </w:r>
      <w:r>
        <w:rPr>
          <w:i/>
          <w:color w:val="231F20"/>
          <w:sz w:val="23"/>
        </w:rPr>
        <w:t>tecnológicas</w:t>
      </w:r>
      <w:r>
        <w:rPr>
          <w:i/>
          <w:color w:val="231F20"/>
          <w:spacing w:val="-16"/>
          <w:sz w:val="23"/>
        </w:rPr>
        <w:t> </w:t>
      </w:r>
      <w:r>
        <w:rPr>
          <w:i/>
          <w:color w:val="231F20"/>
          <w:sz w:val="23"/>
        </w:rPr>
        <w:t>así</w:t>
      </w:r>
      <w:r>
        <w:rPr>
          <w:i/>
          <w:color w:val="231F20"/>
          <w:spacing w:val="-16"/>
          <w:sz w:val="23"/>
        </w:rPr>
        <w:t> </w:t>
      </w:r>
      <w:r>
        <w:rPr>
          <w:i/>
          <w:color w:val="231F20"/>
          <w:sz w:val="23"/>
        </w:rPr>
        <w:t>como</w:t>
      </w:r>
      <w:r>
        <w:rPr>
          <w:i/>
          <w:color w:val="231F20"/>
          <w:spacing w:val="-16"/>
          <w:sz w:val="23"/>
        </w:rPr>
        <w:t> </w:t>
      </w:r>
      <w:r>
        <w:rPr>
          <w:i/>
          <w:color w:val="231F20"/>
          <w:sz w:val="23"/>
        </w:rPr>
        <w:t>incluye</w:t>
      </w:r>
      <w:r>
        <w:rPr>
          <w:i/>
          <w:color w:val="231F20"/>
          <w:spacing w:val="-16"/>
          <w:sz w:val="23"/>
        </w:rPr>
        <w:t> </w:t>
      </w:r>
      <w:r>
        <w:rPr>
          <w:i/>
          <w:color w:val="231F20"/>
          <w:spacing w:val="-3"/>
          <w:sz w:val="23"/>
        </w:rPr>
        <w:t>brevemente</w:t>
      </w:r>
      <w:r>
        <w:rPr>
          <w:i/>
          <w:color w:val="231F20"/>
          <w:spacing w:val="-16"/>
          <w:sz w:val="23"/>
        </w:rPr>
        <w:t> </w:t>
      </w:r>
      <w:r>
        <w:rPr>
          <w:i/>
          <w:color w:val="231F20"/>
          <w:sz w:val="23"/>
        </w:rPr>
        <w:t>el</w:t>
      </w:r>
      <w:r>
        <w:rPr>
          <w:i/>
          <w:color w:val="231F20"/>
          <w:spacing w:val="-16"/>
          <w:sz w:val="23"/>
        </w:rPr>
        <w:t> </w:t>
      </w:r>
      <w:r>
        <w:rPr>
          <w:i/>
          <w:color w:val="231F20"/>
          <w:spacing w:val="-2"/>
          <w:sz w:val="23"/>
        </w:rPr>
        <w:t>efecto </w:t>
      </w:r>
      <w:r>
        <w:rPr>
          <w:i/>
          <w:color w:val="231F20"/>
          <w:sz w:val="23"/>
        </w:rPr>
        <w:t>del cambio climático y la necesidad de la búsqueda de una agricultura más sustentable, tanto para los países en vías de </w:t>
      </w:r>
      <w:r>
        <w:rPr>
          <w:i/>
          <w:color w:val="231F20"/>
          <w:spacing w:val="-3"/>
          <w:sz w:val="23"/>
        </w:rPr>
        <w:t>desarrollo </w:t>
      </w:r>
      <w:r>
        <w:rPr>
          <w:i/>
          <w:color w:val="231F20"/>
          <w:sz w:val="23"/>
        </w:rPr>
        <w:t>como para los llamados países </w:t>
      </w:r>
      <w:r>
        <w:rPr>
          <w:i/>
          <w:color w:val="231F20"/>
          <w:spacing w:val="-3"/>
          <w:sz w:val="23"/>
        </w:rPr>
        <w:t>emergentes </w:t>
      </w:r>
      <w:r>
        <w:rPr>
          <w:i/>
          <w:color w:val="231F20"/>
          <w:sz w:val="23"/>
        </w:rPr>
        <w:t>(China e India </w:t>
      </w:r>
      <w:r>
        <w:rPr>
          <w:i/>
          <w:color w:val="231F20"/>
          <w:spacing w:val="-4"/>
          <w:sz w:val="23"/>
        </w:rPr>
        <w:t>entre </w:t>
      </w:r>
      <w:r>
        <w:rPr>
          <w:i/>
          <w:color w:val="231F20"/>
          <w:spacing w:val="-3"/>
          <w:sz w:val="23"/>
        </w:rPr>
        <w:t>otros) </w:t>
      </w:r>
      <w:r>
        <w:rPr>
          <w:i/>
          <w:color w:val="231F20"/>
          <w:sz w:val="23"/>
        </w:rPr>
        <w:t>y los altamente </w:t>
      </w:r>
      <w:r>
        <w:rPr>
          <w:i/>
          <w:color w:val="231F20"/>
          <w:spacing w:val="-3"/>
          <w:sz w:val="23"/>
        </w:rPr>
        <w:t>desarrollados </w:t>
      </w:r>
      <w:r>
        <w:rPr>
          <w:i/>
          <w:color w:val="231F20"/>
          <w:spacing w:val="-4"/>
          <w:sz w:val="23"/>
        </w:rPr>
        <w:t>entre </w:t>
      </w:r>
      <w:r>
        <w:rPr>
          <w:i/>
          <w:color w:val="231F20"/>
          <w:sz w:val="23"/>
        </w:rPr>
        <w:t>los que se encuentran Estados Unidos, Israel, Comunidad</w:t>
      </w:r>
      <w:r>
        <w:rPr>
          <w:i/>
          <w:color w:val="231F20"/>
          <w:spacing w:val="-22"/>
          <w:sz w:val="23"/>
        </w:rPr>
        <w:t> </w:t>
      </w:r>
      <w:r>
        <w:rPr>
          <w:i/>
          <w:color w:val="231F20"/>
          <w:sz w:val="23"/>
        </w:rPr>
        <w:t>Económica</w:t>
      </w:r>
      <w:r>
        <w:rPr>
          <w:i/>
          <w:color w:val="231F20"/>
          <w:spacing w:val="-22"/>
          <w:sz w:val="23"/>
        </w:rPr>
        <w:t> </w:t>
      </w:r>
      <w:r>
        <w:rPr>
          <w:i/>
          <w:color w:val="231F20"/>
          <w:spacing w:val="-3"/>
          <w:sz w:val="23"/>
        </w:rPr>
        <w:t>Europea.</w:t>
      </w:r>
      <w:r>
        <w:rPr>
          <w:i/>
          <w:color w:val="231F20"/>
          <w:spacing w:val="-22"/>
          <w:sz w:val="23"/>
        </w:rPr>
        <w:t> </w:t>
      </w:r>
      <w:r>
        <w:rPr>
          <w:i/>
          <w:color w:val="231F20"/>
          <w:sz w:val="23"/>
        </w:rPr>
        <w:t>Se</w:t>
      </w:r>
      <w:r>
        <w:rPr>
          <w:i/>
          <w:color w:val="231F20"/>
          <w:spacing w:val="-22"/>
          <w:sz w:val="23"/>
        </w:rPr>
        <w:t> </w:t>
      </w:r>
      <w:r>
        <w:rPr>
          <w:i/>
          <w:color w:val="231F20"/>
          <w:sz w:val="23"/>
        </w:rPr>
        <w:t>concluye</w:t>
      </w:r>
      <w:r>
        <w:rPr>
          <w:i/>
          <w:color w:val="231F20"/>
          <w:spacing w:val="-22"/>
          <w:sz w:val="23"/>
        </w:rPr>
        <w:t> </w:t>
      </w:r>
      <w:r>
        <w:rPr>
          <w:i/>
          <w:color w:val="231F20"/>
          <w:sz w:val="23"/>
        </w:rPr>
        <w:t>que</w:t>
      </w:r>
      <w:r>
        <w:rPr>
          <w:i/>
          <w:color w:val="231F20"/>
          <w:spacing w:val="-22"/>
          <w:sz w:val="23"/>
        </w:rPr>
        <w:t> </w:t>
      </w:r>
      <w:r>
        <w:rPr>
          <w:i/>
          <w:color w:val="231F20"/>
          <w:sz w:val="23"/>
        </w:rPr>
        <w:t>las</w:t>
      </w:r>
      <w:r>
        <w:rPr>
          <w:i/>
          <w:color w:val="231F20"/>
          <w:spacing w:val="-22"/>
          <w:sz w:val="23"/>
        </w:rPr>
        <w:t> </w:t>
      </w:r>
      <w:r>
        <w:rPr>
          <w:i/>
          <w:color w:val="231F20"/>
          <w:sz w:val="23"/>
        </w:rPr>
        <w:t>fluctuaciones</w:t>
      </w:r>
      <w:r>
        <w:rPr>
          <w:i/>
          <w:color w:val="231F20"/>
          <w:spacing w:val="-22"/>
          <w:sz w:val="23"/>
        </w:rPr>
        <w:t> </w:t>
      </w:r>
      <w:r>
        <w:rPr>
          <w:i/>
          <w:color w:val="231F20"/>
          <w:sz w:val="23"/>
        </w:rPr>
        <w:t>estacionales</w:t>
      </w:r>
      <w:r>
        <w:rPr>
          <w:i/>
          <w:color w:val="231F20"/>
          <w:spacing w:val="-22"/>
          <w:sz w:val="23"/>
        </w:rPr>
        <w:t> </w:t>
      </w:r>
      <w:r>
        <w:rPr>
          <w:i/>
          <w:color w:val="231F20"/>
          <w:sz w:val="23"/>
        </w:rPr>
        <w:t>en</w:t>
      </w:r>
      <w:r>
        <w:rPr>
          <w:i/>
          <w:color w:val="231F20"/>
          <w:spacing w:val="-22"/>
          <w:sz w:val="23"/>
        </w:rPr>
        <w:t> </w:t>
      </w:r>
      <w:r>
        <w:rPr>
          <w:i/>
          <w:color w:val="231F20"/>
          <w:sz w:val="23"/>
        </w:rPr>
        <w:t>la</w:t>
      </w:r>
      <w:r>
        <w:rPr>
          <w:i/>
          <w:color w:val="231F20"/>
          <w:spacing w:val="-22"/>
          <w:sz w:val="23"/>
        </w:rPr>
        <w:t> </w:t>
      </w:r>
      <w:r>
        <w:rPr>
          <w:i/>
          <w:color w:val="231F20"/>
          <w:spacing w:val="-3"/>
          <w:sz w:val="23"/>
        </w:rPr>
        <w:t>producción </w:t>
      </w:r>
      <w:r>
        <w:rPr>
          <w:i/>
          <w:color w:val="231F20"/>
          <w:sz w:val="23"/>
        </w:rPr>
        <w:t>del</w:t>
      </w:r>
      <w:r>
        <w:rPr>
          <w:i/>
          <w:color w:val="231F20"/>
          <w:spacing w:val="-9"/>
          <w:sz w:val="23"/>
        </w:rPr>
        <w:t> </w:t>
      </w:r>
      <w:r>
        <w:rPr>
          <w:i/>
          <w:color w:val="231F20"/>
          <w:sz w:val="23"/>
        </w:rPr>
        <w:t>grano</w:t>
      </w:r>
      <w:r>
        <w:rPr>
          <w:i/>
          <w:color w:val="231F20"/>
          <w:spacing w:val="-9"/>
          <w:sz w:val="23"/>
        </w:rPr>
        <w:t> </w:t>
      </w:r>
      <w:r>
        <w:rPr>
          <w:i/>
          <w:color w:val="231F20"/>
          <w:sz w:val="23"/>
        </w:rPr>
        <w:t>y</w:t>
      </w:r>
      <w:r>
        <w:rPr>
          <w:i/>
          <w:color w:val="231F20"/>
          <w:spacing w:val="-9"/>
          <w:sz w:val="23"/>
        </w:rPr>
        <w:t> </w:t>
      </w:r>
      <w:r>
        <w:rPr>
          <w:i/>
          <w:color w:val="231F20"/>
          <w:sz w:val="23"/>
        </w:rPr>
        <w:t>el</w:t>
      </w:r>
      <w:r>
        <w:rPr>
          <w:i/>
          <w:color w:val="231F20"/>
          <w:spacing w:val="-9"/>
          <w:sz w:val="23"/>
        </w:rPr>
        <w:t> </w:t>
      </w:r>
      <w:r>
        <w:rPr>
          <w:i/>
          <w:color w:val="231F20"/>
          <w:sz w:val="23"/>
        </w:rPr>
        <w:t>variado</w:t>
      </w:r>
      <w:r>
        <w:rPr>
          <w:i/>
          <w:color w:val="231F20"/>
          <w:spacing w:val="-9"/>
          <w:sz w:val="23"/>
        </w:rPr>
        <w:t> </w:t>
      </w:r>
      <w:r>
        <w:rPr>
          <w:i/>
          <w:color w:val="231F20"/>
          <w:sz w:val="23"/>
        </w:rPr>
        <w:t>acceso</w:t>
      </w:r>
      <w:r>
        <w:rPr>
          <w:i/>
          <w:color w:val="231F20"/>
          <w:spacing w:val="-9"/>
          <w:sz w:val="23"/>
        </w:rPr>
        <w:t> </w:t>
      </w:r>
      <w:r>
        <w:rPr>
          <w:i/>
          <w:color w:val="231F20"/>
          <w:sz w:val="23"/>
        </w:rPr>
        <w:t>a</w:t>
      </w:r>
      <w:r>
        <w:rPr>
          <w:i/>
          <w:color w:val="231F20"/>
          <w:spacing w:val="-9"/>
          <w:sz w:val="23"/>
        </w:rPr>
        <w:t> </w:t>
      </w:r>
      <w:r>
        <w:rPr>
          <w:i/>
          <w:color w:val="231F20"/>
          <w:sz w:val="23"/>
        </w:rPr>
        <w:t>tecnologías,</w:t>
      </w:r>
      <w:r>
        <w:rPr>
          <w:i/>
          <w:color w:val="231F20"/>
          <w:spacing w:val="-9"/>
          <w:sz w:val="23"/>
        </w:rPr>
        <w:t> </w:t>
      </w:r>
      <w:r>
        <w:rPr>
          <w:i/>
          <w:color w:val="231F20"/>
          <w:spacing w:val="-3"/>
          <w:sz w:val="23"/>
        </w:rPr>
        <w:t>recursos</w:t>
      </w:r>
      <w:r>
        <w:rPr>
          <w:i/>
          <w:color w:val="231F20"/>
          <w:spacing w:val="-9"/>
          <w:sz w:val="23"/>
        </w:rPr>
        <w:t> </w:t>
      </w:r>
      <w:r>
        <w:rPr>
          <w:i/>
          <w:color w:val="231F20"/>
          <w:sz w:val="23"/>
        </w:rPr>
        <w:t>y</w:t>
      </w:r>
      <w:r>
        <w:rPr>
          <w:i/>
          <w:color w:val="231F20"/>
          <w:spacing w:val="-9"/>
          <w:sz w:val="23"/>
        </w:rPr>
        <w:t> </w:t>
      </w:r>
      <w:r>
        <w:rPr>
          <w:i/>
          <w:color w:val="231F20"/>
          <w:sz w:val="23"/>
        </w:rPr>
        <w:t>créditos</w:t>
      </w:r>
      <w:r>
        <w:rPr>
          <w:i/>
          <w:color w:val="231F20"/>
          <w:spacing w:val="-9"/>
          <w:sz w:val="23"/>
        </w:rPr>
        <w:t> </w:t>
      </w:r>
      <w:r>
        <w:rPr>
          <w:i/>
          <w:color w:val="231F20"/>
          <w:spacing w:val="-3"/>
          <w:sz w:val="23"/>
        </w:rPr>
        <w:t>financieros</w:t>
      </w:r>
      <w:r>
        <w:rPr>
          <w:i/>
          <w:color w:val="231F20"/>
          <w:spacing w:val="-9"/>
          <w:sz w:val="23"/>
        </w:rPr>
        <w:t> </w:t>
      </w:r>
      <w:r>
        <w:rPr>
          <w:i/>
          <w:color w:val="231F20"/>
          <w:sz w:val="23"/>
        </w:rPr>
        <w:t>a</w:t>
      </w:r>
      <w:r>
        <w:rPr>
          <w:i/>
          <w:color w:val="231F20"/>
          <w:spacing w:val="-9"/>
          <w:sz w:val="23"/>
        </w:rPr>
        <w:t> </w:t>
      </w:r>
      <w:r>
        <w:rPr>
          <w:i/>
          <w:color w:val="231F20"/>
          <w:sz w:val="23"/>
        </w:rPr>
        <w:t>pequeños</w:t>
      </w:r>
      <w:r>
        <w:rPr>
          <w:i/>
          <w:color w:val="231F20"/>
          <w:spacing w:val="-9"/>
          <w:sz w:val="23"/>
        </w:rPr>
        <w:t> </w:t>
      </w:r>
      <w:r>
        <w:rPr>
          <w:i/>
          <w:color w:val="231F20"/>
          <w:sz w:val="23"/>
        </w:rPr>
        <w:t>y</w:t>
      </w:r>
      <w:r>
        <w:rPr>
          <w:i/>
          <w:color w:val="231F20"/>
          <w:spacing w:val="-9"/>
          <w:sz w:val="23"/>
        </w:rPr>
        <w:t> </w:t>
      </w:r>
      <w:r>
        <w:rPr>
          <w:i/>
          <w:color w:val="231F20"/>
          <w:spacing w:val="-2"/>
          <w:sz w:val="23"/>
        </w:rPr>
        <w:t>media- </w:t>
      </w:r>
      <w:r>
        <w:rPr>
          <w:i/>
          <w:color w:val="231F20"/>
          <w:sz w:val="23"/>
        </w:rPr>
        <w:t>nos</w:t>
      </w:r>
      <w:r>
        <w:rPr>
          <w:i/>
          <w:color w:val="231F20"/>
          <w:spacing w:val="-7"/>
          <w:sz w:val="23"/>
        </w:rPr>
        <w:t> </w:t>
      </w:r>
      <w:r>
        <w:rPr>
          <w:i/>
          <w:color w:val="231F20"/>
          <w:spacing w:val="-4"/>
          <w:sz w:val="23"/>
        </w:rPr>
        <w:t>productores,</w:t>
      </w:r>
      <w:r>
        <w:rPr>
          <w:i/>
          <w:color w:val="231F20"/>
          <w:spacing w:val="-7"/>
          <w:sz w:val="23"/>
        </w:rPr>
        <w:t> </w:t>
      </w:r>
      <w:r>
        <w:rPr>
          <w:i/>
          <w:color w:val="231F20"/>
          <w:sz w:val="23"/>
        </w:rPr>
        <w:t>constituyen</w:t>
      </w:r>
      <w:r>
        <w:rPr>
          <w:i/>
          <w:color w:val="231F20"/>
          <w:spacing w:val="-7"/>
          <w:sz w:val="23"/>
        </w:rPr>
        <w:t> </w:t>
      </w:r>
      <w:r>
        <w:rPr>
          <w:i/>
          <w:color w:val="231F20"/>
          <w:sz w:val="23"/>
        </w:rPr>
        <w:t>las</w:t>
      </w:r>
      <w:r>
        <w:rPr>
          <w:i/>
          <w:color w:val="231F20"/>
          <w:spacing w:val="-7"/>
          <w:sz w:val="23"/>
        </w:rPr>
        <w:t> </w:t>
      </w:r>
      <w:r>
        <w:rPr>
          <w:i/>
          <w:color w:val="231F20"/>
          <w:sz w:val="23"/>
        </w:rPr>
        <w:t>principales</w:t>
      </w:r>
      <w:r>
        <w:rPr>
          <w:i/>
          <w:color w:val="231F20"/>
          <w:spacing w:val="-7"/>
          <w:sz w:val="23"/>
        </w:rPr>
        <w:t> </w:t>
      </w:r>
      <w:r>
        <w:rPr>
          <w:i/>
          <w:color w:val="231F20"/>
          <w:sz w:val="23"/>
        </w:rPr>
        <w:t>trabas</w:t>
      </w:r>
      <w:r>
        <w:rPr>
          <w:i/>
          <w:color w:val="231F20"/>
          <w:spacing w:val="-7"/>
          <w:sz w:val="23"/>
        </w:rPr>
        <w:t> </w:t>
      </w:r>
      <w:r>
        <w:rPr>
          <w:i/>
          <w:color w:val="231F20"/>
          <w:sz w:val="23"/>
        </w:rPr>
        <w:t>y</w:t>
      </w:r>
      <w:r>
        <w:rPr>
          <w:i/>
          <w:color w:val="231F20"/>
          <w:spacing w:val="-7"/>
          <w:sz w:val="23"/>
        </w:rPr>
        <w:t> </w:t>
      </w:r>
      <w:r>
        <w:rPr>
          <w:i/>
          <w:color w:val="231F20"/>
          <w:spacing w:val="-4"/>
          <w:sz w:val="23"/>
        </w:rPr>
        <w:t>retos</w:t>
      </w:r>
      <w:r>
        <w:rPr>
          <w:i/>
          <w:color w:val="231F20"/>
          <w:spacing w:val="-7"/>
          <w:sz w:val="23"/>
        </w:rPr>
        <w:t> </w:t>
      </w:r>
      <w:r>
        <w:rPr>
          <w:i/>
          <w:color w:val="231F20"/>
          <w:sz w:val="23"/>
        </w:rPr>
        <w:t>a</w:t>
      </w:r>
      <w:r>
        <w:rPr>
          <w:i/>
          <w:color w:val="231F20"/>
          <w:spacing w:val="-7"/>
          <w:sz w:val="23"/>
        </w:rPr>
        <w:t> </w:t>
      </w:r>
      <w:r>
        <w:rPr>
          <w:i/>
          <w:color w:val="231F20"/>
          <w:sz w:val="23"/>
        </w:rPr>
        <w:t>que</w:t>
      </w:r>
      <w:r>
        <w:rPr>
          <w:i/>
          <w:color w:val="231F20"/>
          <w:spacing w:val="-7"/>
          <w:sz w:val="23"/>
        </w:rPr>
        <w:t> </w:t>
      </w:r>
      <w:r>
        <w:rPr>
          <w:i/>
          <w:color w:val="231F20"/>
          <w:sz w:val="23"/>
        </w:rPr>
        <w:t>se</w:t>
      </w:r>
      <w:r>
        <w:rPr>
          <w:i/>
          <w:color w:val="231F20"/>
          <w:spacing w:val="-7"/>
          <w:sz w:val="23"/>
        </w:rPr>
        <w:t> </w:t>
      </w:r>
      <w:r>
        <w:rPr>
          <w:i/>
          <w:color w:val="231F20"/>
          <w:spacing w:val="-3"/>
          <w:sz w:val="23"/>
        </w:rPr>
        <w:t>enfrenta</w:t>
      </w:r>
      <w:r>
        <w:rPr>
          <w:i/>
          <w:color w:val="231F20"/>
          <w:spacing w:val="-7"/>
          <w:sz w:val="23"/>
        </w:rPr>
        <w:t> </w:t>
      </w:r>
      <w:r>
        <w:rPr>
          <w:i/>
          <w:color w:val="231F20"/>
          <w:sz w:val="23"/>
        </w:rPr>
        <w:t>el</w:t>
      </w:r>
      <w:r>
        <w:rPr>
          <w:i/>
          <w:color w:val="231F20"/>
          <w:spacing w:val="-7"/>
          <w:sz w:val="23"/>
        </w:rPr>
        <w:t> </w:t>
      </w:r>
      <w:r>
        <w:rPr>
          <w:i/>
          <w:color w:val="231F20"/>
          <w:sz w:val="23"/>
        </w:rPr>
        <w:t>mundo</w:t>
      </w:r>
      <w:r>
        <w:rPr>
          <w:i/>
          <w:color w:val="231F20"/>
          <w:spacing w:val="-7"/>
          <w:sz w:val="23"/>
        </w:rPr>
        <w:t> </w:t>
      </w:r>
      <w:r>
        <w:rPr>
          <w:i/>
          <w:color w:val="231F20"/>
          <w:sz w:val="23"/>
        </w:rPr>
        <w:t>actual.</w:t>
      </w:r>
    </w:p>
    <w:p>
      <w:pPr>
        <w:pStyle w:val="BodyText"/>
        <w:spacing w:before="3"/>
        <w:rPr>
          <w:i/>
          <w:sz w:val="26"/>
        </w:rPr>
      </w:pPr>
    </w:p>
    <w:p>
      <w:pPr>
        <w:spacing w:before="0"/>
        <w:ind w:left="117" w:right="0" w:firstLine="0"/>
        <w:jc w:val="left"/>
        <w:rPr>
          <w:i/>
          <w:sz w:val="24"/>
        </w:rPr>
      </w:pPr>
      <w:r>
        <w:rPr>
          <w:rFonts w:ascii="TimesNewRomanPS-BoldItalicMT" w:hAnsi="TimesNewRomanPS-BoldItalicMT"/>
          <w:b/>
          <w:i/>
          <w:color w:val="231F20"/>
          <w:sz w:val="24"/>
        </w:rPr>
        <w:t>Palabras Claves: </w:t>
      </w:r>
      <w:r>
        <w:rPr>
          <w:i/>
          <w:color w:val="231F20"/>
          <w:sz w:val="24"/>
        </w:rPr>
        <w:t>Maíz, productores mundiales, tecnologías desarrollo.</w:t>
      </w:r>
    </w:p>
    <w:p>
      <w:pPr>
        <w:pStyle w:val="BodyText"/>
        <w:rPr>
          <w:i/>
          <w:sz w:val="27"/>
        </w:rPr>
      </w:pPr>
    </w:p>
    <w:p>
      <w:pPr>
        <w:pStyle w:val="Heading1"/>
        <w:spacing w:before="0"/>
        <w:ind w:left="1453" w:right="1815"/>
        <w:jc w:val="center"/>
        <w:rPr>
          <w:rFonts w:ascii="Times New Roman"/>
        </w:rPr>
      </w:pPr>
      <w:r>
        <w:rPr>
          <w:rFonts w:ascii="Times New Roman"/>
          <w:color w:val="231F20"/>
        </w:rPr>
        <w:t>Abstract</w:t>
      </w:r>
    </w:p>
    <w:p>
      <w:pPr>
        <w:pStyle w:val="BodyText"/>
        <w:spacing w:before="1"/>
        <w:rPr>
          <w:b/>
          <w:sz w:val="25"/>
        </w:rPr>
      </w:pPr>
    </w:p>
    <w:p>
      <w:pPr>
        <w:spacing w:line="249" w:lineRule="auto" w:before="0"/>
        <w:ind w:left="117" w:right="477" w:firstLine="0"/>
        <w:jc w:val="both"/>
        <w:rPr>
          <w:i/>
          <w:sz w:val="23"/>
        </w:rPr>
      </w:pPr>
      <w:r>
        <w:rPr>
          <w:i/>
          <w:color w:val="231F20"/>
          <w:sz w:val="23"/>
        </w:rPr>
        <w:t>Corn</w:t>
      </w:r>
      <w:r>
        <w:rPr>
          <w:i/>
          <w:color w:val="231F20"/>
          <w:spacing w:val="-8"/>
          <w:sz w:val="23"/>
        </w:rPr>
        <w:t> </w:t>
      </w:r>
      <w:r>
        <w:rPr>
          <w:i/>
          <w:color w:val="231F20"/>
          <w:sz w:val="23"/>
        </w:rPr>
        <w:t>is</w:t>
      </w:r>
      <w:r>
        <w:rPr>
          <w:i/>
          <w:color w:val="231F20"/>
          <w:spacing w:val="-8"/>
          <w:sz w:val="23"/>
        </w:rPr>
        <w:t> </w:t>
      </w:r>
      <w:r>
        <w:rPr>
          <w:i/>
          <w:color w:val="231F20"/>
          <w:sz w:val="23"/>
        </w:rPr>
        <w:t>a</w:t>
      </w:r>
      <w:r>
        <w:rPr>
          <w:i/>
          <w:color w:val="231F20"/>
          <w:spacing w:val="-8"/>
          <w:sz w:val="23"/>
        </w:rPr>
        <w:t> </w:t>
      </w:r>
      <w:r>
        <w:rPr>
          <w:i/>
          <w:color w:val="231F20"/>
          <w:sz w:val="23"/>
        </w:rPr>
        <w:t>grain</w:t>
      </w:r>
      <w:r>
        <w:rPr>
          <w:i/>
          <w:color w:val="231F20"/>
          <w:spacing w:val="-8"/>
          <w:sz w:val="23"/>
        </w:rPr>
        <w:t> </w:t>
      </w:r>
      <w:r>
        <w:rPr>
          <w:i/>
          <w:color w:val="231F20"/>
          <w:sz w:val="23"/>
        </w:rPr>
        <w:t>that</w:t>
      </w:r>
      <w:r>
        <w:rPr>
          <w:i/>
          <w:color w:val="231F20"/>
          <w:spacing w:val="-8"/>
          <w:sz w:val="23"/>
        </w:rPr>
        <w:t> </w:t>
      </w:r>
      <w:r>
        <w:rPr>
          <w:i/>
          <w:color w:val="231F20"/>
          <w:sz w:val="23"/>
        </w:rPr>
        <w:t>occupies</w:t>
      </w:r>
      <w:r>
        <w:rPr>
          <w:i/>
          <w:color w:val="231F20"/>
          <w:spacing w:val="-8"/>
          <w:sz w:val="23"/>
        </w:rPr>
        <w:t> </w:t>
      </w:r>
      <w:r>
        <w:rPr>
          <w:i/>
          <w:color w:val="231F20"/>
          <w:sz w:val="23"/>
        </w:rPr>
        <w:t>about</w:t>
      </w:r>
      <w:r>
        <w:rPr>
          <w:i/>
          <w:color w:val="231F20"/>
          <w:spacing w:val="-8"/>
          <w:sz w:val="23"/>
        </w:rPr>
        <w:t> </w:t>
      </w:r>
      <w:r>
        <w:rPr>
          <w:i/>
          <w:color w:val="231F20"/>
          <w:sz w:val="23"/>
        </w:rPr>
        <w:t>140</w:t>
      </w:r>
      <w:r>
        <w:rPr>
          <w:i/>
          <w:color w:val="231F20"/>
          <w:spacing w:val="-8"/>
          <w:sz w:val="23"/>
        </w:rPr>
        <w:t> </w:t>
      </w:r>
      <w:r>
        <w:rPr>
          <w:i/>
          <w:color w:val="231F20"/>
          <w:sz w:val="23"/>
        </w:rPr>
        <w:t>million</w:t>
      </w:r>
      <w:r>
        <w:rPr>
          <w:i/>
          <w:color w:val="231F20"/>
          <w:spacing w:val="-9"/>
          <w:sz w:val="23"/>
        </w:rPr>
        <w:t> </w:t>
      </w:r>
      <w:r>
        <w:rPr>
          <w:i/>
          <w:color w:val="231F20"/>
          <w:sz w:val="23"/>
        </w:rPr>
        <w:t>hectares</w:t>
      </w:r>
      <w:r>
        <w:rPr>
          <w:i/>
          <w:color w:val="231F20"/>
          <w:spacing w:val="-8"/>
          <w:sz w:val="23"/>
        </w:rPr>
        <w:t> </w:t>
      </w:r>
      <w:r>
        <w:rPr>
          <w:i/>
          <w:color w:val="231F20"/>
          <w:sz w:val="23"/>
        </w:rPr>
        <w:t>used</w:t>
      </w:r>
      <w:r>
        <w:rPr>
          <w:i/>
          <w:color w:val="231F20"/>
          <w:spacing w:val="-8"/>
          <w:sz w:val="23"/>
        </w:rPr>
        <w:t> </w:t>
      </w:r>
      <w:r>
        <w:rPr>
          <w:i/>
          <w:color w:val="231F20"/>
          <w:sz w:val="23"/>
        </w:rPr>
        <w:t>for</w:t>
      </w:r>
      <w:r>
        <w:rPr>
          <w:i/>
          <w:color w:val="231F20"/>
          <w:spacing w:val="-8"/>
          <w:sz w:val="23"/>
        </w:rPr>
        <w:t> </w:t>
      </w:r>
      <w:r>
        <w:rPr>
          <w:i/>
          <w:color w:val="231F20"/>
          <w:sz w:val="23"/>
        </w:rPr>
        <w:t>human</w:t>
      </w:r>
      <w:r>
        <w:rPr>
          <w:i/>
          <w:color w:val="231F20"/>
          <w:spacing w:val="-8"/>
          <w:sz w:val="23"/>
        </w:rPr>
        <w:t> </w:t>
      </w:r>
      <w:r>
        <w:rPr>
          <w:i/>
          <w:color w:val="231F20"/>
          <w:sz w:val="23"/>
        </w:rPr>
        <w:t>and</w:t>
      </w:r>
      <w:r>
        <w:rPr>
          <w:i/>
          <w:color w:val="231F20"/>
          <w:spacing w:val="-8"/>
          <w:sz w:val="23"/>
        </w:rPr>
        <w:t> </w:t>
      </w:r>
      <w:r>
        <w:rPr>
          <w:i/>
          <w:color w:val="231F20"/>
          <w:sz w:val="23"/>
        </w:rPr>
        <w:t>animal</w:t>
      </w:r>
      <w:r>
        <w:rPr>
          <w:i/>
          <w:color w:val="231F20"/>
          <w:spacing w:val="-8"/>
          <w:sz w:val="23"/>
        </w:rPr>
        <w:t> </w:t>
      </w:r>
      <w:r>
        <w:rPr>
          <w:i/>
          <w:color w:val="231F20"/>
          <w:sz w:val="23"/>
        </w:rPr>
        <w:t>food</w:t>
      </w:r>
      <w:r>
        <w:rPr>
          <w:i/>
          <w:color w:val="231F20"/>
          <w:spacing w:val="-8"/>
          <w:sz w:val="23"/>
        </w:rPr>
        <w:t> </w:t>
      </w:r>
      <w:r>
        <w:rPr>
          <w:i/>
          <w:color w:val="231F20"/>
          <w:sz w:val="23"/>
        </w:rPr>
        <w:t>indus- try to produce </w:t>
      </w:r>
      <w:r>
        <w:rPr>
          <w:i/>
          <w:color w:val="231F20"/>
          <w:spacing w:val="-5"/>
          <w:sz w:val="23"/>
        </w:rPr>
        <w:t>flour, </w:t>
      </w:r>
      <w:r>
        <w:rPr>
          <w:i/>
          <w:color w:val="231F20"/>
          <w:sz w:val="23"/>
        </w:rPr>
        <w:t>oil, </w:t>
      </w:r>
      <w:r>
        <w:rPr>
          <w:i/>
          <w:color w:val="231F20"/>
          <w:spacing w:val="-4"/>
          <w:sz w:val="23"/>
        </w:rPr>
        <w:t>liquor, </w:t>
      </w:r>
      <w:r>
        <w:rPr>
          <w:i/>
          <w:color w:val="231F20"/>
          <w:sz w:val="23"/>
        </w:rPr>
        <w:t>drugs, and </w:t>
      </w:r>
      <w:r>
        <w:rPr>
          <w:i/>
          <w:color w:val="231F20"/>
          <w:spacing w:val="-3"/>
          <w:sz w:val="23"/>
        </w:rPr>
        <w:t>more </w:t>
      </w:r>
      <w:r>
        <w:rPr>
          <w:i/>
          <w:color w:val="231F20"/>
          <w:sz w:val="23"/>
        </w:rPr>
        <w:t>recently for ethanol production, yielding new products every day </w:t>
      </w:r>
      <w:r>
        <w:rPr>
          <w:i/>
          <w:color w:val="231F20"/>
          <w:spacing w:val="-3"/>
          <w:sz w:val="23"/>
        </w:rPr>
        <w:t>from </w:t>
      </w:r>
      <w:r>
        <w:rPr>
          <w:i/>
          <w:color w:val="231F20"/>
          <w:sz w:val="23"/>
        </w:rPr>
        <w:t>corn, making it (with rice and soybeans) essential in modern </w:t>
      </w:r>
      <w:r>
        <w:rPr>
          <w:i/>
          <w:color w:val="231F20"/>
          <w:spacing w:val="-3"/>
          <w:sz w:val="23"/>
        </w:rPr>
        <w:t>society. From </w:t>
      </w:r>
      <w:r>
        <w:rPr>
          <w:i/>
          <w:color w:val="231F20"/>
          <w:sz w:val="23"/>
        </w:rPr>
        <w:t>existing information this study includes the history of their production and use, interna- tional marketing, technology perspectives and briefly includes the effect of climate change and the need to </w:t>
      </w:r>
      <w:r>
        <w:rPr>
          <w:i/>
          <w:color w:val="231F20"/>
          <w:spacing w:val="-2"/>
          <w:sz w:val="23"/>
        </w:rPr>
        <w:t>search </w:t>
      </w:r>
      <w:r>
        <w:rPr>
          <w:i/>
          <w:color w:val="231F20"/>
          <w:sz w:val="23"/>
        </w:rPr>
        <w:t>for </w:t>
      </w:r>
      <w:r>
        <w:rPr>
          <w:i/>
          <w:color w:val="231F20"/>
          <w:spacing w:val="-3"/>
          <w:sz w:val="23"/>
        </w:rPr>
        <w:t>more </w:t>
      </w:r>
      <w:r>
        <w:rPr>
          <w:i/>
          <w:color w:val="231F20"/>
          <w:sz w:val="23"/>
        </w:rPr>
        <w:t>sustainable agriculture for both countries development, so-called emerging</w:t>
      </w:r>
      <w:r>
        <w:rPr>
          <w:i/>
          <w:color w:val="231F20"/>
          <w:spacing w:val="-5"/>
          <w:sz w:val="23"/>
        </w:rPr>
        <w:t> </w:t>
      </w:r>
      <w:r>
        <w:rPr>
          <w:i/>
          <w:color w:val="231F20"/>
          <w:sz w:val="23"/>
        </w:rPr>
        <w:t>countries</w:t>
      </w:r>
      <w:r>
        <w:rPr>
          <w:i/>
          <w:color w:val="231F20"/>
          <w:spacing w:val="-5"/>
          <w:sz w:val="23"/>
        </w:rPr>
        <w:t> </w:t>
      </w:r>
      <w:r>
        <w:rPr>
          <w:i/>
          <w:color w:val="231F20"/>
          <w:sz w:val="23"/>
        </w:rPr>
        <w:t>(China</w:t>
      </w:r>
      <w:r>
        <w:rPr>
          <w:i/>
          <w:color w:val="231F20"/>
          <w:spacing w:val="-5"/>
          <w:sz w:val="23"/>
        </w:rPr>
        <w:t> </w:t>
      </w:r>
      <w:r>
        <w:rPr>
          <w:i/>
          <w:color w:val="231F20"/>
          <w:sz w:val="23"/>
        </w:rPr>
        <w:t>and</w:t>
      </w:r>
      <w:r>
        <w:rPr>
          <w:i/>
          <w:color w:val="231F20"/>
          <w:spacing w:val="-5"/>
          <w:sz w:val="23"/>
        </w:rPr>
        <w:t> </w:t>
      </w:r>
      <w:r>
        <w:rPr>
          <w:i/>
          <w:color w:val="231F20"/>
          <w:sz w:val="23"/>
        </w:rPr>
        <w:t>India</w:t>
      </w:r>
      <w:r>
        <w:rPr>
          <w:i/>
          <w:color w:val="231F20"/>
          <w:spacing w:val="-5"/>
          <w:sz w:val="23"/>
        </w:rPr>
        <w:t> </w:t>
      </w:r>
      <w:r>
        <w:rPr>
          <w:i/>
          <w:color w:val="231F20"/>
          <w:sz w:val="23"/>
        </w:rPr>
        <w:t>among</w:t>
      </w:r>
      <w:r>
        <w:rPr>
          <w:i/>
          <w:color w:val="231F20"/>
          <w:spacing w:val="-5"/>
          <w:sz w:val="23"/>
        </w:rPr>
        <w:t> </w:t>
      </w:r>
      <w:r>
        <w:rPr>
          <w:i/>
          <w:color w:val="231F20"/>
          <w:sz w:val="23"/>
        </w:rPr>
        <w:t>others)</w:t>
      </w:r>
      <w:r>
        <w:rPr>
          <w:i/>
          <w:color w:val="231F20"/>
          <w:spacing w:val="-5"/>
          <w:sz w:val="23"/>
        </w:rPr>
        <w:t> </w:t>
      </w:r>
      <w:r>
        <w:rPr>
          <w:i/>
          <w:color w:val="231F20"/>
          <w:sz w:val="23"/>
        </w:rPr>
        <w:t>and</w:t>
      </w:r>
      <w:r>
        <w:rPr>
          <w:i/>
          <w:color w:val="231F20"/>
          <w:spacing w:val="-5"/>
          <w:sz w:val="23"/>
        </w:rPr>
        <w:t> </w:t>
      </w:r>
      <w:r>
        <w:rPr>
          <w:i/>
          <w:color w:val="231F20"/>
          <w:sz w:val="23"/>
        </w:rPr>
        <w:t>highly</w:t>
      </w:r>
      <w:r>
        <w:rPr>
          <w:i/>
          <w:color w:val="231F20"/>
          <w:spacing w:val="-5"/>
          <w:sz w:val="23"/>
        </w:rPr>
        <w:t> </w:t>
      </w:r>
      <w:r>
        <w:rPr>
          <w:i/>
          <w:color w:val="231F20"/>
          <w:sz w:val="23"/>
        </w:rPr>
        <w:t>developed</w:t>
      </w:r>
      <w:r>
        <w:rPr>
          <w:i/>
          <w:color w:val="231F20"/>
          <w:spacing w:val="-5"/>
          <w:sz w:val="23"/>
        </w:rPr>
        <w:t> </w:t>
      </w:r>
      <w:r>
        <w:rPr>
          <w:i/>
          <w:color w:val="231F20"/>
          <w:sz w:val="23"/>
        </w:rPr>
        <w:t>among</w:t>
      </w:r>
      <w:r>
        <w:rPr>
          <w:i/>
          <w:color w:val="231F20"/>
          <w:spacing w:val="-5"/>
          <w:sz w:val="23"/>
        </w:rPr>
        <w:t> </w:t>
      </w:r>
      <w:r>
        <w:rPr>
          <w:i/>
          <w:color w:val="231F20"/>
          <w:sz w:val="23"/>
        </w:rPr>
        <w:t>which</w:t>
      </w:r>
      <w:r>
        <w:rPr>
          <w:i/>
          <w:color w:val="231F20"/>
          <w:spacing w:val="-5"/>
          <w:sz w:val="23"/>
        </w:rPr>
        <w:t> </w:t>
      </w:r>
      <w:r>
        <w:rPr>
          <w:i/>
          <w:color w:val="231F20"/>
          <w:spacing w:val="-3"/>
          <w:sz w:val="23"/>
        </w:rPr>
        <w:t>are</w:t>
      </w:r>
      <w:r>
        <w:rPr>
          <w:i/>
          <w:color w:val="231F20"/>
          <w:spacing w:val="-5"/>
          <w:sz w:val="23"/>
        </w:rPr>
        <w:t> </w:t>
      </w:r>
      <w:r>
        <w:rPr>
          <w:i/>
          <w:color w:val="231F20"/>
          <w:sz w:val="23"/>
        </w:rPr>
        <w:t>the United</w:t>
      </w:r>
      <w:r>
        <w:rPr>
          <w:i/>
          <w:color w:val="231F20"/>
          <w:spacing w:val="-12"/>
          <w:sz w:val="23"/>
        </w:rPr>
        <w:t> </w:t>
      </w:r>
      <w:r>
        <w:rPr>
          <w:i/>
          <w:color w:val="231F20"/>
          <w:sz w:val="23"/>
        </w:rPr>
        <w:t>States,</w:t>
      </w:r>
      <w:r>
        <w:rPr>
          <w:i/>
          <w:color w:val="231F20"/>
          <w:spacing w:val="-12"/>
          <w:sz w:val="23"/>
        </w:rPr>
        <w:t> </w:t>
      </w:r>
      <w:r>
        <w:rPr>
          <w:i/>
          <w:color w:val="231F20"/>
          <w:sz w:val="23"/>
        </w:rPr>
        <w:t>Israel,</w:t>
      </w:r>
      <w:r>
        <w:rPr>
          <w:i/>
          <w:color w:val="231F20"/>
          <w:spacing w:val="-12"/>
          <w:sz w:val="23"/>
        </w:rPr>
        <w:t> </w:t>
      </w:r>
      <w:r>
        <w:rPr>
          <w:i/>
          <w:color w:val="231F20"/>
          <w:sz w:val="23"/>
        </w:rPr>
        <w:t>European</w:t>
      </w:r>
      <w:r>
        <w:rPr>
          <w:i/>
          <w:color w:val="231F20"/>
          <w:spacing w:val="-12"/>
          <w:sz w:val="23"/>
        </w:rPr>
        <w:t> </w:t>
      </w:r>
      <w:r>
        <w:rPr>
          <w:i/>
          <w:color w:val="231F20"/>
          <w:sz w:val="23"/>
        </w:rPr>
        <w:t>Economic</w:t>
      </w:r>
      <w:r>
        <w:rPr>
          <w:i/>
          <w:color w:val="231F20"/>
          <w:spacing w:val="-12"/>
          <w:sz w:val="23"/>
        </w:rPr>
        <w:t> </w:t>
      </w:r>
      <w:r>
        <w:rPr>
          <w:i/>
          <w:color w:val="231F20"/>
          <w:sz w:val="23"/>
        </w:rPr>
        <w:t>Community.</w:t>
      </w:r>
      <w:r>
        <w:rPr>
          <w:i/>
          <w:color w:val="231F20"/>
          <w:spacing w:val="-12"/>
          <w:sz w:val="23"/>
        </w:rPr>
        <w:t> </w:t>
      </w:r>
      <w:r>
        <w:rPr>
          <w:i/>
          <w:color w:val="231F20"/>
          <w:sz w:val="23"/>
        </w:rPr>
        <w:t>It</w:t>
      </w:r>
      <w:r>
        <w:rPr>
          <w:i/>
          <w:color w:val="231F20"/>
          <w:spacing w:val="-12"/>
          <w:sz w:val="23"/>
        </w:rPr>
        <w:t> </w:t>
      </w:r>
      <w:r>
        <w:rPr>
          <w:i/>
          <w:color w:val="231F20"/>
          <w:sz w:val="23"/>
        </w:rPr>
        <w:t>is</w:t>
      </w:r>
      <w:r>
        <w:rPr>
          <w:i/>
          <w:color w:val="231F20"/>
          <w:spacing w:val="-12"/>
          <w:sz w:val="23"/>
        </w:rPr>
        <w:t> </w:t>
      </w:r>
      <w:r>
        <w:rPr>
          <w:i/>
          <w:color w:val="231F20"/>
          <w:sz w:val="23"/>
        </w:rPr>
        <w:t>concluded</w:t>
      </w:r>
      <w:r>
        <w:rPr>
          <w:i/>
          <w:color w:val="231F20"/>
          <w:spacing w:val="-12"/>
          <w:sz w:val="23"/>
        </w:rPr>
        <w:t> </w:t>
      </w:r>
      <w:r>
        <w:rPr>
          <w:i/>
          <w:color w:val="231F20"/>
          <w:sz w:val="23"/>
        </w:rPr>
        <w:t>that</w:t>
      </w:r>
      <w:r>
        <w:rPr>
          <w:i/>
          <w:color w:val="231F20"/>
          <w:spacing w:val="-12"/>
          <w:sz w:val="23"/>
        </w:rPr>
        <w:t> </w:t>
      </w:r>
      <w:r>
        <w:rPr>
          <w:i/>
          <w:color w:val="231F20"/>
          <w:sz w:val="23"/>
        </w:rPr>
        <w:t>seasonal</w:t>
      </w:r>
      <w:r>
        <w:rPr>
          <w:i/>
          <w:color w:val="231F20"/>
          <w:spacing w:val="-12"/>
          <w:sz w:val="23"/>
        </w:rPr>
        <w:t> </w:t>
      </w:r>
      <w:r>
        <w:rPr>
          <w:i/>
          <w:color w:val="231F20"/>
          <w:sz w:val="23"/>
        </w:rPr>
        <w:t>fluctuations in</w:t>
      </w:r>
      <w:r>
        <w:rPr>
          <w:i/>
          <w:color w:val="231F20"/>
          <w:spacing w:val="-9"/>
          <w:sz w:val="23"/>
        </w:rPr>
        <w:t> </w:t>
      </w:r>
      <w:r>
        <w:rPr>
          <w:i/>
          <w:color w:val="231F20"/>
          <w:sz w:val="23"/>
        </w:rPr>
        <w:t>grain</w:t>
      </w:r>
      <w:r>
        <w:rPr>
          <w:i/>
          <w:color w:val="231F20"/>
          <w:spacing w:val="-9"/>
          <w:sz w:val="23"/>
        </w:rPr>
        <w:t> </w:t>
      </w:r>
      <w:r>
        <w:rPr>
          <w:i/>
          <w:color w:val="231F20"/>
          <w:sz w:val="23"/>
        </w:rPr>
        <w:t>production</w:t>
      </w:r>
      <w:r>
        <w:rPr>
          <w:i/>
          <w:color w:val="231F20"/>
          <w:spacing w:val="-9"/>
          <w:sz w:val="23"/>
        </w:rPr>
        <w:t> </w:t>
      </w:r>
      <w:r>
        <w:rPr>
          <w:i/>
          <w:color w:val="231F20"/>
          <w:sz w:val="23"/>
        </w:rPr>
        <w:t>and</w:t>
      </w:r>
      <w:r>
        <w:rPr>
          <w:i/>
          <w:color w:val="231F20"/>
          <w:spacing w:val="-9"/>
          <w:sz w:val="23"/>
        </w:rPr>
        <w:t> </w:t>
      </w:r>
      <w:r>
        <w:rPr>
          <w:i/>
          <w:color w:val="231F20"/>
          <w:sz w:val="23"/>
        </w:rPr>
        <w:t>varied</w:t>
      </w:r>
      <w:r>
        <w:rPr>
          <w:i/>
          <w:color w:val="231F20"/>
          <w:spacing w:val="-9"/>
          <w:sz w:val="23"/>
        </w:rPr>
        <w:t> </w:t>
      </w:r>
      <w:r>
        <w:rPr>
          <w:i/>
          <w:color w:val="231F20"/>
          <w:sz w:val="23"/>
        </w:rPr>
        <w:t>access</w:t>
      </w:r>
      <w:r>
        <w:rPr>
          <w:i/>
          <w:color w:val="231F20"/>
          <w:spacing w:val="-9"/>
          <w:sz w:val="23"/>
        </w:rPr>
        <w:t> </w:t>
      </w:r>
      <w:r>
        <w:rPr>
          <w:i/>
          <w:color w:val="231F20"/>
          <w:sz w:val="23"/>
        </w:rPr>
        <w:t>technologies,</w:t>
      </w:r>
      <w:r>
        <w:rPr>
          <w:i/>
          <w:color w:val="231F20"/>
          <w:spacing w:val="-9"/>
          <w:sz w:val="23"/>
        </w:rPr>
        <w:t> </w:t>
      </w:r>
      <w:r>
        <w:rPr>
          <w:i/>
          <w:color w:val="231F20"/>
          <w:sz w:val="23"/>
        </w:rPr>
        <w:t>financial</w:t>
      </w:r>
      <w:r>
        <w:rPr>
          <w:i/>
          <w:color w:val="231F20"/>
          <w:spacing w:val="-9"/>
          <w:sz w:val="23"/>
        </w:rPr>
        <w:t> </w:t>
      </w:r>
      <w:r>
        <w:rPr>
          <w:i/>
          <w:color w:val="231F20"/>
          <w:sz w:val="23"/>
        </w:rPr>
        <w:t>loans</w:t>
      </w:r>
      <w:r>
        <w:rPr>
          <w:i/>
          <w:color w:val="231F20"/>
          <w:spacing w:val="-9"/>
          <w:sz w:val="23"/>
        </w:rPr>
        <w:t> </w:t>
      </w:r>
      <w:r>
        <w:rPr>
          <w:i/>
          <w:color w:val="231F20"/>
          <w:sz w:val="23"/>
        </w:rPr>
        <w:t>to</w:t>
      </w:r>
      <w:r>
        <w:rPr>
          <w:i/>
          <w:color w:val="231F20"/>
          <w:spacing w:val="-9"/>
          <w:sz w:val="23"/>
        </w:rPr>
        <w:t> </w:t>
      </w:r>
      <w:r>
        <w:rPr>
          <w:i/>
          <w:color w:val="231F20"/>
          <w:sz w:val="23"/>
        </w:rPr>
        <w:t>small</w:t>
      </w:r>
      <w:r>
        <w:rPr>
          <w:i/>
          <w:color w:val="231F20"/>
          <w:spacing w:val="-9"/>
          <w:sz w:val="23"/>
        </w:rPr>
        <w:t> </w:t>
      </w:r>
      <w:r>
        <w:rPr>
          <w:i/>
          <w:color w:val="231F20"/>
          <w:sz w:val="23"/>
        </w:rPr>
        <w:t>and</w:t>
      </w:r>
      <w:r>
        <w:rPr>
          <w:i/>
          <w:color w:val="231F20"/>
          <w:spacing w:val="-9"/>
          <w:sz w:val="23"/>
        </w:rPr>
        <w:t> </w:t>
      </w:r>
      <w:r>
        <w:rPr>
          <w:i/>
          <w:color w:val="231F20"/>
          <w:sz w:val="23"/>
        </w:rPr>
        <w:t>medium</w:t>
      </w:r>
      <w:r>
        <w:rPr>
          <w:i/>
          <w:color w:val="231F20"/>
          <w:spacing w:val="-9"/>
          <w:sz w:val="23"/>
        </w:rPr>
        <w:t> </w:t>
      </w:r>
      <w:r>
        <w:rPr>
          <w:i/>
          <w:color w:val="231F20"/>
          <w:sz w:val="23"/>
        </w:rPr>
        <w:t>produ- cers </w:t>
      </w:r>
      <w:r>
        <w:rPr>
          <w:i/>
          <w:color w:val="231F20"/>
          <w:spacing w:val="-3"/>
          <w:sz w:val="23"/>
        </w:rPr>
        <w:t>are </w:t>
      </w:r>
      <w:r>
        <w:rPr>
          <w:i/>
          <w:color w:val="231F20"/>
          <w:sz w:val="23"/>
        </w:rPr>
        <w:t>the main obstacles and challenges that the world faces</w:t>
      </w:r>
      <w:r>
        <w:rPr>
          <w:i/>
          <w:color w:val="231F20"/>
          <w:spacing w:val="1"/>
          <w:sz w:val="23"/>
        </w:rPr>
        <w:t> </w:t>
      </w:r>
      <w:r>
        <w:rPr>
          <w:i/>
          <w:color w:val="231F20"/>
          <w:spacing w:val="-3"/>
          <w:sz w:val="23"/>
        </w:rPr>
        <w:t>today.</w:t>
      </w:r>
    </w:p>
    <w:p>
      <w:pPr>
        <w:pStyle w:val="BodyText"/>
        <w:spacing w:before="1"/>
        <w:rPr>
          <w:i/>
          <w:sz w:val="26"/>
        </w:rPr>
      </w:pPr>
    </w:p>
    <w:p>
      <w:pPr>
        <w:spacing w:before="1"/>
        <w:ind w:left="117" w:right="0" w:firstLine="0"/>
        <w:jc w:val="both"/>
        <w:rPr>
          <w:i/>
          <w:sz w:val="24"/>
        </w:rPr>
      </w:pPr>
      <w:r>
        <w:rPr>
          <w:rFonts w:ascii="TimesNewRomanPS-BoldItalicMT"/>
          <w:b/>
          <w:i/>
          <w:color w:val="231F20"/>
          <w:sz w:val="24"/>
        </w:rPr>
        <w:t>Keywords: </w:t>
      </w:r>
      <w:r>
        <w:rPr>
          <w:i/>
          <w:color w:val="231F20"/>
          <w:sz w:val="24"/>
        </w:rPr>
        <w:t>Corn, global producers, technologies, development.</w:t>
      </w:r>
    </w:p>
    <w:p>
      <w:pPr>
        <w:spacing w:after="0"/>
        <w:jc w:val="both"/>
        <w:rPr>
          <w:sz w:val="24"/>
        </w:rPr>
        <w:sectPr>
          <w:headerReference w:type="even" r:id="rId5"/>
          <w:headerReference w:type="default" r:id="rId6"/>
          <w:footerReference w:type="even" r:id="rId7"/>
          <w:footerReference w:type="default" r:id="rId8"/>
          <w:type w:val="continuous"/>
          <w:pgSz w:w="11910" w:h="16840"/>
          <w:pgMar w:header="1352" w:footer="864" w:top="1680" w:bottom="1060" w:left="1300" w:right="1220"/>
          <w:pgNumType w:start="216"/>
        </w:sectPr>
      </w:pPr>
    </w:p>
    <w:p>
      <w:pPr>
        <w:pStyle w:val="BodyText"/>
        <w:spacing w:before="9"/>
        <w:rPr>
          <w:i/>
          <w:sz w:val="11"/>
        </w:rPr>
      </w:pPr>
      <w:r>
        <w:rPr/>
        <w:drawing>
          <wp:anchor distT="0" distB="0" distL="0" distR="0" allowOverlap="1" layoutInCell="1" locked="0" behindDoc="0" simplePos="0" relativeHeight="1048">
            <wp:simplePos x="0" y="0"/>
            <wp:positionH relativeFrom="page">
              <wp:posOffset>5717999</wp:posOffset>
            </wp:positionH>
            <wp:positionV relativeFrom="page">
              <wp:posOffset>392150</wp:posOffset>
            </wp:positionV>
            <wp:extent cx="938781" cy="257167"/>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938781" cy="257167"/>
                    </a:xfrm>
                    <a:prstGeom prst="rect">
                      <a:avLst/>
                    </a:prstGeom>
                  </pic:spPr>
                </pic:pic>
              </a:graphicData>
            </a:graphic>
          </wp:anchor>
        </w:drawing>
      </w:r>
    </w:p>
    <w:p>
      <w:pPr>
        <w:pStyle w:val="Heading1"/>
        <w:numPr>
          <w:ilvl w:val="0"/>
          <w:numId w:val="1"/>
        </w:numPr>
        <w:tabs>
          <w:tab w:pos="1121" w:val="left" w:leader="none"/>
        </w:tabs>
        <w:spacing w:line="240" w:lineRule="auto" w:before="89" w:after="0"/>
        <w:ind w:left="1120" w:right="0" w:hanging="720"/>
        <w:jc w:val="both"/>
        <w:rPr>
          <w:rFonts w:ascii="Times New Roman" w:hAnsi="Times New Roman"/>
          <w:color w:val="231F20"/>
        </w:rPr>
      </w:pPr>
      <w:r>
        <w:rPr>
          <w:rFonts w:ascii="Times New Roman" w:hAnsi="Times New Roman"/>
          <w:color w:val="231F20"/>
        </w:rPr>
        <w:t>Introducción</w:t>
      </w:r>
    </w:p>
    <w:p>
      <w:pPr>
        <w:pStyle w:val="BodyText"/>
        <w:rPr>
          <w:b/>
          <w:sz w:val="24"/>
        </w:rPr>
      </w:pPr>
    </w:p>
    <w:p>
      <w:pPr>
        <w:pStyle w:val="BodyText"/>
        <w:spacing w:line="249" w:lineRule="auto"/>
        <w:ind w:left="400" w:right="191"/>
        <w:jc w:val="both"/>
      </w:pPr>
      <w:r>
        <w:rPr>
          <w:color w:val="231F20"/>
        </w:rPr>
        <w:t>En una exhaustiva y profunda revisión de la información existente sobre el Zea Mays L. (Maíz) a nivel mundial, efectuada por un Grupo de Expertos Cubanos conocido como </w:t>
      </w:r>
      <w:r>
        <w:rPr>
          <w:color w:val="231F20"/>
          <w:spacing w:val="-5"/>
        </w:rPr>
        <w:t>Tema </w:t>
      </w:r>
      <w:r>
        <w:rPr>
          <w:color w:val="231F20"/>
        </w:rPr>
        <w:t>16, (Prin- cipal</w:t>
      </w:r>
      <w:r>
        <w:rPr>
          <w:color w:val="231F20"/>
          <w:spacing w:val="-4"/>
        </w:rPr>
        <w:t> </w:t>
      </w:r>
      <w:r>
        <w:rPr>
          <w:color w:val="231F20"/>
        </w:rPr>
        <w:t>Fuente</w:t>
      </w:r>
      <w:r>
        <w:rPr>
          <w:color w:val="231F20"/>
          <w:spacing w:val="-4"/>
        </w:rPr>
        <w:t> </w:t>
      </w:r>
      <w:r>
        <w:rPr>
          <w:color w:val="231F20"/>
        </w:rPr>
        <w:t>del</w:t>
      </w:r>
      <w:r>
        <w:rPr>
          <w:color w:val="231F20"/>
          <w:spacing w:val="-4"/>
        </w:rPr>
        <w:t> </w:t>
      </w:r>
      <w:r>
        <w:rPr>
          <w:color w:val="231F20"/>
        </w:rPr>
        <w:t>presente</w:t>
      </w:r>
      <w:r>
        <w:rPr>
          <w:color w:val="231F20"/>
          <w:spacing w:val="-4"/>
        </w:rPr>
        <w:t> </w:t>
      </w:r>
      <w:r>
        <w:rPr>
          <w:color w:val="231F20"/>
        </w:rPr>
        <w:t>artículo)</w:t>
      </w:r>
      <w:r>
        <w:rPr>
          <w:color w:val="231F20"/>
          <w:spacing w:val="-3"/>
        </w:rPr>
        <w:t> </w:t>
      </w:r>
      <w:r>
        <w:rPr>
          <w:color w:val="231F20"/>
        </w:rPr>
        <w:t>realizaron</w:t>
      </w:r>
      <w:r>
        <w:rPr>
          <w:color w:val="231F20"/>
          <w:spacing w:val="-4"/>
        </w:rPr>
        <w:t> </w:t>
      </w:r>
      <w:r>
        <w:rPr>
          <w:color w:val="231F20"/>
        </w:rPr>
        <w:t>el</w:t>
      </w:r>
      <w:r>
        <w:rPr>
          <w:color w:val="231F20"/>
          <w:spacing w:val="-3"/>
        </w:rPr>
        <w:t> </w:t>
      </w:r>
      <w:r>
        <w:rPr>
          <w:color w:val="231F20"/>
        </w:rPr>
        <w:t>análisis</w:t>
      </w:r>
      <w:r>
        <w:rPr>
          <w:color w:val="231F20"/>
          <w:spacing w:val="-3"/>
        </w:rPr>
        <w:t> </w:t>
      </w:r>
      <w:r>
        <w:rPr>
          <w:color w:val="231F20"/>
        </w:rPr>
        <w:t>entre</w:t>
      </w:r>
      <w:r>
        <w:rPr>
          <w:color w:val="231F20"/>
          <w:spacing w:val="-3"/>
        </w:rPr>
        <w:t> </w:t>
      </w:r>
      <w:r>
        <w:rPr>
          <w:color w:val="231F20"/>
        </w:rPr>
        <w:t>otros</w:t>
      </w:r>
      <w:r>
        <w:rPr>
          <w:color w:val="231F20"/>
          <w:spacing w:val="-3"/>
        </w:rPr>
        <w:t> </w:t>
      </w:r>
      <w:r>
        <w:rPr>
          <w:color w:val="231F20"/>
        </w:rPr>
        <w:t>aspectos</w:t>
      </w:r>
      <w:r>
        <w:rPr>
          <w:color w:val="231F20"/>
          <w:spacing w:val="-3"/>
        </w:rPr>
        <w:t> </w:t>
      </w:r>
      <w:r>
        <w:rPr>
          <w:color w:val="231F20"/>
        </w:rPr>
        <w:t>de</w:t>
      </w:r>
      <w:r>
        <w:rPr>
          <w:color w:val="231F20"/>
          <w:spacing w:val="-3"/>
        </w:rPr>
        <w:t> </w:t>
      </w:r>
      <w:r>
        <w:rPr>
          <w:color w:val="231F20"/>
        </w:rPr>
        <w:t>lo</w:t>
      </w:r>
      <w:r>
        <w:rPr>
          <w:color w:val="231F20"/>
          <w:spacing w:val="-3"/>
        </w:rPr>
        <w:t> </w:t>
      </w:r>
      <w:r>
        <w:rPr>
          <w:color w:val="231F20"/>
        </w:rPr>
        <w:t>siguiente:</w:t>
      </w:r>
      <w:r>
        <w:rPr>
          <w:color w:val="231F20"/>
          <w:spacing w:val="-4"/>
        </w:rPr>
        <w:t> </w:t>
      </w:r>
      <w:r>
        <w:rPr>
          <w:color w:val="231F20"/>
        </w:rPr>
        <w:t>Las grandes culturas pioneras de la humanidad y de la civilización basaron su alimentación en los cereales: las asiáticas en el arroz; las africanas en el sorgo y el mijo; las europeas en el trigo, la cebada y el centeno; y las americanas, en el maíz. Añadiendo que este cereal constituye un ali- mento</w:t>
      </w:r>
      <w:r>
        <w:rPr>
          <w:color w:val="231F20"/>
          <w:spacing w:val="-5"/>
        </w:rPr>
        <w:t> </w:t>
      </w:r>
      <w:r>
        <w:rPr>
          <w:color w:val="231F20"/>
        </w:rPr>
        <w:t>prioritario</w:t>
      </w:r>
      <w:r>
        <w:rPr>
          <w:color w:val="231F20"/>
          <w:spacing w:val="-5"/>
        </w:rPr>
        <w:t> </w:t>
      </w:r>
      <w:r>
        <w:rPr>
          <w:color w:val="231F20"/>
        </w:rPr>
        <w:t>para</w:t>
      </w:r>
      <w:r>
        <w:rPr>
          <w:color w:val="231F20"/>
          <w:spacing w:val="-5"/>
        </w:rPr>
        <w:t> </w:t>
      </w:r>
      <w:r>
        <w:rPr>
          <w:color w:val="231F20"/>
        </w:rPr>
        <w:t>garantizar</w:t>
      </w:r>
      <w:r>
        <w:rPr>
          <w:color w:val="231F20"/>
          <w:spacing w:val="-5"/>
        </w:rPr>
        <w:t> </w:t>
      </w:r>
      <w:r>
        <w:rPr>
          <w:color w:val="231F20"/>
        </w:rPr>
        <w:t>la</w:t>
      </w:r>
      <w:r>
        <w:rPr>
          <w:color w:val="231F20"/>
          <w:spacing w:val="-5"/>
        </w:rPr>
        <w:t> </w:t>
      </w:r>
      <w:r>
        <w:rPr>
          <w:color w:val="231F20"/>
        </w:rPr>
        <w:t>seguridad</w:t>
      </w:r>
      <w:r>
        <w:rPr>
          <w:color w:val="231F20"/>
          <w:spacing w:val="-5"/>
        </w:rPr>
        <w:t> </w:t>
      </w:r>
      <w:r>
        <w:rPr>
          <w:color w:val="231F20"/>
        </w:rPr>
        <w:t>y</w:t>
      </w:r>
      <w:r>
        <w:rPr>
          <w:color w:val="231F20"/>
          <w:spacing w:val="-5"/>
        </w:rPr>
        <w:t> </w:t>
      </w:r>
      <w:r>
        <w:rPr>
          <w:color w:val="231F20"/>
        </w:rPr>
        <w:t>soberanía</w:t>
      </w:r>
      <w:r>
        <w:rPr>
          <w:color w:val="231F20"/>
          <w:spacing w:val="-5"/>
        </w:rPr>
        <w:t> </w:t>
      </w:r>
      <w:r>
        <w:rPr>
          <w:color w:val="231F20"/>
        </w:rPr>
        <w:t>alimentaria</w:t>
      </w:r>
      <w:r>
        <w:rPr>
          <w:color w:val="231F20"/>
          <w:spacing w:val="-5"/>
        </w:rPr>
        <w:t> </w:t>
      </w:r>
      <w:r>
        <w:rPr>
          <w:color w:val="231F20"/>
        </w:rPr>
        <w:t>de</w:t>
      </w:r>
      <w:r>
        <w:rPr>
          <w:color w:val="231F20"/>
          <w:spacing w:val="-5"/>
        </w:rPr>
        <w:t> </w:t>
      </w:r>
      <w:r>
        <w:rPr>
          <w:color w:val="231F20"/>
        </w:rPr>
        <w:t>muchos</w:t>
      </w:r>
      <w:r>
        <w:rPr>
          <w:color w:val="231F20"/>
          <w:spacing w:val="-5"/>
        </w:rPr>
        <w:t> </w:t>
      </w:r>
      <w:r>
        <w:rPr>
          <w:color w:val="231F20"/>
        </w:rPr>
        <w:t>pueblos,</w:t>
      </w:r>
      <w:r>
        <w:rPr>
          <w:color w:val="231F20"/>
          <w:spacing w:val="-5"/>
        </w:rPr>
        <w:t> </w:t>
      </w:r>
      <w:r>
        <w:rPr>
          <w:color w:val="231F20"/>
        </w:rPr>
        <w:t>como consumo</w:t>
      </w:r>
      <w:r>
        <w:rPr>
          <w:color w:val="231F20"/>
          <w:spacing w:val="-4"/>
        </w:rPr>
        <w:t> </w:t>
      </w:r>
      <w:r>
        <w:rPr>
          <w:color w:val="231F20"/>
        </w:rPr>
        <w:t>directo</w:t>
      </w:r>
      <w:r>
        <w:rPr>
          <w:color w:val="231F20"/>
          <w:spacing w:val="-4"/>
        </w:rPr>
        <w:t> </w:t>
      </w:r>
      <w:r>
        <w:rPr>
          <w:color w:val="231F20"/>
        </w:rPr>
        <w:t>de</w:t>
      </w:r>
      <w:r>
        <w:rPr>
          <w:color w:val="231F20"/>
          <w:spacing w:val="-4"/>
        </w:rPr>
        <w:t> </w:t>
      </w:r>
      <w:r>
        <w:rPr>
          <w:color w:val="231F20"/>
        </w:rPr>
        <w:t>una</w:t>
      </w:r>
      <w:r>
        <w:rPr>
          <w:color w:val="231F20"/>
          <w:spacing w:val="-4"/>
        </w:rPr>
        <w:t> </w:t>
      </w:r>
      <w:r>
        <w:rPr>
          <w:color w:val="231F20"/>
        </w:rPr>
        <w:t>cultura</w:t>
      </w:r>
      <w:r>
        <w:rPr>
          <w:color w:val="231F20"/>
          <w:spacing w:val="-4"/>
        </w:rPr>
        <w:t> </w:t>
      </w:r>
      <w:r>
        <w:rPr>
          <w:color w:val="231F20"/>
        </w:rPr>
        <w:t>milenaria</w:t>
      </w:r>
      <w:r>
        <w:rPr>
          <w:color w:val="231F20"/>
          <w:spacing w:val="-4"/>
        </w:rPr>
        <w:t> </w:t>
      </w:r>
      <w:r>
        <w:rPr>
          <w:color w:val="231F20"/>
        </w:rPr>
        <w:t>(en</w:t>
      </w:r>
      <w:r>
        <w:rPr>
          <w:color w:val="231F20"/>
          <w:spacing w:val="-4"/>
        </w:rPr>
        <w:t> </w:t>
      </w:r>
      <w:r>
        <w:rPr>
          <w:color w:val="231F20"/>
        </w:rPr>
        <w:t>los</w:t>
      </w:r>
      <w:r>
        <w:rPr>
          <w:color w:val="231F20"/>
          <w:spacing w:val="-4"/>
        </w:rPr>
        <w:t> </w:t>
      </w:r>
      <w:r>
        <w:rPr>
          <w:color w:val="231F20"/>
        </w:rPr>
        <w:t>países</w:t>
      </w:r>
      <w:r>
        <w:rPr>
          <w:color w:val="231F20"/>
          <w:spacing w:val="-4"/>
        </w:rPr>
        <w:t> </w:t>
      </w:r>
      <w:r>
        <w:rPr>
          <w:color w:val="231F20"/>
        </w:rPr>
        <w:t>latinoamericanos,</w:t>
      </w:r>
      <w:r>
        <w:rPr>
          <w:color w:val="231F20"/>
          <w:spacing w:val="-4"/>
        </w:rPr>
        <w:t> </w:t>
      </w:r>
      <w:r>
        <w:rPr>
          <w:color w:val="231F20"/>
        </w:rPr>
        <w:t>México</w:t>
      </w:r>
      <w:r>
        <w:rPr>
          <w:color w:val="231F20"/>
          <w:spacing w:val="-4"/>
        </w:rPr>
        <w:t> </w:t>
      </w:r>
      <w:r>
        <w:rPr>
          <w:color w:val="231F20"/>
        </w:rPr>
        <w:t>es</w:t>
      </w:r>
      <w:r>
        <w:rPr>
          <w:color w:val="231F20"/>
          <w:spacing w:val="-4"/>
        </w:rPr>
        <w:t> </w:t>
      </w:r>
      <w:r>
        <w:rPr>
          <w:color w:val="231F20"/>
        </w:rPr>
        <w:t>considera- do el origen del maíz) y como base de alimento animal. .</w:t>
      </w:r>
    </w:p>
    <w:p>
      <w:pPr>
        <w:pStyle w:val="BodyText"/>
        <w:spacing w:line="249" w:lineRule="auto" w:before="9"/>
        <w:ind w:left="400" w:right="193"/>
        <w:jc w:val="both"/>
      </w:pPr>
      <w:r>
        <w:rPr>
          <w:color w:val="231F20"/>
        </w:rPr>
        <w:t>Continúan indicando que unas 140 millones de hectáreas de maíz, como promedio se cultivan en el mundo, siendo los principales productores: Estados Unidos, China y Brasil, seguidos por Argentina,</w:t>
      </w:r>
      <w:r>
        <w:rPr>
          <w:color w:val="231F20"/>
          <w:spacing w:val="-14"/>
        </w:rPr>
        <w:t> </w:t>
      </w:r>
      <w:r>
        <w:rPr>
          <w:color w:val="231F20"/>
        </w:rPr>
        <w:t>Sudáfrica</w:t>
      </w:r>
      <w:r>
        <w:rPr>
          <w:color w:val="231F20"/>
          <w:spacing w:val="-14"/>
        </w:rPr>
        <w:t> </w:t>
      </w:r>
      <w:r>
        <w:rPr>
          <w:color w:val="231F20"/>
        </w:rPr>
        <w:t>y</w:t>
      </w:r>
      <w:r>
        <w:rPr>
          <w:color w:val="231F20"/>
          <w:spacing w:val="-14"/>
        </w:rPr>
        <w:t> </w:t>
      </w:r>
      <w:r>
        <w:rPr>
          <w:color w:val="231F20"/>
        </w:rPr>
        <w:t>la</w:t>
      </w:r>
      <w:r>
        <w:rPr>
          <w:color w:val="231F20"/>
          <w:spacing w:val="-14"/>
        </w:rPr>
        <w:t> </w:t>
      </w:r>
      <w:r>
        <w:rPr>
          <w:color w:val="231F20"/>
        </w:rPr>
        <w:t>Unión</w:t>
      </w:r>
      <w:r>
        <w:rPr>
          <w:color w:val="231F20"/>
          <w:spacing w:val="-14"/>
        </w:rPr>
        <w:t> </w:t>
      </w:r>
      <w:r>
        <w:rPr>
          <w:color w:val="231F20"/>
        </w:rPr>
        <w:t>Europea.</w:t>
      </w:r>
      <w:r>
        <w:rPr>
          <w:color w:val="231F20"/>
          <w:spacing w:val="-14"/>
        </w:rPr>
        <w:t> </w:t>
      </w:r>
      <w:r>
        <w:rPr>
          <w:color w:val="231F20"/>
        </w:rPr>
        <w:t>Cerca</w:t>
      </w:r>
      <w:r>
        <w:rPr>
          <w:color w:val="231F20"/>
          <w:spacing w:val="-14"/>
        </w:rPr>
        <w:t> </w:t>
      </w:r>
      <w:r>
        <w:rPr>
          <w:color w:val="231F20"/>
        </w:rPr>
        <w:t>de</w:t>
      </w:r>
      <w:r>
        <w:rPr>
          <w:color w:val="231F20"/>
          <w:spacing w:val="-14"/>
        </w:rPr>
        <w:t> </w:t>
      </w:r>
      <w:r>
        <w:rPr>
          <w:color w:val="231F20"/>
        </w:rPr>
        <w:t>96</w:t>
      </w:r>
      <w:r>
        <w:rPr>
          <w:color w:val="231F20"/>
          <w:spacing w:val="-14"/>
        </w:rPr>
        <w:t> </w:t>
      </w:r>
      <w:r>
        <w:rPr>
          <w:color w:val="231F20"/>
        </w:rPr>
        <w:t>millones</w:t>
      </w:r>
      <w:r>
        <w:rPr>
          <w:color w:val="231F20"/>
          <w:spacing w:val="-14"/>
        </w:rPr>
        <w:t> </w:t>
      </w:r>
      <w:r>
        <w:rPr>
          <w:color w:val="231F20"/>
        </w:rPr>
        <w:t>de</w:t>
      </w:r>
      <w:r>
        <w:rPr>
          <w:color w:val="231F20"/>
          <w:spacing w:val="-14"/>
        </w:rPr>
        <w:t> </w:t>
      </w:r>
      <w:r>
        <w:rPr>
          <w:color w:val="231F20"/>
        </w:rPr>
        <w:t>hectáreas</w:t>
      </w:r>
      <w:r>
        <w:rPr>
          <w:color w:val="231F20"/>
          <w:spacing w:val="-14"/>
        </w:rPr>
        <w:t> </w:t>
      </w:r>
      <w:r>
        <w:rPr>
          <w:color w:val="231F20"/>
        </w:rPr>
        <w:t>se</w:t>
      </w:r>
      <w:r>
        <w:rPr>
          <w:color w:val="231F20"/>
          <w:spacing w:val="-14"/>
        </w:rPr>
        <w:t> </w:t>
      </w:r>
      <w:r>
        <w:rPr>
          <w:color w:val="231F20"/>
        </w:rPr>
        <w:t>cultivan</w:t>
      </w:r>
      <w:r>
        <w:rPr>
          <w:color w:val="231F20"/>
          <w:spacing w:val="-14"/>
        </w:rPr>
        <w:t> </w:t>
      </w:r>
      <w:r>
        <w:rPr>
          <w:color w:val="231F20"/>
        </w:rPr>
        <w:t>en</w:t>
      </w:r>
      <w:r>
        <w:rPr>
          <w:color w:val="231F20"/>
          <w:spacing w:val="-14"/>
        </w:rPr>
        <w:t> </w:t>
      </w:r>
      <w:r>
        <w:rPr>
          <w:color w:val="231F20"/>
        </w:rPr>
        <w:t>países como: China, Brasil, México e India, los cuales abarcan más del 50% del área</w:t>
      </w:r>
      <w:r>
        <w:rPr>
          <w:color w:val="231F20"/>
          <w:spacing w:val="-6"/>
        </w:rPr>
        <w:t> </w:t>
      </w:r>
      <w:r>
        <w:rPr>
          <w:color w:val="231F20"/>
        </w:rPr>
        <w:t>total.</w:t>
      </w:r>
    </w:p>
    <w:p>
      <w:pPr>
        <w:pStyle w:val="BodyText"/>
        <w:spacing w:line="249" w:lineRule="auto" w:before="4"/>
        <w:ind w:left="400" w:right="193"/>
        <w:jc w:val="both"/>
      </w:pPr>
      <w:r>
        <w:rPr>
          <w:color w:val="231F20"/>
          <w:spacing w:val="-3"/>
        </w:rPr>
        <w:t>Por otro </w:t>
      </w:r>
      <w:r>
        <w:rPr>
          <w:color w:val="231F20"/>
          <w:spacing w:val="-4"/>
        </w:rPr>
        <w:t>lado, </w:t>
      </w:r>
      <w:r>
        <w:rPr>
          <w:color w:val="231F20"/>
        </w:rPr>
        <w:t>la </w:t>
      </w:r>
      <w:r>
        <w:rPr>
          <w:color w:val="231F20"/>
          <w:spacing w:val="-4"/>
        </w:rPr>
        <w:t>importancia </w:t>
      </w:r>
      <w:r>
        <w:rPr>
          <w:color w:val="231F20"/>
          <w:spacing w:val="-3"/>
        </w:rPr>
        <w:t>del maíz </w:t>
      </w:r>
      <w:r>
        <w:rPr>
          <w:color w:val="231F20"/>
        </w:rPr>
        <w:t>a </w:t>
      </w:r>
      <w:r>
        <w:rPr>
          <w:color w:val="231F20"/>
          <w:spacing w:val="-4"/>
        </w:rPr>
        <w:t>nivel mundial </w:t>
      </w:r>
      <w:r>
        <w:rPr>
          <w:color w:val="231F20"/>
          <w:spacing w:val="-3"/>
        </w:rPr>
        <w:t>está dada por los </w:t>
      </w:r>
      <w:r>
        <w:rPr>
          <w:color w:val="231F20"/>
          <w:spacing w:val="-4"/>
        </w:rPr>
        <w:t>diversos </w:t>
      </w:r>
      <w:r>
        <w:rPr>
          <w:color w:val="231F20"/>
          <w:spacing w:val="-3"/>
        </w:rPr>
        <w:t>usos que </w:t>
      </w:r>
      <w:r>
        <w:rPr>
          <w:color w:val="231F20"/>
          <w:spacing w:val="-4"/>
        </w:rPr>
        <w:t>tienen </w:t>
      </w:r>
      <w:r>
        <w:rPr>
          <w:color w:val="231F20"/>
          <w:spacing w:val="-3"/>
        </w:rPr>
        <w:t>las </w:t>
      </w:r>
      <w:r>
        <w:rPr>
          <w:color w:val="231F20"/>
          <w:spacing w:val="-4"/>
        </w:rPr>
        <w:t>diferentes partes </w:t>
      </w:r>
      <w:r>
        <w:rPr>
          <w:color w:val="231F20"/>
        </w:rPr>
        <w:t>de la </w:t>
      </w:r>
      <w:r>
        <w:rPr>
          <w:color w:val="231F20"/>
          <w:spacing w:val="-4"/>
        </w:rPr>
        <w:t>planta. Puede utilizarse </w:t>
      </w:r>
      <w:r>
        <w:rPr>
          <w:color w:val="231F20"/>
          <w:spacing w:val="-3"/>
        </w:rPr>
        <w:t>para </w:t>
      </w:r>
      <w:r>
        <w:rPr>
          <w:color w:val="231F20"/>
        </w:rPr>
        <w:t>la </w:t>
      </w:r>
      <w:r>
        <w:rPr>
          <w:color w:val="231F20"/>
          <w:spacing w:val="-4"/>
        </w:rPr>
        <w:t>alimentación humana </w:t>
      </w:r>
      <w:r>
        <w:rPr>
          <w:color w:val="231F20"/>
        </w:rPr>
        <w:t>y </w:t>
      </w:r>
      <w:r>
        <w:rPr>
          <w:color w:val="231F20"/>
          <w:spacing w:val="-4"/>
        </w:rPr>
        <w:t>animal; </w:t>
      </w:r>
      <w:r>
        <w:rPr>
          <w:color w:val="231F20"/>
        </w:rPr>
        <w:t>en la </w:t>
      </w:r>
      <w:r>
        <w:rPr>
          <w:color w:val="231F20"/>
          <w:spacing w:val="-4"/>
        </w:rPr>
        <w:t>in- dustria, </w:t>
      </w:r>
      <w:r>
        <w:rPr>
          <w:color w:val="231F20"/>
          <w:spacing w:val="-3"/>
        </w:rPr>
        <w:t>para </w:t>
      </w:r>
      <w:r>
        <w:rPr>
          <w:color w:val="231F20"/>
          <w:spacing w:val="-4"/>
        </w:rPr>
        <w:t>producir harinas, siropes, cereales </w:t>
      </w:r>
      <w:r>
        <w:rPr>
          <w:color w:val="231F20"/>
          <w:spacing w:val="-3"/>
        </w:rPr>
        <w:t>para </w:t>
      </w:r>
      <w:r>
        <w:rPr>
          <w:color w:val="231F20"/>
          <w:spacing w:val="-4"/>
        </w:rPr>
        <w:t>desayuno, aceites, licores; </w:t>
      </w:r>
      <w:r>
        <w:rPr>
          <w:color w:val="231F20"/>
        </w:rPr>
        <w:t>y </w:t>
      </w:r>
      <w:r>
        <w:rPr>
          <w:color w:val="231F20"/>
          <w:spacing w:val="-4"/>
        </w:rPr>
        <w:t>últimamente para </w:t>
      </w:r>
      <w:r>
        <w:rPr>
          <w:color w:val="231F20"/>
        </w:rPr>
        <w:t>la </w:t>
      </w:r>
      <w:r>
        <w:rPr>
          <w:color w:val="231F20"/>
          <w:spacing w:val="-4"/>
        </w:rPr>
        <w:t>producción </w:t>
      </w:r>
      <w:r>
        <w:rPr>
          <w:color w:val="231F20"/>
        </w:rPr>
        <w:t>de </w:t>
      </w:r>
      <w:r>
        <w:rPr>
          <w:color w:val="231F20"/>
          <w:spacing w:val="-4"/>
        </w:rPr>
        <w:t>etanol. </w:t>
      </w:r>
      <w:r>
        <w:rPr>
          <w:color w:val="231F20"/>
        </w:rPr>
        <w:t>Su </w:t>
      </w:r>
      <w:r>
        <w:rPr>
          <w:color w:val="231F20"/>
          <w:spacing w:val="-4"/>
        </w:rPr>
        <w:t>follaje además </w:t>
      </w:r>
      <w:r>
        <w:rPr>
          <w:color w:val="231F20"/>
        </w:rPr>
        <w:t>es un </w:t>
      </w:r>
      <w:r>
        <w:rPr>
          <w:color w:val="231F20"/>
          <w:spacing w:val="-4"/>
        </w:rPr>
        <w:t>excelente alimento </w:t>
      </w:r>
      <w:r>
        <w:rPr>
          <w:color w:val="231F20"/>
          <w:spacing w:val="-3"/>
        </w:rPr>
        <w:t>para </w:t>
      </w:r>
      <w:r>
        <w:rPr>
          <w:color w:val="231F20"/>
        </w:rPr>
        <w:t>el </w:t>
      </w:r>
      <w:r>
        <w:rPr>
          <w:color w:val="231F20"/>
          <w:spacing w:val="-4"/>
        </w:rPr>
        <w:t>ganado; </w:t>
      </w:r>
      <w:r>
        <w:rPr>
          <w:color w:val="231F20"/>
        </w:rPr>
        <w:t>es el </w:t>
      </w:r>
      <w:r>
        <w:rPr>
          <w:color w:val="231F20"/>
          <w:spacing w:val="-4"/>
        </w:rPr>
        <w:t>segundo cultivo</w:t>
      </w:r>
      <w:r>
        <w:rPr>
          <w:color w:val="231F20"/>
          <w:spacing w:val="-14"/>
        </w:rPr>
        <w:t> </w:t>
      </w:r>
      <w:r>
        <w:rPr>
          <w:color w:val="231F20"/>
        </w:rPr>
        <w:t>en</w:t>
      </w:r>
      <w:r>
        <w:rPr>
          <w:color w:val="231F20"/>
          <w:spacing w:val="-14"/>
        </w:rPr>
        <w:t> </w:t>
      </w:r>
      <w:r>
        <w:rPr>
          <w:color w:val="231F20"/>
          <w:spacing w:val="-4"/>
        </w:rPr>
        <w:t>valor</w:t>
      </w:r>
      <w:r>
        <w:rPr>
          <w:color w:val="231F20"/>
          <w:spacing w:val="-14"/>
        </w:rPr>
        <w:t> </w:t>
      </w:r>
      <w:r>
        <w:rPr>
          <w:color w:val="231F20"/>
          <w:spacing w:val="-4"/>
        </w:rPr>
        <w:t>mundial,</w:t>
      </w:r>
      <w:r>
        <w:rPr>
          <w:color w:val="231F20"/>
          <w:spacing w:val="-14"/>
        </w:rPr>
        <w:t> </w:t>
      </w:r>
      <w:r>
        <w:rPr>
          <w:color w:val="231F20"/>
          <w:spacing w:val="-4"/>
        </w:rPr>
        <w:t>después</w:t>
      </w:r>
      <w:r>
        <w:rPr>
          <w:color w:val="231F20"/>
          <w:spacing w:val="-14"/>
        </w:rPr>
        <w:t> </w:t>
      </w:r>
      <w:r>
        <w:rPr>
          <w:color w:val="231F20"/>
          <w:spacing w:val="-3"/>
        </w:rPr>
        <w:t>del</w:t>
      </w:r>
      <w:r>
        <w:rPr>
          <w:color w:val="231F20"/>
          <w:spacing w:val="-14"/>
        </w:rPr>
        <w:t> </w:t>
      </w:r>
      <w:r>
        <w:rPr>
          <w:color w:val="231F20"/>
          <w:spacing w:val="-4"/>
        </w:rPr>
        <w:t>arroz.</w:t>
      </w:r>
      <w:r>
        <w:rPr>
          <w:color w:val="231F20"/>
          <w:spacing w:val="-14"/>
        </w:rPr>
        <w:t> </w:t>
      </w:r>
      <w:r>
        <w:rPr>
          <w:color w:val="231F20"/>
          <w:spacing w:val="-3"/>
        </w:rPr>
        <w:t>Por</w:t>
      </w:r>
      <w:r>
        <w:rPr>
          <w:color w:val="231F20"/>
          <w:spacing w:val="-14"/>
        </w:rPr>
        <w:t> </w:t>
      </w:r>
      <w:r>
        <w:rPr>
          <w:color w:val="231F20"/>
        </w:rPr>
        <w:t>lo</w:t>
      </w:r>
      <w:r>
        <w:rPr>
          <w:color w:val="231F20"/>
          <w:spacing w:val="-14"/>
        </w:rPr>
        <w:t> </w:t>
      </w:r>
      <w:r>
        <w:rPr>
          <w:color w:val="231F20"/>
          <w:spacing w:val="-4"/>
        </w:rPr>
        <w:t>general</w:t>
      </w:r>
      <w:r>
        <w:rPr>
          <w:color w:val="231F20"/>
          <w:spacing w:val="-14"/>
        </w:rPr>
        <w:t> </w:t>
      </w:r>
      <w:r>
        <w:rPr>
          <w:color w:val="231F20"/>
        </w:rPr>
        <w:t>su</w:t>
      </w:r>
      <w:r>
        <w:rPr>
          <w:color w:val="231F20"/>
          <w:spacing w:val="-14"/>
        </w:rPr>
        <w:t> </w:t>
      </w:r>
      <w:r>
        <w:rPr>
          <w:color w:val="231F20"/>
          <w:spacing w:val="-3"/>
        </w:rPr>
        <w:t>uso</w:t>
      </w:r>
      <w:r>
        <w:rPr>
          <w:color w:val="231F20"/>
          <w:spacing w:val="-14"/>
        </w:rPr>
        <w:t> </w:t>
      </w:r>
      <w:r>
        <w:rPr>
          <w:color w:val="231F20"/>
          <w:spacing w:val="-4"/>
        </w:rPr>
        <w:t>primario</w:t>
      </w:r>
      <w:r>
        <w:rPr>
          <w:color w:val="231F20"/>
          <w:spacing w:val="-14"/>
        </w:rPr>
        <w:t> </w:t>
      </w:r>
      <w:r>
        <w:rPr>
          <w:color w:val="231F20"/>
        </w:rPr>
        <w:t>a</w:t>
      </w:r>
      <w:r>
        <w:rPr>
          <w:color w:val="231F20"/>
          <w:spacing w:val="-14"/>
        </w:rPr>
        <w:t> </w:t>
      </w:r>
      <w:r>
        <w:rPr>
          <w:color w:val="231F20"/>
          <w:spacing w:val="-4"/>
        </w:rPr>
        <w:t>nivel</w:t>
      </w:r>
      <w:r>
        <w:rPr>
          <w:color w:val="231F20"/>
          <w:spacing w:val="-14"/>
        </w:rPr>
        <w:t> </w:t>
      </w:r>
      <w:r>
        <w:rPr>
          <w:color w:val="231F20"/>
          <w:spacing w:val="-4"/>
        </w:rPr>
        <w:t>mundial</w:t>
      </w:r>
      <w:r>
        <w:rPr>
          <w:color w:val="231F20"/>
          <w:spacing w:val="-14"/>
        </w:rPr>
        <w:t> </w:t>
      </w:r>
      <w:r>
        <w:rPr>
          <w:color w:val="231F20"/>
        </w:rPr>
        <w:t>es</w:t>
      </w:r>
      <w:r>
        <w:rPr>
          <w:color w:val="231F20"/>
          <w:spacing w:val="-14"/>
        </w:rPr>
        <w:t> </w:t>
      </w:r>
      <w:r>
        <w:rPr>
          <w:color w:val="231F20"/>
          <w:spacing w:val="-3"/>
        </w:rPr>
        <w:t>para</w:t>
      </w:r>
      <w:r>
        <w:rPr>
          <w:color w:val="231F20"/>
          <w:spacing w:val="-14"/>
        </w:rPr>
        <w:t> </w:t>
      </w:r>
      <w:r>
        <w:rPr>
          <w:color w:val="231F20"/>
          <w:spacing w:val="-4"/>
        </w:rPr>
        <w:t>la alimentación</w:t>
      </w:r>
      <w:r>
        <w:rPr>
          <w:color w:val="231F20"/>
          <w:spacing w:val="-15"/>
        </w:rPr>
        <w:t> </w:t>
      </w:r>
      <w:r>
        <w:rPr>
          <w:color w:val="231F20"/>
          <w:spacing w:val="-4"/>
        </w:rPr>
        <w:t>animal</w:t>
      </w:r>
      <w:r>
        <w:rPr>
          <w:color w:val="231F20"/>
          <w:spacing w:val="-15"/>
        </w:rPr>
        <w:t> </w:t>
      </w:r>
      <w:r>
        <w:rPr>
          <w:color w:val="231F20"/>
          <w:spacing w:val="-4"/>
        </w:rPr>
        <w:t>(78%)</w:t>
      </w:r>
      <w:r>
        <w:rPr>
          <w:color w:val="231F20"/>
          <w:spacing w:val="-15"/>
        </w:rPr>
        <w:t> </w:t>
      </w:r>
      <w:r>
        <w:rPr>
          <w:color w:val="231F20"/>
        </w:rPr>
        <w:t>y</w:t>
      </w:r>
      <w:r>
        <w:rPr>
          <w:color w:val="231F20"/>
          <w:spacing w:val="-15"/>
        </w:rPr>
        <w:t> </w:t>
      </w:r>
      <w:r>
        <w:rPr>
          <w:color w:val="231F20"/>
        </w:rPr>
        <w:t>en</w:t>
      </w:r>
      <w:r>
        <w:rPr>
          <w:color w:val="231F20"/>
          <w:spacing w:val="-15"/>
        </w:rPr>
        <w:t> </w:t>
      </w:r>
      <w:r>
        <w:rPr>
          <w:color w:val="231F20"/>
          <w:spacing w:val="-4"/>
        </w:rPr>
        <w:t>segundo</w:t>
      </w:r>
      <w:r>
        <w:rPr>
          <w:color w:val="231F20"/>
          <w:spacing w:val="-15"/>
        </w:rPr>
        <w:t> </w:t>
      </w:r>
      <w:r>
        <w:rPr>
          <w:color w:val="231F20"/>
          <w:spacing w:val="-4"/>
        </w:rPr>
        <w:t>lugar</w:t>
      </w:r>
      <w:r>
        <w:rPr>
          <w:color w:val="231F20"/>
          <w:spacing w:val="-15"/>
        </w:rPr>
        <w:t> </w:t>
      </w:r>
      <w:r>
        <w:rPr>
          <w:color w:val="231F20"/>
          <w:spacing w:val="-3"/>
        </w:rPr>
        <w:t>con</w:t>
      </w:r>
      <w:r>
        <w:rPr>
          <w:color w:val="231F20"/>
          <w:spacing w:val="-15"/>
        </w:rPr>
        <w:t> </w:t>
      </w:r>
      <w:r>
        <w:rPr>
          <w:color w:val="231F20"/>
          <w:spacing w:val="-4"/>
        </w:rPr>
        <w:t>destino</w:t>
      </w:r>
      <w:r>
        <w:rPr>
          <w:color w:val="231F20"/>
          <w:spacing w:val="-15"/>
        </w:rPr>
        <w:t> </w:t>
      </w:r>
      <w:r>
        <w:rPr>
          <w:color w:val="231F20"/>
        </w:rPr>
        <w:t>a</w:t>
      </w:r>
      <w:r>
        <w:rPr>
          <w:color w:val="231F20"/>
          <w:spacing w:val="-15"/>
        </w:rPr>
        <w:t> </w:t>
      </w:r>
      <w:r>
        <w:rPr>
          <w:color w:val="231F20"/>
        </w:rPr>
        <w:t>la</w:t>
      </w:r>
      <w:r>
        <w:rPr>
          <w:color w:val="231F20"/>
          <w:spacing w:val="-15"/>
        </w:rPr>
        <w:t> </w:t>
      </w:r>
      <w:r>
        <w:rPr>
          <w:color w:val="231F20"/>
          <w:spacing w:val="-4"/>
        </w:rPr>
        <w:t>alimentación</w:t>
      </w:r>
      <w:r>
        <w:rPr>
          <w:color w:val="231F20"/>
          <w:spacing w:val="-15"/>
        </w:rPr>
        <w:t> </w:t>
      </w:r>
      <w:r>
        <w:rPr>
          <w:color w:val="231F20"/>
          <w:spacing w:val="-4"/>
        </w:rPr>
        <w:t>humana</w:t>
      </w:r>
      <w:r>
        <w:rPr>
          <w:color w:val="231F20"/>
          <w:spacing w:val="-15"/>
        </w:rPr>
        <w:t> </w:t>
      </w:r>
      <w:r>
        <w:rPr>
          <w:color w:val="231F20"/>
          <w:spacing w:val="-4"/>
        </w:rPr>
        <w:t>(12%).</w:t>
      </w:r>
      <w:r>
        <w:rPr>
          <w:color w:val="231F20"/>
          <w:spacing w:val="-15"/>
        </w:rPr>
        <w:t> </w:t>
      </w:r>
      <w:r>
        <w:rPr>
          <w:color w:val="231F20"/>
        </w:rPr>
        <w:t>La</w:t>
      </w:r>
      <w:r>
        <w:rPr>
          <w:color w:val="231F20"/>
          <w:spacing w:val="-15"/>
        </w:rPr>
        <w:t> </w:t>
      </w:r>
      <w:r>
        <w:rPr>
          <w:color w:val="231F20"/>
          <w:spacing w:val="-5"/>
        </w:rPr>
        <w:t>ver- </w:t>
      </w:r>
      <w:r>
        <w:rPr>
          <w:color w:val="231F20"/>
          <w:spacing w:val="-4"/>
        </w:rPr>
        <w:t>satilidad</w:t>
      </w:r>
      <w:r>
        <w:rPr>
          <w:color w:val="231F20"/>
          <w:spacing w:val="-16"/>
        </w:rPr>
        <w:t> </w:t>
      </w:r>
      <w:r>
        <w:rPr>
          <w:color w:val="231F20"/>
        </w:rPr>
        <w:t>de</w:t>
      </w:r>
      <w:r>
        <w:rPr>
          <w:color w:val="231F20"/>
          <w:spacing w:val="-16"/>
        </w:rPr>
        <w:t> </w:t>
      </w:r>
      <w:r>
        <w:rPr>
          <w:color w:val="231F20"/>
        </w:rPr>
        <w:t>su</w:t>
      </w:r>
      <w:r>
        <w:rPr>
          <w:color w:val="231F20"/>
          <w:spacing w:val="-16"/>
        </w:rPr>
        <w:t> </w:t>
      </w:r>
      <w:r>
        <w:rPr>
          <w:color w:val="231F20"/>
          <w:spacing w:val="-3"/>
        </w:rPr>
        <w:t>uso</w:t>
      </w:r>
      <w:r>
        <w:rPr>
          <w:color w:val="231F20"/>
          <w:spacing w:val="-16"/>
        </w:rPr>
        <w:t> </w:t>
      </w:r>
      <w:r>
        <w:rPr>
          <w:color w:val="231F20"/>
        </w:rPr>
        <w:t>a</w:t>
      </w:r>
      <w:r>
        <w:rPr>
          <w:color w:val="231F20"/>
          <w:spacing w:val="-16"/>
        </w:rPr>
        <w:t> </w:t>
      </w:r>
      <w:r>
        <w:rPr>
          <w:color w:val="231F20"/>
          <w:spacing w:val="-4"/>
        </w:rPr>
        <w:t>partir</w:t>
      </w:r>
      <w:r>
        <w:rPr>
          <w:color w:val="231F20"/>
          <w:spacing w:val="-16"/>
        </w:rPr>
        <w:t> </w:t>
      </w:r>
      <w:r>
        <w:rPr>
          <w:color w:val="231F20"/>
        </w:rPr>
        <w:t>de</w:t>
      </w:r>
      <w:r>
        <w:rPr>
          <w:color w:val="231F20"/>
          <w:spacing w:val="-16"/>
        </w:rPr>
        <w:t> </w:t>
      </w:r>
      <w:r>
        <w:rPr>
          <w:color w:val="231F20"/>
          <w:spacing w:val="-3"/>
        </w:rPr>
        <w:t>sus</w:t>
      </w:r>
      <w:r>
        <w:rPr>
          <w:color w:val="231F20"/>
          <w:spacing w:val="-16"/>
        </w:rPr>
        <w:t> </w:t>
      </w:r>
      <w:r>
        <w:rPr>
          <w:color w:val="231F20"/>
          <w:spacing w:val="-4"/>
        </w:rPr>
        <w:t>derivados</w:t>
      </w:r>
      <w:r>
        <w:rPr>
          <w:color w:val="231F20"/>
          <w:spacing w:val="-16"/>
        </w:rPr>
        <w:t> </w:t>
      </w:r>
      <w:r>
        <w:rPr>
          <w:color w:val="231F20"/>
        </w:rPr>
        <w:t>es</w:t>
      </w:r>
      <w:r>
        <w:rPr>
          <w:color w:val="231F20"/>
          <w:spacing w:val="-16"/>
        </w:rPr>
        <w:t> </w:t>
      </w:r>
      <w:r>
        <w:rPr>
          <w:color w:val="231F20"/>
          <w:spacing w:val="-4"/>
        </w:rPr>
        <w:t>amplia</w:t>
      </w:r>
      <w:r>
        <w:rPr>
          <w:color w:val="231F20"/>
          <w:spacing w:val="-16"/>
        </w:rPr>
        <w:t> </w:t>
      </w:r>
      <w:r>
        <w:rPr>
          <w:color w:val="231F20"/>
        </w:rPr>
        <w:t>y</w:t>
      </w:r>
      <w:r>
        <w:rPr>
          <w:color w:val="231F20"/>
          <w:spacing w:val="-16"/>
        </w:rPr>
        <w:t> </w:t>
      </w:r>
      <w:r>
        <w:rPr>
          <w:color w:val="231F20"/>
          <w:spacing w:val="-4"/>
        </w:rPr>
        <w:t>puede</w:t>
      </w:r>
      <w:r>
        <w:rPr>
          <w:color w:val="231F20"/>
          <w:spacing w:val="-16"/>
        </w:rPr>
        <w:t> </w:t>
      </w:r>
      <w:r>
        <w:rPr>
          <w:color w:val="231F20"/>
          <w:spacing w:val="-4"/>
        </w:rPr>
        <w:t>encontrarse</w:t>
      </w:r>
      <w:r>
        <w:rPr>
          <w:color w:val="231F20"/>
          <w:spacing w:val="-16"/>
        </w:rPr>
        <w:t> </w:t>
      </w:r>
      <w:r>
        <w:rPr>
          <w:color w:val="231F20"/>
        </w:rPr>
        <w:t>en</w:t>
      </w:r>
      <w:r>
        <w:rPr>
          <w:color w:val="231F20"/>
          <w:spacing w:val="-16"/>
        </w:rPr>
        <w:t> </w:t>
      </w:r>
      <w:r>
        <w:rPr>
          <w:color w:val="231F20"/>
          <w:spacing w:val="-4"/>
        </w:rPr>
        <w:t>medicamentos</w:t>
      </w:r>
      <w:r>
        <w:rPr>
          <w:color w:val="231F20"/>
          <w:spacing w:val="-16"/>
        </w:rPr>
        <w:t> </w:t>
      </w:r>
      <w:r>
        <w:rPr>
          <w:color w:val="231F20"/>
          <w:spacing w:val="-3"/>
        </w:rPr>
        <w:t>como</w:t>
      </w:r>
      <w:r>
        <w:rPr>
          <w:color w:val="231F20"/>
          <w:spacing w:val="-16"/>
        </w:rPr>
        <w:t> </w:t>
      </w:r>
      <w:r>
        <w:rPr>
          <w:color w:val="231F20"/>
          <w:spacing w:val="-4"/>
        </w:rPr>
        <w:t>la aspirina </w:t>
      </w:r>
      <w:r>
        <w:rPr>
          <w:color w:val="231F20"/>
        </w:rPr>
        <w:t>y </w:t>
      </w:r>
      <w:r>
        <w:rPr>
          <w:color w:val="231F20"/>
          <w:spacing w:val="-3"/>
        </w:rPr>
        <w:t>los </w:t>
      </w:r>
      <w:r>
        <w:rPr>
          <w:color w:val="231F20"/>
          <w:spacing w:val="-4"/>
        </w:rPr>
        <w:t>antibióticos, </w:t>
      </w:r>
      <w:r>
        <w:rPr>
          <w:color w:val="231F20"/>
        </w:rPr>
        <w:t>en </w:t>
      </w:r>
      <w:r>
        <w:rPr>
          <w:color w:val="231F20"/>
          <w:spacing w:val="-4"/>
        </w:rPr>
        <w:t>cosméticos, </w:t>
      </w:r>
      <w:r>
        <w:rPr>
          <w:color w:val="231F20"/>
        </w:rPr>
        <w:t>en </w:t>
      </w:r>
      <w:r>
        <w:rPr>
          <w:color w:val="231F20"/>
          <w:spacing w:val="-4"/>
        </w:rPr>
        <w:t>sopas </w:t>
      </w:r>
      <w:r>
        <w:rPr>
          <w:color w:val="231F20"/>
        </w:rPr>
        <w:t>y en un </w:t>
      </w:r>
      <w:r>
        <w:rPr>
          <w:color w:val="231F20"/>
          <w:spacing w:val="-4"/>
        </w:rPr>
        <w:t>amplio rango </w:t>
      </w:r>
      <w:r>
        <w:rPr>
          <w:color w:val="231F20"/>
        </w:rPr>
        <w:t>de </w:t>
      </w:r>
      <w:r>
        <w:rPr>
          <w:color w:val="231F20"/>
          <w:spacing w:val="-4"/>
        </w:rPr>
        <w:t>productos industriales. </w:t>
      </w:r>
      <w:r>
        <w:rPr>
          <w:color w:val="231F20"/>
          <w:spacing w:val="-3"/>
        </w:rPr>
        <w:t>Existen</w:t>
      </w:r>
      <w:r>
        <w:rPr>
          <w:color w:val="231F20"/>
          <w:spacing w:val="-14"/>
        </w:rPr>
        <w:t> </w:t>
      </w:r>
      <w:r>
        <w:rPr>
          <w:color w:val="231F20"/>
        </w:rPr>
        <w:t>más</w:t>
      </w:r>
      <w:r>
        <w:rPr>
          <w:color w:val="231F20"/>
          <w:spacing w:val="-14"/>
        </w:rPr>
        <w:t> </w:t>
      </w:r>
      <w:r>
        <w:rPr>
          <w:color w:val="231F20"/>
        </w:rPr>
        <w:t>de</w:t>
      </w:r>
      <w:r>
        <w:rPr>
          <w:color w:val="231F20"/>
          <w:spacing w:val="-14"/>
        </w:rPr>
        <w:t> </w:t>
      </w:r>
      <w:r>
        <w:rPr>
          <w:color w:val="231F20"/>
        </w:rPr>
        <w:t>1</w:t>
      </w:r>
      <w:r>
        <w:rPr>
          <w:color w:val="231F20"/>
          <w:spacing w:val="-14"/>
        </w:rPr>
        <w:t> </w:t>
      </w:r>
      <w:r>
        <w:rPr>
          <w:color w:val="231F20"/>
        </w:rPr>
        <w:t>000</w:t>
      </w:r>
      <w:r>
        <w:rPr>
          <w:color w:val="231F20"/>
          <w:spacing w:val="-14"/>
        </w:rPr>
        <w:t> </w:t>
      </w:r>
      <w:r>
        <w:rPr>
          <w:color w:val="231F20"/>
          <w:spacing w:val="-3"/>
        </w:rPr>
        <w:t>productos</w:t>
      </w:r>
      <w:r>
        <w:rPr>
          <w:color w:val="231F20"/>
          <w:spacing w:val="-14"/>
        </w:rPr>
        <w:t> </w:t>
      </w:r>
      <w:r>
        <w:rPr>
          <w:color w:val="231F20"/>
          <w:spacing w:val="-3"/>
        </w:rPr>
        <w:t>derivados</w:t>
      </w:r>
      <w:r>
        <w:rPr>
          <w:color w:val="231F20"/>
          <w:spacing w:val="-14"/>
        </w:rPr>
        <w:t> </w:t>
      </w:r>
      <w:r>
        <w:rPr>
          <w:color w:val="231F20"/>
          <w:spacing w:val="-3"/>
        </w:rPr>
        <w:t>total</w:t>
      </w:r>
      <w:r>
        <w:rPr>
          <w:color w:val="231F20"/>
          <w:spacing w:val="-14"/>
        </w:rPr>
        <w:t> </w:t>
      </w:r>
      <w:r>
        <w:rPr>
          <w:color w:val="231F20"/>
        </w:rPr>
        <w:t>o</w:t>
      </w:r>
      <w:r>
        <w:rPr>
          <w:color w:val="231F20"/>
          <w:spacing w:val="-14"/>
        </w:rPr>
        <w:t> </w:t>
      </w:r>
      <w:r>
        <w:rPr>
          <w:color w:val="231F20"/>
          <w:spacing w:val="-3"/>
        </w:rPr>
        <w:t>parcialmente</w:t>
      </w:r>
      <w:r>
        <w:rPr>
          <w:color w:val="231F20"/>
          <w:spacing w:val="-14"/>
        </w:rPr>
        <w:t> </w:t>
      </w:r>
      <w:r>
        <w:rPr>
          <w:color w:val="231F20"/>
          <w:spacing w:val="-3"/>
        </w:rPr>
        <w:t>resultantes</w:t>
      </w:r>
      <w:r>
        <w:rPr>
          <w:color w:val="231F20"/>
          <w:spacing w:val="-14"/>
        </w:rPr>
        <w:t> </w:t>
      </w:r>
      <w:r>
        <w:rPr>
          <w:color w:val="231F20"/>
        </w:rPr>
        <w:t>del</w:t>
      </w:r>
      <w:r>
        <w:rPr>
          <w:color w:val="231F20"/>
          <w:spacing w:val="-14"/>
        </w:rPr>
        <w:t> </w:t>
      </w:r>
      <w:r>
        <w:rPr>
          <w:color w:val="231F20"/>
          <w:spacing w:val="-3"/>
        </w:rPr>
        <w:t>maíz.</w:t>
      </w:r>
      <w:r>
        <w:rPr>
          <w:color w:val="231F20"/>
          <w:spacing w:val="-14"/>
        </w:rPr>
        <w:t> </w:t>
      </w:r>
      <w:r>
        <w:rPr>
          <w:color w:val="231F20"/>
        </w:rPr>
        <w:t>Los</w:t>
      </w:r>
      <w:r>
        <w:rPr>
          <w:color w:val="231F20"/>
          <w:spacing w:val="-14"/>
        </w:rPr>
        <w:t> </w:t>
      </w:r>
      <w:r>
        <w:rPr>
          <w:color w:val="231F20"/>
        </w:rPr>
        <w:t>más</w:t>
      </w:r>
      <w:r>
        <w:rPr>
          <w:color w:val="231F20"/>
          <w:spacing w:val="-14"/>
        </w:rPr>
        <w:t> </w:t>
      </w:r>
      <w:r>
        <w:rPr>
          <w:color w:val="231F20"/>
          <w:spacing w:val="-3"/>
        </w:rPr>
        <w:t>cono- cidos son: tortillas, harinas </w:t>
      </w:r>
      <w:r>
        <w:rPr>
          <w:color w:val="231F20"/>
        </w:rPr>
        <w:t>de </w:t>
      </w:r>
      <w:r>
        <w:rPr>
          <w:color w:val="231F20"/>
          <w:spacing w:val="-3"/>
        </w:rPr>
        <w:t>maíz, masa, bocadillos (frituras), cereales, espesantes, pastas, jara- bes,</w:t>
      </w:r>
      <w:r>
        <w:rPr>
          <w:color w:val="231F20"/>
          <w:spacing w:val="-14"/>
        </w:rPr>
        <w:t> </w:t>
      </w:r>
      <w:r>
        <w:rPr>
          <w:color w:val="231F20"/>
          <w:spacing w:val="-3"/>
        </w:rPr>
        <w:t>endulzantes,</w:t>
      </w:r>
      <w:r>
        <w:rPr>
          <w:color w:val="231F20"/>
          <w:spacing w:val="-14"/>
        </w:rPr>
        <w:t> </w:t>
      </w:r>
      <w:r>
        <w:rPr>
          <w:color w:val="231F20"/>
          <w:spacing w:val="-3"/>
        </w:rPr>
        <w:t>aceite</w:t>
      </w:r>
      <w:r>
        <w:rPr>
          <w:color w:val="231F20"/>
          <w:spacing w:val="-14"/>
        </w:rPr>
        <w:t> </w:t>
      </w:r>
      <w:r>
        <w:rPr>
          <w:color w:val="231F20"/>
        </w:rPr>
        <w:t>de</w:t>
      </w:r>
      <w:r>
        <w:rPr>
          <w:color w:val="231F20"/>
          <w:spacing w:val="-14"/>
        </w:rPr>
        <w:t> </w:t>
      </w:r>
      <w:r>
        <w:rPr>
          <w:color w:val="231F20"/>
          <w:spacing w:val="-3"/>
        </w:rPr>
        <w:t>maíz,</w:t>
      </w:r>
      <w:r>
        <w:rPr>
          <w:color w:val="231F20"/>
          <w:spacing w:val="-14"/>
        </w:rPr>
        <w:t> </w:t>
      </w:r>
      <w:r>
        <w:rPr>
          <w:color w:val="231F20"/>
          <w:spacing w:val="-3"/>
        </w:rPr>
        <w:t>licores,</w:t>
      </w:r>
      <w:r>
        <w:rPr>
          <w:color w:val="231F20"/>
          <w:spacing w:val="-14"/>
        </w:rPr>
        <w:t> </w:t>
      </w:r>
      <w:r>
        <w:rPr>
          <w:color w:val="231F20"/>
          <w:spacing w:val="-3"/>
        </w:rPr>
        <w:t>cerveza</w:t>
      </w:r>
      <w:r>
        <w:rPr>
          <w:color w:val="231F20"/>
          <w:spacing w:val="-14"/>
        </w:rPr>
        <w:t> </w:t>
      </w:r>
      <w:r>
        <w:rPr>
          <w:color w:val="231F20"/>
        </w:rPr>
        <w:t>y</w:t>
      </w:r>
      <w:r>
        <w:rPr>
          <w:color w:val="231F20"/>
          <w:spacing w:val="-14"/>
        </w:rPr>
        <w:t> </w:t>
      </w:r>
      <w:r>
        <w:rPr>
          <w:color w:val="231F20"/>
          <w:spacing w:val="-3"/>
        </w:rPr>
        <w:t>bebidas</w:t>
      </w:r>
      <w:r>
        <w:rPr>
          <w:color w:val="231F20"/>
          <w:spacing w:val="-14"/>
        </w:rPr>
        <w:t> </w:t>
      </w:r>
      <w:r>
        <w:rPr>
          <w:color w:val="231F20"/>
          <w:spacing w:val="-3"/>
        </w:rPr>
        <w:t>alcohólicas,</w:t>
      </w:r>
      <w:r>
        <w:rPr>
          <w:color w:val="231F20"/>
          <w:spacing w:val="-14"/>
        </w:rPr>
        <w:t> </w:t>
      </w:r>
      <w:r>
        <w:rPr>
          <w:color w:val="231F20"/>
        </w:rPr>
        <w:t>y</w:t>
      </w:r>
      <w:r>
        <w:rPr>
          <w:color w:val="231F20"/>
          <w:spacing w:val="-14"/>
        </w:rPr>
        <w:t> </w:t>
      </w:r>
      <w:r>
        <w:rPr>
          <w:color w:val="231F20"/>
        </w:rPr>
        <w:t>así</w:t>
      </w:r>
      <w:r>
        <w:rPr>
          <w:color w:val="231F20"/>
          <w:spacing w:val="-14"/>
        </w:rPr>
        <w:t> </w:t>
      </w:r>
      <w:r>
        <w:rPr>
          <w:color w:val="231F20"/>
          <w:spacing w:val="-3"/>
        </w:rPr>
        <w:t>otros</w:t>
      </w:r>
      <w:r>
        <w:rPr>
          <w:color w:val="231F20"/>
          <w:spacing w:val="-14"/>
        </w:rPr>
        <w:t> </w:t>
      </w:r>
      <w:r>
        <w:rPr>
          <w:color w:val="231F20"/>
          <w:spacing w:val="-3"/>
        </w:rPr>
        <w:t>productos</w:t>
      </w:r>
      <w:r>
        <w:rPr>
          <w:color w:val="231F20"/>
          <w:spacing w:val="-14"/>
        </w:rPr>
        <w:t> </w:t>
      </w:r>
      <w:r>
        <w:rPr>
          <w:color w:val="231F20"/>
          <w:spacing w:val="-4"/>
        </w:rPr>
        <w:t>indus- </w:t>
      </w:r>
      <w:r>
        <w:rPr>
          <w:color w:val="231F20"/>
          <w:spacing w:val="-3"/>
        </w:rPr>
        <w:t>triales.</w:t>
      </w:r>
      <w:r>
        <w:rPr>
          <w:color w:val="231F20"/>
          <w:spacing w:val="-14"/>
        </w:rPr>
        <w:t> </w:t>
      </w:r>
      <w:r>
        <w:rPr>
          <w:color w:val="231F20"/>
        </w:rPr>
        <w:t>El</w:t>
      </w:r>
      <w:r>
        <w:rPr>
          <w:color w:val="231F20"/>
          <w:spacing w:val="-14"/>
        </w:rPr>
        <w:t> </w:t>
      </w:r>
      <w:r>
        <w:rPr>
          <w:color w:val="231F20"/>
          <w:spacing w:val="-3"/>
        </w:rPr>
        <w:t>almidón</w:t>
      </w:r>
      <w:r>
        <w:rPr>
          <w:color w:val="231F20"/>
          <w:spacing w:val="-14"/>
        </w:rPr>
        <w:t> </w:t>
      </w:r>
      <w:r>
        <w:rPr>
          <w:color w:val="231F20"/>
        </w:rPr>
        <w:t>de</w:t>
      </w:r>
      <w:r>
        <w:rPr>
          <w:color w:val="231F20"/>
          <w:spacing w:val="-14"/>
        </w:rPr>
        <w:t> </w:t>
      </w:r>
      <w:r>
        <w:rPr>
          <w:color w:val="231F20"/>
          <w:spacing w:val="-3"/>
        </w:rPr>
        <w:t>maíz</w:t>
      </w:r>
      <w:r>
        <w:rPr>
          <w:color w:val="231F20"/>
          <w:spacing w:val="-14"/>
        </w:rPr>
        <w:t> </w:t>
      </w:r>
      <w:r>
        <w:rPr>
          <w:color w:val="231F20"/>
        </w:rPr>
        <w:t>es</w:t>
      </w:r>
      <w:r>
        <w:rPr>
          <w:color w:val="231F20"/>
          <w:spacing w:val="-14"/>
        </w:rPr>
        <w:t> </w:t>
      </w:r>
      <w:r>
        <w:rPr>
          <w:color w:val="231F20"/>
        </w:rPr>
        <w:t>el</w:t>
      </w:r>
      <w:r>
        <w:rPr>
          <w:color w:val="231F20"/>
          <w:spacing w:val="-14"/>
        </w:rPr>
        <w:t> </w:t>
      </w:r>
      <w:r>
        <w:rPr>
          <w:color w:val="231F20"/>
          <w:spacing w:val="-3"/>
        </w:rPr>
        <w:t>producto</w:t>
      </w:r>
      <w:r>
        <w:rPr>
          <w:color w:val="231F20"/>
          <w:spacing w:val="-14"/>
        </w:rPr>
        <w:t> </w:t>
      </w:r>
      <w:r>
        <w:rPr>
          <w:color w:val="231F20"/>
        </w:rPr>
        <w:t>más</w:t>
      </w:r>
      <w:r>
        <w:rPr>
          <w:color w:val="231F20"/>
          <w:spacing w:val="-14"/>
        </w:rPr>
        <w:t> </w:t>
      </w:r>
      <w:r>
        <w:rPr>
          <w:color w:val="231F20"/>
          <w:spacing w:val="-3"/>
        </w:rPr>
        <w:t>importante</w:t>
      </w:r>
      <w:r>
        <w:rPr>
          <w:color w:val="231F20"/>
          <w:spacing w:val="-14"/>
        </w:rPr>
        <w:t> </w:t>
      </w:r>
      <w:r>
        <w:rPr>
          <w:color w:val="231F20"/>
        </w:rPr>
        <w:t>del</w:t>
      </w:r>
      <w:r>
        <w:rPr>
          <w:color w:val="231F20"/>
          <w:spacing w:val="-14"/>
        </w:rPr>
        <w:t> </w:t>
      </w:r>
      <w:r>
        <w:rPr>
          <w:color w:val="231F20"/>
          <w:spacing w:val="-3"/>
        </w:rPr>
        <w:t>procesamiento</w:t>
      </w:r>
      <w:r>
        <w:rPr>
          <w:color w:val="231F20"/>
          <w:spacing w:val="-14"/>
        </w:rPr>
        <w:t> </w:t>
      </w:r>
      <w:r>
        <w:rPr>
          <w:color w:val="231F20"/>
          <w:spacing w:val="-3"/>
        </w:rPr>
        <w:t>húmedo</w:t>
      </w:r>
      <w:r>
        <w:rPr>
          <w:color w:val="231F20"/>
          <w:spacing w:val="-14"/>
        </w:rPr>
        <w:t> </w:t>
      </w:r>
      <w:r>
        <w:rPr>
          <w:color w:val="231F20"/>
        </w:rPr>
        <w:t>y</w:t>
      </w:r>
      <w:r>
        <w:rPr>
          <w:color w:val="231F20"/>
          <w:spacing w:val="-14"/>
        </w:rPr>
        <w:t> </w:t>
      </w:r>
      <w:r>
        <w:rPr>
          <w:color w:val="231F20"/>
        </w:rPr>
        <w:t>es</w:t>
      </w:r>
      <w:r>
        <w:rPr>
          <w:color w:val="231F20"/>
          <w:spacing w:val="-14"/>
        </w:rPr>
        <w:t> </w:t>
      </w:r>
      <w:r>
        <w:rPr>
          <w:color w:val="231F20"/>
          <w:spacing w:val="-3"/>
        </w:rPr>
        <w:t>usado</w:t>
      </w:r>
      <w:r>
        <w:rPr>
          <w:color w:val="231F20"/>
          <w:spacing w:val="-14"/>
        </w:rPr>
        <w:t> </w:t>
      </w:r>
      <w:r>
        <w:rPr>
          <w:color w:val="231F20"/>
          <w:spacing w:val="-3"/>
        </w:rPr>
        <w:t>en numerosas aplicaciones alimenticias </w:t>
      </w:r>
      <w:r>
        <w:rPr>
          <w:color w:val="231F20"/>
        </w:rPr>
        <w:t>e </w:t>
      </w:r>
      <w:r>
        <w:rPr>
          <w:color w:val="231F20"/>
          <w:spacing w:val="-3"/>
        </w:rPr>
        <w:t>industriales. </w:t>
      </w:r>
      <w:r>
        <w:rPr>
          <w:color w:val="231F20"/>
        </w:rPr>
        <w:t>La </w:t>
      </w:r>
      <w:r>
        <w:rPr>
          <w:color w:val="231F20"/>
          <w:spacing w:val="-3"/>
        </w:rPr>
        <w:t>extracción </w:t>
      </w:r>
      <w:r>
        <w:rPr>
          <w:color w:val="231F20"/>
        </w:rPr>
        <w:t>de </w:t>
      </w:r>
      <w:r>
        <w:rPr>
          <w:color w:val="231F20"/>
          <w:spacing w:val="-3"/>
        </w:rPr>
        <w:t>almidón </w:t>
      </w:r>
      <w:r>
        <w:rPr>
          <w:color w:val="231F20"/>
        </w:rPr>
        <w:t>y </w:t>
      </w:r>
      <w:r>
        <w:rPr>
          <w:color w:val="231F20"/>
          <w:spacing w:val="-3"/>
        </w:rPr>
        <w:t>aceite comprenden cerca</w:t>
      </w:r>
      <w:r>
        <w:rPr>
          <w:color w:val="231F20"/>
          <w:spacing w:val="-10"/>
        </w:rPr>
        <w:t> </w:t>
      </w:r>
      <w:r>
        <w:rPr>
          <w:color w:val="231F20"/>
        </w:rPr>
        <w:t>del</w:t>
      </w:r>
      <w:r>
        <w:rPr>
          <w:color w:val="231F20"/>
          <w:spacing w:val="-11"/>
        </w:rPr>
        <w:t> </w:t>
      </w:r>
      <w:r>
        <w:rPr>
          <w:color w:val="231F20"/>
        </w:rPr>
        <w:t>70%</w:t>
      </w:r>
      <w:r>
        <w:rPr>
          <w:color w:val="231F20"/>
          <w:spacing w:val="-11"/>
        </w:rPr>
        <w:t> </w:t>
      </w:r>
      <w:r>
        <w:rPr>
          <w:color w:val="231F20"/>
        </w:rPr>
        <w:t>de</w:t>
      </w:r>
      <w:r>
        <w:rPr>
          <w:color w:val="231F20"/>
          <w:spacing w:val="-11"/>
        </w:rPr>
        <w:t> </w:t>
      </w:r>
      <w:r>
        <w:rPr>
          <w:color w:val="231F20"/>
        </w:rPr>
        <w:t>los</w:t>
      </w:r>
      <w:r>
        <w:rPr>
          <w:color w:val="231F20"/>
          <w:spacing w:val="-10"/>
        </w:rPr>
        <w:t> </w:t>
      </w:r>
      <w:r>
        <w:rPr>
          <w:color w:val="231F20"/>
          <w:spacing w:val="-3"/>
        </w:rPr>
        <w:t>productos;</w:t>
      </w:r>
      <w:r>
        <w:rPr>
          <w:color w:val="231F20"/>
          <w:spacing w:val="-11"/>
        </w:rPr>
        <w:t> </w:t>
      </w:r>
      <w:r>
        <w:rPr>
          <w:color w:val="231F20"/>
        </w:rPr>
        <w:t>el</w:t>
      </w:r>
      <w:r>
        <w:rPr>
          <w:color w:val="231F20"/>
          <w:spacing w:val="-10"/>
        </w:rPr>
        <w:t> </w:t>
      </w:r>
      <w:r>
        <w:rPr>
          <w:color w:val="231F20"/>
        </w:rPr>
        <w:t>30%</w:t>
      </w:r>
      <w:r>
        <w:rPr>
          <w:color w:val="231F20"/>
          <w:spacing w:val="-11"/>
        </w:rPr>
        <w:t> </w:t>
      </w:r>
      <w:r>
        <w:rPr>
          <w:color w:val="231F20"/>
          <w:spacing w:val="-3"/>
        </w:rPr>
        <w:t>restante</w:t>
      </w:r>
      <w:r>
        <w:rPr>
          <w:color w:val="231F20"/>
          <w:spacing w:val="-11"/>
        </w:rPr>
        <w:t> </w:t>
      </w:r>
      <w:r>
        <w:rPr>
          <w:color w:val="231F20"/>
          <w:spacing w:val="-3"/>
        </w:rPr>
        <w:t>está</w:t>
      </w:r>
      <w:r>
        <w:rPr>
          <w:color w:val="231F20"/>
          <w:spacing w:val="-10"/>
        </w:rPr>
        <w:t> </w:t>
      </w:r>
      <w:r>
        <w:rPr>
          <w:color w:val="231F20"/>
          <w:spacing w:val="-3"/>
        </w:rPr>
        <w:t>principalmente</w:t>
      </w:r>
      <w:r>
        <w:rPr>
          <w:color w:val="231F20"/>
          <w:spacing w:val="-11"/>
        </w:rPr>
        <w:t> </w:t>
      </w:r>
      <w:r>
        <w:rPr>
          <w:color w:val="231F20"/>
        </w:rPr>
        <w:t>en</w:t>
      </w:r>
      <w:r>
        <w:rPr>
          <w:color w:val="231F20"/>
          <w:spacing w:val="-10"/>
        </w:rPr>
        <w:t> </w:t>
      </w:r>
      <w:r>
        <w:rPr>
          <w:color w:val="231F20"/>
          <w:spacing w:val="-3"/>
        </w:rPr>
        <w:t>forma</w:t>
      </w:r>
      <w:r>
        <w:rPr>
          <w:color w:val="231F20"/>
          <w:spacing w:val="-11"/>
        </w:rPr>
        <w:t> </w:t>
      </w:r>
      <w:r>
        <w:rPr>
          <w:color w:val="231F20"/>
        </w:rPr>
        <w:t>de</w:t>
      </w:r>
      <w:r>
        <w:rPr>
          <w:color w:val="231F20"/>
          <w:spacing w:val="-11"/>
        </w:rPr>
        <w:t> </w:t>
      </w:r>
      <w:r>
        <w:rPr>
          <w:color w:val="231F20"/>
          <w:spacing w:val="-3"/>
        </w:rPr>
        <w:t>fibras,</w:t>
      </w:r>
      <w:r>
        <w:rPr>
          <w:color w:val="231F20"/>
          <w:spacing w:val="-11"/>
        </w:rPr>
        <w:t> </w:t>
      </w:r>
      <w:r>
        <w:rPr>
          <w:color w:val="231F20"/>
          <w:spacing w:val="-3"/>
        </w:rPr>
        <w:t>sobre</w:t>
      </w:r>
      <w:r>
        <w:rPr>
          <w:color w:val="231F20"/>
          <w:spacing w:val="-11"/>
        </w:rPr>
        <w:t> </w:t>
      </w:r>
      <w:r>
        <w:rPr>
          <w:color w:val="231F20"/>
          <w:spacing w:val="-3"/>
        </w:rPr>
        <w:t>todo celulosa</w:t>
      </w:r>
      <w:r>
        <w:rPr>
          <w:color w:val="231F20"/>
          <w:spacing w:val="-5"/>
        </w:rPr>
        <w:t> </w:t>
      </w:r>
      <w:r>
        <w:rPr>
          <w:color w:val="231F20"/>
        </w:rPr>
        <w:t>y</w:t>
      </w:r>
      <w:r>
        <w:rPr>
          <w:color w:val="231F20"/>
          <w:spacing w:val="-5"/>
        </w:rPr>
        <w:t> </w:t>
      </w:r>
      <w:r>
        <w:rPr>
          <w:color w:val="231F20"/>
          <w:spacing w:val="-3"/>
        </w:rPr>
        <w:t>hemicelulosa,</w:t>
      </w:r>
      <w:r>
        <w:rPr>
          <w:color w:val="231F20"/>
          <w:spacing w:val="-5"/>
        </w:rPr>
        <w:t> </w:t>
      </w:r>
      <w:r>
        <w:rPr>
          <w:color w:val="231F20"/>
        </w:rPr>
        <w:t>las</w:t>
      </w:r>
      <w:r>
        <w:rPr>
          <w:color w:val="231F20"/>
          <w:spacing w:val="-5"/>
        </w:rPr>
        <w:t> </w:t>
      </w:r>
      <w:r>
        <w:rPr>
          <w:color w:val="231F20"/>
          <w:spacing w:val="-3"/>
        </w:rPr>
        <w:t>cuales</w:t>
      </w:r>
      <w:r>
        <w:rPr>
          <w:color w:val="231F20"/>
          <w:spacing w:val="-5"/>
        </w:rPr>
        <w:t> </w:t>
      </w:r>
      <w:r>
        <w:rPr>
          <w:color w:val="231F20"/>
        </w:rPr>
        <w:t>en</w:t>
      </w:r>
      <w:r>
        <w:rPr>
          <w:color w:val="231F20"/>
          <w:spacing w:val="-5"/>
        </w:rPr>
        <w:t> </w:t>
      </w:r>
      <w:r>
        <w:rPr>
          <w:color w:val="231F20"/>
        </w:rPr>
        <w:t>su</w:t>
      </w:r>
      <w:r>
        <w:rPr>
          <w:color w:val="231F20"/>
          <w:spacing w:val="-5"/>
        </w:rPr>
        <w:t> </w:t>
      </w:r>
      <w:r>
        <w:rPr>
          <w:color w:val="231F20"/>
          <w:spacing w:val="-3"/>
        </w:rPr>
        <w:t>mayoría</w:t>
      </w:r>
      <w:r>
        <w:rPr>
          <w:color w:val="231F20"/>
          <w:spacing w:val="-5"/>
        </w:rPr>
        <w:t> </w:t>
      </w:r>
      <w:r>
        <w:rPr>
          <w:color w:val="231F20"/>
        </w:rPr>
        <w:t>son</w:t>
      </w:r>
      <w:r>
        <w:rPr>
          <w:color w:val="231F20"/>
          <w:spacing w:val="-5"/>
        </w:rPr>
        <w:t> </w:t>
      </w:r>
      <w:r>
        <w:rPr>
          <w:color w:val="231F20"/>
          <w:spacing w:val="-3"/>
        </w:rPr>
        <w:t>convertidas</w:t>
      </w:r>
      <w:r>
        <w:rPr>
          <w:color w:val="231F20"/>
          <w:spacing w:val="-5"/>
        </w:rPr>
        <w:t> </w:t>
      </w:r>
      <w:r>
        <w:rPr>
          <w:color w:val="231F20"/>
        </w:rPr>
        <w:t>en</w:t>
      </w:r>
      <w:r>
        <w:rPr>
          <w:color w:val="231F20"/>
          <w:spacing w:val="-5"/>
        </w:rPr>
        <w:t> </w:t>
      </w:r>
      <w:r>
        <w:rPr>
          <w:color w:val="231F20"/>
          <w:spacing w:val="-3"/>
        </w:rPr>
        <w:t>alimento</w:t>
      </w:r>
      <w:r>
        <w:rPr>
          <w:color w:val="231F20"/>
          <w:spacing w:val="-5"/>
        </w:rPr>
        <w:t> </w:t>
      </w:r>
      <w:r>
        <w:rPr>
          <w:color w:val="231F20"/>
          <w:spacing w:val="-3"/>
        </w:rPr>
        <w:t>para</w:t>
      </w:r>
      <w:r>
        <w:rPr>
          <w:color w:val="231F20"/>
          <w:spacing w:val="-5"/>
        </w:rPr>
        <w:t> </w:t>
      </w:r>
      <w:r>
        <w:rPr>
          <w:color w:val="231F20"/>
          <w:spacing w:val="-3"/>
        </w:rPr>
        <w:t>animales.</w:t>
      </w:r>
    </w:p>
    <w:p>
      <w:pPr>
        <w:pStyle w:val="BodyText"/>
        <w:spacing w:line="249" w:lineRule="auto" w:before="14"/>
        <w:ind w:left="400" w:right="191"/>
        <w:jc w:val="both"/>
      </w:pPr>
      <w:r>
        <w:rPr>
          <w:color w:val="231F20"/>
        </w:rPr>
        <w:t>En la </w:t>
      </w:r>
      <w:r>
        <w:rPr>
          <w:color w:val="231F20"/>
          <w:spacing w:val="-3"/>
        </w:rPr>
        <w:t>molienda húmeda </w:t>
      </w:r>
      <w:r>
        <w:rPr>
          <w:color w:val="231F20"/>
        </w:rPr>
        <w:t>y </w:t>
      </w:r>
      <w:r>
        <w:rPr>
          <w:color w:val="231F20"/>
          <w:spacing w:val="-3"/>
        </w:rPr>
        <w:t>seca, </w:t>
      </w:r>
      <w:r>
        <w:rPr>
          <w:color w:val="231F20"/>
        </w:rPr>
        <w:t>sus </w:t>
      </w:r>
      <w:r>
        <w:rPr>
          <w:color w:val="231F20"/>
          <w:spacing w:val="-3"/>
        </w:rPr>
        <w:t>producciones </w:t>
      </w:r>
      <w:r>
        <w:rPr>
          <w:color w:val="231F20"/>
        </w:rPr>
        <w:t>son </w:t>
      </w:r>
      <w:r>
        <w:rPr>
          <w:color w:val="231F20"/>
          <w:spacing w:val="-3"/>
        </w:rPr>
        <w:t>usadas para </w:t>
      </w:r>
      <w:r>
        <w:rPr>
          <w:color w:val="231F20"/>
        </w:rPr>
        <w:t>la </w:t>
      </w:r>
      <w:r>
        <w:rPr>
          <w:color w:val="231F20"/>
          <w:spacing w:val="-3"/>
        </w:rPr>
        <w:t>producción </w:t>
      </w:r>
      <w:r>
        <w:rPr>
          <w:color w:val="231F20"/>
        </w:rPr>
        <w:t>de </w:t>
      </w:r>
      <w:r>
        <w:rPr>
          <w:color w:val="231F20"/>
          <w:spacing w:val="-3"/>
        </w:rPr>
        <w:t>etanol </w:t>
      </w:r>
      <w:r>
        <w:rPr>
          <w:color w:val="231F20"/>
        </w:rPr>
        <w:t>y </w:t>
      </w:r>
      <w:r>
        <w:rPr>
          <w:color w:val="231F20"/>
          <w:spacing w:val="-3"/>
        </w:rPr>
        <w:t>gaso- hol;</w:t>
      </w:r>
      <w:r>
        <w:rPr>
          <w:color w:val="231F20"/>
          <w:spacing w:val="-14"/>
        </w:rPr>
        <w:t> </w:t>
      </w:r>
      <w:r>
        <w:rPr>
          <w:color w:val="231F20"/>
          <w:spacing w:val="-3"/>
        </w:rPr>
        <w:t>cerca</w:t>
      </w:r>
      <w:r>
        <w:rPr>
          <w:color w:val="231F20"/>
          <w:spacing w:val="-14"/>
        </w:rPr>
        <w:t> </w:t>
      </w:r>
      <w:r>
        <w:rPr>
          <w:color w:val="231F20"/>
        </w:rPr>
        <w:t>de</w:t>
      </w:r>
      <w:r>
        <w:rPr>
          <w:color w:val="231F20"/>
          <w:spacing w:val="-14"/>
        </w:rPr>
        <w:t> </w:t>
      </w:r>
      <w:r>
        <w:rPr>
          <w:color w:val="231F20"/>
        </w:rPr>
        <w:t>un</w:t>
      </w:r>
      <w:r>
        <w:rPr>
          <w:color w:val="231F20"/>
          <w:spacing w:val="-14"/>
        </w:rPr>
        <w:t> </w:t>
      </w:r>
      <w:r>
        <w:rPr>
          <w:color w:val="231F20"/>
          <w:spacing w:val="-3"/>
        </w:rPr>
        <w:t>tercio</w:t>
      </w:r>
      <w:r>
        <w:rPr>
          <w:color w:val="231F20"/>
          <w:spacing w:val="-14"/>
        </w:rPr>
        <w:t> </w:t>
      </w:r>
      <w:r>
        <w:rPr>
          <w:color w:val="231F20"/>
        </w:rPr>
        <w:t>del</w:t>
      </w:r>
      <w:r>
        <w:rPr>
          <w:color w:val="231F20"/>
          <w:spacing w:val="-14"/>
        </w:rPr>
        <w:t> </w:t>
      </w:r>
      <w:r>
        <w:rPr>
          <w:color w:val="231F20"/>
          <w:spacing w:val="-3"/>
        </w:rPr>
        <w:t>gasohol</w:t>
      </w:r>
      <w:r>
        <w:rPr>
          <w:color w:val="231F20"/>
          <w:spacing w:val="-14"/>
        </w:rPr>
        <w:t> </w:t>
      </w:r>
      <w:r>
        <w:rPr>
          <w:color w:val="231F20"/>
        </w:rPr>
        <w:t>es</w:t>
      </w:r>
      <w:r>
        <w:rPr>
          <w:color w:val="231F20"/>
          <w:spacing w:val="-14"/>
        </w:rPr>
        <w:t> </w:t>
      </w:r>
      <w:r>
        <w:rPr>
          <w:color w:val="231F20"/>
          <w:spacing w:val="-3"/>
        </w:rPr>
        <w:t>producido</w:t>
      </w:r>
      <w:r>
        <w:rPr>
          <w:color w:val="231F20"/>
          <w:spacing w:val="-14"/>
        </w:rPr>
        <w:t> </w:t>
      </w:r>
      <w:r>
        <w:rPr>
          <w:color w:val="231F20"/>
        </w:rPr>
        <w:t>por</w:t>
      </w:r>
      <w:r>
        <w:rPr>
          <w:color w:val="231F20"/>
          <w:spacing w:val="-14"/>
        </w:rPr>
        <w:t> </w:t>
      </w:r>
      <w:r>
        <w:rPr>
          <w:color w:val="231F20"/>
        </w:rPr>
        <w:t>el</w:t>
      </w:r>
      <w:r>
        <w:rPr>
          <w:color w:val="231F20"/>
          <w:spacing w:val="-14"/>
        </w:rPr>
        <w:t> </w:t>
      </w:r>
      <w:r>
        <w:rPr>
          <w:color w:val="231F20"/>
          <w:spacing w:val="-3"/>
        </w:rPr>
        <w:t>proceso</w:t>
      </w:r>
      <w:r>
        <w:rPr>
          <w:color w:val="231F20"/>
          <w:spacing w:val="-14"/>
        </w:rPr>
        <w:t> </w:t>
      </w:r>
      <w:r>
        <w:rPr>
          <w:color w:val="231F20"/>
        </w:rPr>
        <w:t>de</w:t>
      </w:r>
      <w:r>
        <w:rPr>
          <w:color w:val="231F20"/>
          <w:spacing w:val="-14"/>
        </w:rPr>
        <w:t> </w:t>
      </w:r>
      <w:r>
        <w:rPr>
          <w:color w:val="231F20"/>
          <w:spacing w:val="-3"/>
        </w:rPr>
        <w:t>molienda</w:t>
      </w:r>
      <w:r>
        <w:rPr>
          <w:color w:val="231F20"/>
          <w:spacing w:val="-14"/>
        </w:rPr>
        <w:t> </w:t>
      </w:r>
      <w:r>
        <w:rPr>
          <w:color w:val="231F20"/>
        </w:rPr>
        <w:t>en</w:t>
      </w:r>
      <w:r>
        <w:rPr>
          <w:color w:val="231F20"/>
          <w:spacing w:val="-14"/>
        </w:rPr>
        <w:t> </w:t>
      </w:r>
      <w:r>
        <w:rPr>
          <w:color w:val="231F20"/>
          <w:spacing w:val="-3"/>
        </w:rPr>
        <w:t>seco</w:t>
      </w:r>
      <w:r>
        <w:rPr>
          <w:color w:val="231F20"/>
          <w:spacing w:val="-14"/>
        </w:rPr>
        <w:t> </w:t>
      </w:r>
      <w:r>
        <w:rPr>
          <w:color w:val="231F20"/>
        </w:rPr>
        <w:t>y</w:t>
      </w:r>
      <w:r>
        <w:rPr>
          <w:color w:val="231F20"/>
          <w:spacing w:val="-14"/>
        </w:rPr>
        <w:t> </w:t>
      </w:r>
      <w:r>
        <w:rPr>
          <w:color w:val="231F20"/>
        </w:rPr>
        <w:t>el</w:t>
      </w:r>
      <w:r>
        <w:rPr>
          <w:color w:val="231F20"/>
          <w:spacing w:val="-14"/>
        </w:rPr>
        <w:t> </w:t>
      </w:r>
      <w:r>
        <w:rPr>
          <w:color w:val="231F20"/>
          <w:spacing w:val="-3"/>
        </w:rPr>
        <w:t>resto</w:t>
      </w:r>
      <w:r>
        <w:rPr>
          <w:color w:val="231F20"/>
          <w:spacing w:val="-14"/>
        </w:rPr>
        <w:t> </w:t>
      </w:r>
      <w:r>
        <w:rPr>
          <w:color w:val="231F20"/>
        </w:rPr>
        <w:t>por</w:t>
      </w:r>
      <w:r>
        <w:rPr>
          <w:color w:val="231F20"/>
          <w:spacing w:val="-14"/>
        </w:rPr>
        <w:t> </w:t>
      </w:r>
      <w:r>
        <w:rPr>
          <w:color w:val="231F20"/>
          <w:spacing w:val="-3"/>
        </w:rPr>
        <w:t>el proceso</w:t>
      </w:r>
      <w:r>
        <w:rPr>
          <w:color w:val="231F20"/>
          <w:spacing w:val="-11"/>
        </w:rPr>
        <w:t> </w:t>
      </w:r>
      <w:r>
        <w:rPr>
          <w:color w:val="231F20"/>
        </w:rPr>
        <w:t>en</w:t>
      </w:r>
      <w:r>
        <w:rPr>
          <w:color w:val="231F20"/>
          <w:spacing w:val="-11"/>
        </w:rPr>
        <w:t> </w:t>
      </w:r>
      <w:r>
        <w:rPr>
          <w:color w:val="231F20"/>
          <w:spacing w:val="-3"/>
        </w:rPr>
        <w:t>húmedo.</w:t>
      </w:r>
      <w:r>
        <w:rPr>
          <w:color w:val="231F20"/>
          <w:spacing w:val="-11"/>
        </w:rPr>
        <w:t> </w:t>
      </w:r>
      <w:r>
        <w:rPr>
          <w:color w:val="231F20"/>
        </w:rPr>
        <w:t>En</w:t>
      </w:r>
      <w:r>
        <w:rPr>
          <w:color w:val="231F20"/>
          <w:spacing w:val="-11"/>
        </w:rPr>
        <w:t> </w:t>
      </w:r>
      <w:r>
        <w:rPr>
          <w:color w:val="231F20"/>
          <w:spacing w:val="-3"/>
        </w:rPr>
        <w:t>ambos</w:t>
      </w:r>
      <w:r>
        <w:rPr>
          <w:color w:val="231F20"/>
          <w:spacing w:val="-11"/>
        </w:rPr>
        <w:t> </w:t>
      </w:r>
      <w:r>
        <w:rPr>
          <w:color w:val="231F20"/>
          <w:spacing w:val="-3"/>
        </w:rPr>
        <w:t>procesos,</w:t>
      </w:r>
      <w:r>
        <w:rPr>
          <w:color w:val="231F20"/>
          <w:spacing w:val="-11"/>
        </w:rPr>
        <w:t> </w:t>
      </w:r>
      <w:r>
        <w:rPr>
          <w:color w:val="231F20"/>
          <w:spacing w:val="-3"/>
        </w:rPr>
        <w:t>algo</w:t>
      </w:r>
      <w:r>
        <w:rPr>
          <w:color w:val="231F20"/>
          <w:spacing w:val="-11"/>
        </w:rPr>
        <w:t> </w:t>
      </w:r>
      <w:r>
        <w:rPr>
          <w:color w:val="231F20"/>
        </w:rPr>
        <w:t>más</w:t>
      </w:r>
      <w:r>
        <w:rPr>
          <w:color w:val="231F20"/>
          <w:spacing w:val="-11"/>
        </w:rPr>
        <w:t> </w:t>
      </w:r>
      <w:r>
        <w:rPr>
          <w:color w:val="231F20"/>
        </w:rPr>
        <w:t>del</w:t>
      </w:r>
      <w:r>
        <w:rPr>
          <w:color w:val="231F20"/>
          <w:spacing w:val="-11"/>
        </w:rPr>
        <w:t> </w:t>
      </w:r>
      <w:r>
        <w:rPr>
          <w:color w:val="231F20"/>
        </w:rPr>
        <w:t>70%</w:t>
      </w:r>
      <w:r>
        <w:rPr>
          <w:color w:val="231F20"/>
          <w:spacing w:val="-11"/>
        </w:rPr>
        <w:t> </w:t>
      </w:r>
      <w:r>
        <w:rPr>
          <w:color w:val="231F20"/>
        </w:rPr>
        <w:t>del</w:t>
      </w:r>
      <w:r>
        <w:rPr>
          <w:color w:val="231F20"/>
          <w:spacing w:val="-11"/>
        </w:rPr>
        <w:t> </w:t>
      </w:r>
      <w:r>
        <w:rPr>
          <w:color w:val="231F20"/>
          <w:spacing w:val="-3"/>
        </w:rPr>
        <w:t>producto</w:t>
      </w:r>
      <w:r>
        <w:rPr>
          <w:color w:val="231F20"/>
          <w:spacing w:val="-11"/>
        </w:rPr>
        <w:t> </w:t>
      </w:r>
      <w:r>
        <w:rPr>
          <w:color w:val="231F20"/>
          <w:spacing w:val="-3"/>
        </w:rPr>
        <w:t>bajo</w:t>
      </w:r>
      <w:r>
        <w:rPr>
          <w:color w:val="231F20"/>
          <w:spacing w:val="-11"/>
        </w:rPr>
        <w:t> </w:t>
      </w:r>
      <w:r>
        <w:rPr>
          <w:color w:val="231F20"/>
        </w:rPr>
        <w:t>la</w:t>
      </w:r>
      <w:r>
        <w:rPr>
          <w:color w:val="231F20"/>
          <w:spacing w:val="-11"/>
        </w:rPr>
        <w:t> </w:t>
      </w:r>
      <w:r>
        <w:rPr>
          <w:color w:val="231F20"/>
          <w:spacing w:val="-3"/>
        </w:rPr>
        <w:t>forma</w:t>
      </w:r>
      <w:r>
        <w:rPr>
          <w:color w:val="231F20"/>
          <w:spacing w:val="-11"/>
        </w:rPr>
        <w:t> </w:t>
      </w:r>
      <w:r>
        <w:rPr>
          <w:color w:val="231F20"/>
        </w:rPr>
        <w:t>de</w:t>
      </w:r>
      <w:r>
        <w:rPr>
          <w:color w:val="231F20"/>
          <w:spacing w:val="-11"/>
        </w:rPr>
        <w:t> </w:t>
      </w:r>
      <w:r>
        <w:rPr>
          <w:color w:val="231F20"/>
          <w:spacing w:val="-3"/>
        </w:rPr>
        <w:t>almidón, </w:t>
      </w:r>
      <w:r>
        <w:rPr>
          <w:color w:val="231F20"/>
        </w:rPr>
        <w:t>se</w:t>
      </w:r>
      <w:r>
        <w:rPr>
          <w:color w:val="231F20"/>
          <w:spacing w:val="-9"/>
        </w:rPr>
        <w:t> </w:t>
      </w:r>
      <w:r>
        <w:rPr>
          <w:color w:val="231F20"/>
        </w:rPr>
        <w:t>usa</w:t>
      </w:r>
      <w:r>
        <w:rPr>
          <w:color w:val="231F20"/>
          <w:spacing w:val="-9"/>
        </w:rPr>
        <w:t> </w:t>
      </w:r>
      <w:r>
        <w:rPr>
          <w:color w:val="231F20"/>
          <w:spacing w:val="-3"/>
        </w:rPr>
        <w:t>para</w:t>
      </w:r>
      <w:r>
        <w:rPr>
          <w:color w:val="231F20"/>
          <w:spacing w:val="-9"/>
        </w:rPr>
        <w:t> </w:t>
      </w:r>
      <w:r>
        <w:rPr>
          <w:color w:val="231F20"/>
        </w:rPr>
        <w:t>la</w:t>
      </w:r>
      <w:r>
        <w:rPr>
          <w:color w:val="231F20"/>
          <w:spacing w:val="-9"/>
        </w:rPr>
        <w:t> </w:t>
      </w:r>
      <w:r>
        <w:rPr>
          <w:color w:val="231F20"/>
          <w:spacing w:val="-3"/>
        </w:rPr>
        <w:t>producción</w:t>
      </w:r>
      <w:r>
        <w:rPr>
          <w:color w:val="231F20"/>
          <w:spacing w:val="-9"/>
        </w:rPr>
        <w:t> </w:t>
      </w:r>
      <w:r>
        <w:rPr>
          <w:color w:val="231F20"/>
        </w:rPr>
        <w:t>de</w:t>
      </w:r>
      <w:r>
        <w:rPr>
          <w:color w:val="231F20"/>
          <w:spacing w:val="-9"/>
        </w:rPr>
        <w:t> </w:t>
      </w:r>
      <w:r>
        <w:rPr>
          <w:color w:val="231F20"/>
          <w:spacing w:val="-3"/>
        </w:rPr>
        <w:t>etanol</w:t>
      </w:r>
      <w:r>
        <w:rPr>
          <w:color w:val="231F20"/>
          <w:spacing w:val="-9"/>
        </w:rPr>
        <w:t> </w:t>
      </w:r>
      <w:r>
        <w:rPr>
          <w:color w:val="231F20"/>
        </w:rPr>
        <w:t>y</w:t>
      </w:r>
      <w:r>
        <w:rPr>
          <w:color w:val="231F20"/>
          <w:spacing w:val="-9"/>
        </w:rPr>
        <w:t> </w:t>
      </w:r>
      <w:r>
        <w:rPr>
          <w:color w:val="231F20"/>
          <w:spacing w:val="-3"/>
        </w:rPr>
        <w:t>cerca</w:t>
      </w:r>
      <w:r>
        <w:rPr>
          <w:color w:val="231F20"/>
          <w:spacing w:val="-9"/>
        </w:rPr>
        <w:t> </w:t>
      </w:r>
      <w:r>
        <w:rPr>
          <w:color w:val="231F20"/>
        </w:rPr>
        <w:t>del</w:t>
      </w:r>
      <w:r>
        <w:rPr>
          <w:color w:val="231F20"/>
          <w:spacing w:val="-9"/>
        </w:rPr>
        <w:t> </w:t>
      </w:r>
      <w:r>
        <w:rPr>
          <w:color w:val="231F20"/>
          <w:spacing w:val="-5"/>
        </w:rPr>
        <w:t>11%</w:t>
      </w:r>
      <w:r>
        <w:rPr>
          <w:color w:val="231F20"/>
          <w:spacing w:val="-9"/>
        </w:rPr>
        <w:t> </w:t>
      </w:r>
      <w:r>
        <w:rPr>
          <w:color w:val="231F20"/>
        </w:rPr>
        <w:t>de</w:t>
      </w:r>
      <w:r>
        <w:rPr>
          <w:color w:val="231F20"/>
          <w:spacing w:val="-9"/>
        </w:rPr>
        <w:t> </w:t>
      </w:r>
      <w:r>
        <w:rPr>
          <w:color w:val="231F20"/>
          <w:spacing w:val="-3"/>
        </w:rPr>
        <w:t>celulosa,</w:t>
      </w:r>
      <w:r>
        <w:rPr>
          <w:color w:val="231F20"/>
          <w:spacing w:val="-9"/>
        </w:rPr>
        <w:t> </w:t>
      </w:r>
      <w:r>
        <w:rPr>
          <w:color w:val="231F20"/>
          <w:spacing w:val="-3"/>
        </w:rPr>
        <w:t>hemicelulosa,</w:t>
      </w:r>
      <w:r>
        <w:rPr>
          <w:color w:val="231F20"/>
          <w:spacing w:val="-9"/>
        </w:rPr>
        <w:t> </w:t>
      </w:r>
      <w:r>
        <w:rPr>
          <w:color w:val="231F20"/>
          <w:spacing w:val="-3"/>
        </w:rPr>
        <w:t>restos</w:t>
      </w:r>
      <w:r>
        <w:rPr>
          <w:color w:val="231F20"/>
          <w:spacing w:val="-9"/>
        </w:rPr>
        <w:t> </w:t>
      </w:r>
      <w:r>
        <w:rPr>
          <w:color w:val="231F20"/>
        </w:rPr>
        <w:t>de</w:t>
      </w:r>
      <w:r>
        <w:rPr>
          <w:color w:val="231F20"/>
          <w:spacing w:val="-9"/>
        </w:rPr>
        <w:t> </w:t>
      </w:r>
      <w:r>
        <w:rPr>
          <w:color w:val="231F20"/>
          <w:spacing w:val="-3"/>
        </w:rPr>
        <w:t>almidón</w:t>
      </w:r>
      <w:r>
        <w:rPr>
          <w:color w:val="231F20"/>
          <w:spacing w:val="-9"/>
        </w:rPr>
        <w:t> </w:t>
      </w:r>
      <w:r>
        <w:rPr>
          <w:color w:val="231F20"/>
        </w:rPr>
        <w:t>y </w:t>
      </w:r>
      <w:r>
        <w:rPr>
          <w:color w:val="231F20"/>
          <w:spacing w:val="-3"/>
        </w:rPr>
        <w:t>azúcares </w:t>
      </w:r>
      <w:r>
        <w:rPr>
          <w:color w:val="231F20"/>
        </w:rPr>
        <w:t>van a </w:t>
      </w:r>
      <w:r>
        <w:rPr>
          <w:color w:val="231F20"/>
          <w:spacing w:val="-3"/>
        </w:rPr>
        <w:t>suplementar alimentos animales. </w:t>
      </w:r>
      <w:r>
        <w:rPr>
          <w:color w:val="231F20"/>
        </w:rPr>
        <w:t>Las </w:t>
      </w:r>
      <w:r>
        <w:rPr>
          <w:color w:val="231F20"/>
          <w:spacing w:val="-3"/>
        </w:rPr>
        <w:t>tusas </w:t>
      </w:r>
      <w:r>
        <w:rPr>
          <w:color w:val="231F20"/>
        </w:rPr>
        <w:t>del </w:t>
      </w:r>
      <w:r>
        <w:rPr>
          <w:color w:val="231F20"/>
          <w:spacing w:val="-3"/>
        </w:rPr>
        <w:t>maíz </w:t>
      </w:r>
      <w:r>
        <w:rPr>
          <w:color w:val="231F20"/>
        </w:rPr>
        <w:t>y los </w:t>
      </w:r>
      <w:r>
        <w:rPr>
          <w:color w:val="231F20"/>
          <w:spacing w:val="-3"/>
        </w:rPr>
        <w:t>restos </w:t>
      </w:r>
      <w:r>
        <w:rPr>
          <w:color w:val="231F20"/>
        </w:rPr>
        <w:t>de </w:t>
      </w:r>
      <w:r>
        <w:rPr>
          <w:color w:val="231F20"/>
          <w:spacing w:val="-3"/>
        </w:rPr>
        <w:t>tallos secos no contienen</w:t>
      </w:r>
      <w:r>
        <w:rPr>
          <w:color w:val="231F20"/>
          <w:spacing w:val="-11"/>
        </w:rPr>
        <w:t> </w:t>
      </w:r>
      <w:r>
        <w:rPr>
          <w:color w:val="231F20"/>
          <w:spacing w:val="-3"/>
        </w:rPr>
        <w:t>almidón</w:t>
      </w:r>
      <w:r>
        <w:rPr>
          <w:color w:val="231F20"/>
          <w:spacing w:val="-11"/>
        </w:rPr>
        <w:t> </w:t>
      </w:r>
      <w:r>
        <w:rPr>
          <w:color w:val="231F20"/>
        </w:rPr>
        <w:t>y</w:t>
      </w:r>
      <w:r>
        <w:rPr>
          <w:color w:val="231F20"/>
          <w:spacing w:val="-11"/>
        </w:rPr>
        <w:t> </w:t>
      </w:r>
      <w:r>
        <w:rPr>
          <w:color w:val="231F20"/>
        </w:rPr>
        <w:t>no</w:t>
      </w:r>
      <w:r>
        <w:rPr>
          <w:color w:val="231F20"/>
          <w:spacing w:val="-11"/>
        </w:rPr>
        <w:t> </w:t>
      </w:r>
      <w:r>
        <w:rPr>
          <w:color w:val="231F20"/>
          <w:spacing w:val="-3"/>
        </w:rPr>
        <w:t>tienen</w:t>
      </w:r>
      <w:r>
        <w:rPr>
          <w:color w:val="231F20"/>
          <w:spacing w:val="-11"/>
        </w:rPr>
        <w:t> </w:t>
      </w:r>
      <w:r>
        <w:rPr>
          <w:color w:val="231F20"/>
          <w:spacing w:val="-3"/>
        </w:rPr>
        <w:t>mayor</w:t>
      </w:r>
      <w:r>
        <w:rPr>
          <w:color w:val="231F20"/>
          <w:spacing w:val="-11"/>
        </w:rPr>
        <w:t> </w:t>
      </w:r>
      <w:r>
        <w:rPr>
          <w:color w:val="231F20"/>
          <w:spacing w:val="-3"/>
        </w:rPr>
        <w:t>valor</w:t>
      </w:r>
      <w:r>
        <w:rPr>
          <w:color w:val="231F20"/>
          <w:spacing w:val="-11"/>
        </w:rPr>
        <w:t> </w:t>
      </w:r>
      <w:r>
        <w:rPr>
          <w:color w:val="231F20"/>
          <w:spacing w:val="-3"/>
        </w:rPr>
        <w:t>alimenticio,</w:t>
      </w:r>
      <w:r>
        <w:rPr>
          <w:color w:val="231F20"/>
          <w:spacing w:val="-11"/>
        </w:rPr>
        <w:t> </w:t>
      </w:r>
      <w:r>
        <w:rPr>
          <w:color w:val="231F20"/>
          <w:spacing w:val="-3"/>
        </w:rPr>
        <w:t>pero</w:t>
      </w:r>
      <w:r>
        <w:rPr>
          <w:color w:val="231F20"/>
          <w:spacing w:val="-11"/>
        </w:rPr>
        <w:t> </w:t>
      </w:r>
      <w:r>
        <w:rPr>
          <w:color w:val="231F20"/>
          <w:spacing w:val="-3"/>
        </w:rPr>
        <w:t>contienen</w:t>
      </w:r>
      <w:r>
        <w:rPr>
          <w:color w:val="231F20"/>
          <w:spacing w:val="-11"/>
        </w:rPr>
        <w:t> </w:t>
      </w:r>
      <w:r>
        <w:rPr>
          <w:color w:val="231F20"/>
          <w:spacing w:val="-3"/>
        </w:rPr>
        <w:t>celulosa</w:t>
      </w:r>
      <w:r>
        <w:rPr>
          <w:color w:val="231F20"/>
          <w:spacing w:val="-11"/>
        </w:rPr>
        <w:t> </w:t>
      </w:r>
      <w:r>
        <w:rPr>
          <w:color w:val="231F20"/>
        </w:rPr>
        <w:t>y</w:t>
      </w:r>
      <w:r>
        <w:rPr>
          <w:color w:val="231F20"/>
          <w:spacing w:val="-11"/>
        </w:rPr>
        <w:t> </w:t>
      </w:r>
      <w:r>
        <w:rPr>
          <w:color w:val="231F20"/>
          <w:spacing w:val="-3"/>
        </w:rPr>
        <w:t>son,</w:t>
      </w:r>
      <w:r>
        <w:rPr>
          <w:color w:val="231F20"/>
          <w:spacing w:val="-11"/>
        </w:rPr>
        <w:t> </w:t>
      </w:r>
      <w:r>
        <w:rPr>
          <w:color w:val="231F20"/>
        </w:rPr>
        <w:t>por</w:t>
      </w:r>
      <w:r>
        <w:rPr>
          <w:color w:val="231F20"/>
          <w:spacing w:val="-11"/>
        </w:rPr>
        <w:t> </w:t>
      </w:r>
      <w:r>
        <w:rPr>
          <w:color w:val="231F20"/>
        </w:rPr>
        <w:t>lo</w:t>
      </w:r>
      <w:r>
        <w:rPr>
          <w:color w:val="231F20"/>
          <w:spacing w:val="-11"/>
        </w:rPr>
        <w:t> </w:t>
      </w:r>
      <w:r>
        <w:rPr>
          <w:color w:val="231F20"/>
          <w:spacing w:val="-3"/>
        </w:rPr>
        <w:t>tanto, </w:t>
      </w:r>
      <w:r>
        <w:rPr>
          <w:color w:val="231F20"/>
        </w:rPr>
        <w:t>una </w:t>
      </w:r>
      <w:r>
        <w:rPr>
          <w:color w:val="231F20"/>
          <w:spacing w:val="-3"/>
        </w:rPr>
        <w:t>fuente potencial para </w:t>
      </w:r>
      <w:r>
        <w:rPr>
          <w:color w:val="231F20"/>
        </w:rPr>
        <w:t>la </w:t>
      </w:r>
      <w:r>
        <w:rPr>
          <w:color w:val="231F20"/>
          <w:spacing w:val="-3"/>
        </w:rPr>
        <w:t>producción </w:t>
      </w:r>
      <w:r>
        <w:rPr>
          <w:color w:val="231F20"/>
        </w:rPr>
        <w:t>de </w:t>
      </w:r>
      <w:r>
        <w:rPr>
          <w:color w:val="231F20"/>
          <w:spacing w:val="-3"/>
        </w:rPr>
        <w:t>etanol. </w:t>
      </w:r>
      <w:r>
        <w:rPr>
          <w:color w:val="231F20"/>
        </w:rPr>
        <w:t>Los </w:t>
      </w:r>
      <w:r>
        <w:rPr>
          <w:color w:val="231F20"/>
          <w:spacing w:val="-3"/>
        </w:rPr>
        <w:t>productores </w:t>
      </w:r>
      <w:r>
        <w:rPr>
          <w:color w:val="231F20"/>
        </w:rPr>
        <w:t>de </w:t>
      </w:r>
      <w:r>
        <w:rPr>
          <w:color w:val="231F20"/>
          <w:spacing w:val="-3"/>
        </w:rPr>
        <w:t>etanol </w:t>
      </w:r>
      <w:r>
        <w:rPr>
          <w:color w:val="231F20"/>
        </w:rPr>
        <w:t>a </w:t>
      </w:r>
      <w:r>
        <w:rPr>
          <w:color w:val="231F20"/>
          <w:spacing w:val="-3"/>
        </w:rPr>
        <w:t>gran escala avalan que,</w:t>
      </w:r>
      <w:r>
        <w:rPr>
          <w:color w:val="231F20"/>
          <w:spacing w:val="-12"/>
        </w:rPr>
        <w:t> </w:t>
      </w:r>
      <w:r>
        <w:rPr>
          <w:color w:val="231F20"/>
        </w:rPr>
        <w:t>con</w:t>
      </w:r>
      <w:r>
        <w:rPr>
          <w:color w:val="231F20"/>
          <w:spacing w:val="-12"/>
        </w:rPr>
        <w:t> </w:t>
      </w:r>
      <w:r>
        <w:rPr>
          <w:color w:val="231F20"/>
        </w:rPr>
        <w:t>los</w:t>
      </w:r>
      <w:r>
        <w:rPr>
          <w:color w:val="231F20"/>
          <w:spacing w:val="-12"/>
        </w:rPr>
        <w:t> </w:t>
      </w:r>
      <w:r>
        <w:rPr>
          <w:color w:val="231F20"/>
          <w:spacing w:val="-3"/>
        </w:rPr>
        <w:t>precios</w:t>
      </w:r>
      <w:r>
        <w:rPr>
          <w:color w:val="231F20"/>
          <w:spacing w:val="-12"/>
        </w:rPr>
        <w:t> </w:t>
      </w:r>
      <w:r>
        <w:rPr>
          <w:color w:val="231F20"/>
          <w:spacing w:val="-3"/>
        </w:rPr>
        <w:t>actuales</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spacing w:val="-3"/>
        </w:rPr>
        <w:t>combustibles</w:t>
      </w:r>
      <w:r>
        <w:rPr>
          <w:color w:val="231F20"/>
          <w:spacing w:val="-12"/>
        </w:rPr>
        <w:t> </w:t>
      </w:r>
      <w:r>
        <w:rPr>
          <w:color w:val="231F20"/>
          <w:spacing w:val="-3"/>
        </w:rPr>
        <w:t>fósiles,</w:t>
      </w:r>
      <w:r>
        <w:rPr>
          <w:color w:val="231F20"/>
          <w:spacing w:val="-12"/>
        </w:rPr>
        <w:t> </w:t>
      </w:r>
      <w:r>
        <w:rPr>
          <w:color w:val="231F20"/>
        </w:rPr>
        <w:t>la</w:t>
      </w:r>
      <w:r>
        <w:rPr>
          <w:color w:val="231F20"/>
          <w:spacing w:val="-12"/>
        </w:rPr>
        <w:t> </w:t>
      </w:r>
      <w:r>
        <w:rPr>
          <w:color w:val="231F20"/>
          <w:spacing w:val="-3"/>
        </w:rPr>
        <w:t>producción</w:t>
      </w:r>
      <w:r>
        <w:rPr>
          <w:color w:val="231F20"/>
          <w:spacing w:val="-12"/>
        </w:rPr>
        <w:t> </w:t>
      </w:r>
      <w:r>
        <w:rPr>
          <w:color w:val="231F20"/>
        </w:rPr>
        <w:t>y</w:t>
      </w:r>
      <w:r>
        <w:rPr>
          <w:color w:val="231F20"/>
          <w:spacing w:val="-12"/>
        </w:rPr>
        <w:t> </w:t>
      </w:r>
      <w:r>
        <w:rPr>
          <w:color w:val="231F20"/>
        </w:rPr>
        <w:t>el</w:t>
      </w:r>
      <w:r>
        <w:rPr>
          <w:color w:val="231F20"/>
          <w:spacing w:val="-12"/>
        </w:rPr>
        <w:t> </w:t>
      </w:r>
      <w:r>
        <w:rPr>
          <w:color w:val="231F20"/>
        </w:rPr>
        <w:t>uso</w:t>
      </w:r>
      <w:r>
        <w:rPr>
          <w:color w:val="231F20"/>
          <w:spacing w:val="-12"/>
        </w:rPr>
        <w:t> </w:t>
      </w:r>
      <w:r>
        <w:rPr>
          <w:color w:val="231F20"/>
        </w:rPr>
        <w:t>de</w:t>
      </w:r>
      <w:r>
        <w:rPr>
          <w:color w:val="231F20"/>
          <w:spacing w:val="-12"/>
        </w:rPr>
        <w:t> </w:t>
      </w:r>
      <w:r>
        <w:rPr>
          <w:color w:val="231F20"/>
          <w:spacing w:val="-3"/>
        </w:rPr>
        <w:t>etanol</w:t>
      </w:r>
      <w:r>
        <w:rPr>
          <w:color w:val="231F20"/>
          <w:spacing w:val="-12"/>
        </w:rPr>
        <w:t> </w:t>
      </w:r>
      <w:r>
        <w:rPr>
          <w:color w:val="231F20"/>
        </w:rPr>
        <w:t>es</w:t>
      </w:r>
      <w:r>
        <w:rPr>
          <w:color w:val="231F20"/>
          <w:spacing w:val="-12"/>
        </w:rPr>
        <w:t> </w:t>
      </w:r>
      <w:r>
        <w:rPr>
          <w:color w:val="231F20"/>
          <w:spacing w:val="-3"/>
        </w:rPr>
        <w:t>viable. </w:t>
      </w:r>
      <w:r>
        <w:rPr>
          <w:color w:val="231F20"/>
        </w:rPr>
        <w:t>Cada día se descubren nuevos productos elaborados a partir del maíz, por ejemplo, para la pro- ducción de papeles. En los países desarrollados se están elaborando plásticos biodegradables a partir del almidón, que resultan más ecológicos que los plásticos industriales derivados del pe- tróleo. A partir de estos plásticos se están desarrollando telas de secado rápido para deportistas, discos</w:t>
      </w:r>
      <w:r>
        <w:rPr>
          <w:color w:val="231F20"/>
          <w:spacing w:val="-6"/>
        </w:rPr>
        <w:t> </w:t>
      </w:r>
      <w:r>
        <w:rPr>
          <w:color w:val="231F20"/>
        </w:rPr>
        <w:t>compactos,</w:t>
      </w:r>
      <w:r>
        <w:rPr>
          <w:color w:val="231F20"/>
          <w:spacing w:val="-6"/>
        </w:rPr>
        <w:t> </w:t>
      </w:r>
      <w:r>
        <w:rPr>
          <w:color w:val="231F20"/>
        </w:rPr>
        <w:t>usos</w:t>
      </w:r>
      <w:r>
        <w:rPr>
          <w:color w:val="231F20"/>
          <w:spacing w:val="-6"/>
        </w:rPr>
        <w:t> </w:t>
      </w:r>
      <w:r>
        <w:rPr>
          <w:color w:val="231F20"/>
        </w:rPr>
        <w:t>en</w:t>
      </w:r>
      <w:r>
        <w:rPr>
          <w:color w:val="231F20"/>
          <w:spacing w:val="-6"/>
        </w:rPr>
        <w:t> </w:t>
      </w:r>
      <w:r>
        <w:rPr>
          <w:color w:val="231F20"/>
        </w:rPr>
        <w:t>computadoras</w:t>
      </w:r>
      <w:r>
        <w:rPr>
          <w:color w:val="231F20"/>
          <w:spacing w:val="-6"/>
        </w:rPr>
        <w:t> </w:t>
      </w:r>
      <w:r>
        <w:rPr>
          <w:color w:val="231F20"/>
        </w:rPr>
        <w:t>y</w:t>
      </w:r>
      <w:r>
        <w:rPr>
          <w:color w:val="231F20"/>
          <w:spacing w:val="-6"/>
        </w:rPr>
        <w:t> </w:t>
      </w:r>
      <w:r>
        <w:rPr>
          <w:color w:val="231F20"/>
        </w:rPr>
        <w:t>teléfonos</w:t>
      </w:r>
      <w:r>
        <w:rPr>
          <w:color w:val="231F20"/>
          <w:spacing w:val="-6"/>
        </w:rPr>
        <w:t> </w:t>
      </w:r>
      <w:r>
        <w:rPr>
          <w:color w:val="231F20"/>
        </w:rPr>
        <w:t>celulares,</w:t>
      </w:r>
      <w:r>
        <w:rPr>
          <w:color w:val="231F20"/>
          <w:spacing w:val="-6"/>
        </w:rPr>
        <w:t> </w:t>
      </w:r>
      <w:r>
        <w:rPr>
          <w:color w:val="231F20"/>
        </w:rPr>
        <w:t>frazadas,</w:t>
      </w:r>
      <w:r>
        <w:rPr>
          <w:color w:val="231F20"/>
          <w:spacing w:val="-6"/>
        </w:rPr>
        <w:t> </w:t>
      </w:r>
      <w:r>
        <w:rPr>
          <w:color w:val="231F20"/>
        </w:rPr>
        <w:t>alfombras</w:t>
      </w:r>
      <w:r>
        <w:rPr>
          <w:color w:val="231F20"/>
          <w:spacing w:val="-6"/>
        </w:rPr>
        <w:t> </w:t>
      </w:r>
      <w:r>
        <w:rPr>
          <w:color w:val="231F20"/>
        </w:rPr>
        <w:t>y</w:t>
      </w:r>
      <w:r>
        <w:rPr>
          <w:color w:val="231F20"/>
          <w:spacing w:val="-6"/>
        </w:rPr>
        <w:t> </w:t>
      </w:r>
      <w:r>
        <w:rPr>
          <w:color w:val="231F20"/>
        </w:rPr>
        <w:t>envases</w:t>
      </w:r>
      <w:r>
        <w:rPr>
          <w:color w:val="231F20"/>
          <w:spacing w:val="-6"/>
        </w:rPr>
        <w:t> </w:t>
      </w:r>
      <w:r>
        <w:rPr>
          <w:color w:val="231F20"/>
        </w:rPr>
        <w:t>de alimentos, entre otros, por lo que el objetivo principal del presente estudio lo constituye valorar la evolución actual y perspectiva del maíz, sus tendencias, costos y papel determinante en la seguridad alimentaria de muchos</w:t>
      </w:r>
      <w:r>
        <w:rPr>
          <w:color w:val="231F20"/>
          <w:spacing w:val="-2"/>
        </w:rPr>
        <w:t> </w:t>
      </w:r>
      <w:r>
        <w:rPr>
          <w:color w:val="231F20"/>
        </w:rPr>
        <w:t>pueblos.</w:t>
      </w:r>
    </w:p>
    <w:p>
      <w:pPr>
        <w:pStyle w:val="ListParagraph"/>
        <w:numPr>
          <w:ilvl w:val="0"/>
          <w:numId w:val="1"/>
        </w:numPr>
        <w:tabs>
          <w:tab w:pos="1312" w:val="left" w:leader="none"/>
        </w:tabs>
        <w:spacing w:line="240" w:lineRule="auto" w:before="15" w:after="0"/>
        <w:ind w:left="1311" w:right="0" w:hanging="230"/>
        <w:jc w:val="left"/>
        <w:rPr>
          <w:rFonts w:ascii="TimesNewRomanPS-BoldItalicMT" w:hAnsi="TimesNewRomanPS-BoldItalicMT"/>
          <w:b/>
          <w:i/>
          <w:color w:val="231F20"/>
          <w:sz w:val="23"/>
        </w:rPr>
      </w:pPr>
      <w:r>
        <w:rPr>
          <w:rFonts w:ascii="TimesNewRomanPS-BoldItalicMT" w:hAnsi="TimesNewRomanPS-BoldItalicMT"/>
          <w:b/>
          <w:i/>
          <w:color w:val="231F20"/>
          <w:sz w:val="23"/>
        </w:rPr>
        <w:t>Producción, consumo y existencias</w:t>
      </w:r>
    </w:p>
    <w:p>
      <w:pPr>
        <w:pStyle w:val="BodyText"/>
        <w:spacing w:line="249" w:lineRule="auto" w:before="11"/>
        <w:ind w:left="1081" w:right="125"/>
      </w:pPr>
      <w:r>
        <w:rPr>
          <w:color w:val="231F20"/>
        </w:rPr>
        <w:t>La</w:t>
      </w:r>
      <w:r>
        <w:rPr>
          <w:color w:val="231F20"/>
          <w:spacing w:val="-12"/>
        </w:rPr>
        <w:t> </w:t>
      </w:r>
      <w:r>
        <w:rPr>
          <w:color w:val="231F20"/>
        </w:rPr>
        <w:t>producción</w:t>
      </w:r>
      <w:r>
        <w:rPr>
          <w:color w:val="231F20"/>
          <w:spacing w:val="-12"/>
        </w:rPr>
        <w:t> </w:t>
      </w:r>
      <w:r>
        <w:rPr>
          <w:color w:val="231F20"/>
        </w:rPr>
        <w:t>mundial</w:t>
      </w:r>
      <w:r>
        <w:rPr>
          <w:color w:val="231F20"/>
          <w:spacing w:val="-12"/>
        </w:rPr>
        <w:t> </w:t>
      </w:r>
      <w:r>
        <w:rPr>
          <w:color w:val="231F20"/>
        </w:rPr>
        <w:t>de</w:t>
      </w:r>
      <w:r>
        <w:rPr>
          <w:color w:val="231F20"/>
          <w:spacing w:val="-12"/>
        </w:rPr>
        <w:t> </w:t>
      </w:r>
      <w:r>
        <w:rPr>
          <w:color w:val="231F20"/>
        </w:rPr>
        <w:t>cereales</w:t>
      </w:r>
      <w:r>
        <w:rPr>
          <w:color w:val="231F20"/>
          <w:spacing w:val="-12"/>
        </w:rPr>
        <w:t> </w:t>
      </w:r>
      <w:r>
        <w:rPr>
          <w:color w:val="231F20"/>
        </w:rPr>
        <w:t>está</w:t>
      </w:r>
      <w:r>
        <w:rPr>
          <w:color w:val="231F20"/>
          <w:spacing w:val="-12"/>
        </w:rPr>
        <w:t> </w:t>
      </w:r>
      <w:r>
        <w:rPr>
          <w:color w:val="231F20"/>
        </w:rPr>
        <w:t>compuesta</w:t>
      </w:r>
      <w:r>
        <w:rPr>
          <w:color w:val="231F20"/>
          <w:spacing w:val="-12"/>
        </w:rPr>
        <w:t> </w:t>
      </w:r>
      <w:r>
        <w:rPr>
          <w:color w:val="231F20"/>
        </w:rPr>
        <w:t>por</w:t>
      </w:r>
      <w:r>
        <w:rPr>
          <w:color w:val="231F20"/>
          <w:spacing w:val="-12"/>
        </w:rPr>
        <w:t> </w:t>
      </w:r>
      <w:r>
        <w:rPr>
          <w:color w:val="231F20"/>
        </w:rPr>
        <w:t>los</w:t>
      </w:r>
      <w:r>
        <w:rPr>
          <w:color w:val="231F20"/>
          <w:spacing w:val="-12"/>
        </w:rPr>
        <w:t> </w:t>
      </w:r>
      <w:r>
        <w:rPr>
          <w:color w:val="231F20"/>
        </w:rPr>
        <w:t>cereales</w:t>
      </w:r>
      <w:r>
        <w:rPr>
          <w:color w:val="231F20"/>
          <w:spacing w:val="-12"/>
        </w:rPr>
        <w:t> </w:t>
      </w:r>
      <w:r>
        <w:rPr>
          <w:color w:val="231F20"/>
        </w:rPr>
        <w:t>básicos</w:t>
      </w:r>
      <w:r>
        <w:rPr>
          <w:color w:val="231F20"/>
          <w:spacing w:val="-12"/>
        </w:rPr>
        <w:t> </w:t>
      </w:r>
      <w:r>
        <w:rPr>
          <w:color w:val="231F20"/>
        </w:rPr>
        <w:t>(trigo</w:t>
      </w:r>
      <w:r>
        <w:rPr>
          <w:color w:val="231F20"/>
          <w:spacing w:val="-12"/>
        </w:rPr>
        <w:t> </w:t>
      </w:r>
      <w:r>
        <w:rPr>
          <w:color w:val="231F20"/>
        </w:rPr>
        <w:t>y</w:t>
      </w:r>
      <w:r>
        <w:rPr>
          <w:color w:val="231F20"/>
          <w:spacing w:val="-12"/>
        </w:rPr>
        <w:t> </w:t>
      </w:r>
      <w:r>
        <w:rPr>
          <w:color w:val="231F20"/>
        </w:rPr>
        <w:t>arroz) y</w:t>
      </w:r>
      <w:r>
        <w:rPr>
          <w:color w:val="231F20"/>
          <w:spacing w:val="-11"/>
        </w:rPr>
        <w:t> </w:t>
      </w:r>
      <w:r>
        <w:rPr>
          <w:color w:val="231F20"/>
        </w:rPr>
        <w:t>secundarios</w:t>
      </w:r>
      <w:r>
        <w:rPr>
          <w:color w:val="231F20"/>
          <w:spacing w:val="-11"/>
        </w:rPr>
        <w:t> </w:t>
      </w:r>
      <w:r>
        <w:rPr>
          <w:color w:val="231F20"/>
        </w:rPr>
        <w:t>(maíz,</w:t>
      </w:r>
      <w:r>
        <w:rPr>
          <w:color w:val="231F20"/>
          <w:spacing w:val="-11"/>
        </w:rPr>
        <w:t> </w:t>
      </w:r>
      <w:r>
        <w:rPr>
          <w:color w:val="231F20"/>
        </w:rPr>
        <w:t>sorgo,</w:t>
      </w:r>
      <w:r>
        <w:rPr>
          <w:color w:val="231F20"/>
          <w:spacing w:val="-11"/>
        </w:rPr>
        <w:t> </w:t>
      </w:r>
      <w:r>
        <w:rPr>
          <w:color w:val="231F20"/>
        </w:rPr>
        <w:t>millo,</w:t>
      </w:r>
      <w:r>
        <w:rPr>
          <w:color w:val="231F20"/>
          <w:spacing w:val="-11"/>
        </w:rPr>
        <w:t> </w:t>
      </w:r>
      <w:r>
        <w:rPr>
          <w:color w:val="231F20"/>
        </w:rPr>
        <w:t>cebada,</w:t>
      </w:r>
      <w:r>
        <w:rPr>
          <w:color w:val="231F20"/>
          <w:spacing w:val="-11"/>
        </w:rPr>
        <w:t> </w:t>
      </w:r>
      <w:r>
        <w:rPr>
          <w:color w:val="231F20"/>
        </w:rPr>
        <w:t>centeno</w:t>
      </w:r>
      <w:r>
        <w:rPr>
          <w:color w:val="231F20"/>
          <w:spacing w:val="-11"/>
        </w:rPr>
        <w:t> </w:t>
      </w:r>
      <w:r>
        <w:rPr>
          <w:color w:val="231F20"/>
        </w:rPr>
        <w:t>y</w:t>
      </w:r>
      <w:r>
        <w:rPr>
          <w:color w:val="231F20"/>
          <w:spacing w:val="-11"/>
        </w:rPr>
        <w:t> </w:t>
      </w:r>
      <w:r>
        <w:rPr>
          <w:color w:val="231F20"/>
        </w:rPr>
        <w:t>avena).</w:t>
      </w:r>
      <w:r>
        <w:rPr>
          <w:color w:val="231F20"/>
          <w:spacing w:val="-11"/>
        </w:rPr>
        <w:t> </w:t>
      </w:r>
      <w:r>
        <w:rPr>
          <w:color w:val="231F20"/>
        </w:rPr>
        <w:t>El</w:t>
      </w:r>
      <w:r>
        <w:rPr>
          <w:color w:val="231F20"/>
          <w:spacing w:val="-11"/>
        </w:rPr>
        <w:t> </w:t>
      </w:r>
      <w:r>
        <w:rPr>
          <w:color w:val="231F20"/>
        </w:rPr>
        <w:t>maíz</w:t>
      </w:r>
      <w:r>
        <w:rPr>
          <w:color w:val="231F20"/>
          <w:spacing w:val="-11"/>
        </w:rPr>
        <w:t> </w:t>
      </w:r>
      <w:r>
        <w:rPr>
          <w:color w:val="231F20"/>
        </w:rPr>
        <w:t>alcanza</w:t>
      </w:r>
      <w:r>
        <w:rPr>
          <w:color w:val="231F20"/>
          <w:spacing w:val="-11"/>
        </w:rPr>
        <w:t> </w:t>
      </w:r>
      <w:r>
        <w:rPr>
          <w:color w:val="231F20"/>
        </w:rPr>
        <w:t>una</w:t>
      </w:r>
      <w:r>
        <w:rPr>
          <w:color w:val="231F20"/>
          <w:spacing w:val="-11"/>
        </w:rPr>
        <w:t> </w:t>
      </w:r>
      <w:r>
        <w:rPr>
          <w:color w:val="231F20"/>
        </w:rPr>
        <w:t>produc-</w:t>
      </w:r>
    </w:p>
    <w:p>
      <w:pPr>
        <w:spacing w:after="0" w:line="249" w:lineRule="auto"/>
        <w:sectPr>
          <w:pgSz w:w="11910" w:h="16840"/>
          <w:pgMar w:header="618" w:footer="864" w:top="1680" w:bottom="1060" w:left="1300" w:right="1220"/>
        </w:sectPr>
      </w:pPr>
    </w:p>
    <w:p>
      <w:pPr>
        <w:pStyle w:val="BodyText"/>
        <w:spacing w:before="9"/>
        <w:rPr>
          <w:sz w:val="16"/>
        </w:rPr>
      </w:pPr>
    </w:p>
    <w:p>
      <w:pPr>
        <w:pStyle w:val="BodyText"/>
        <w:spacing w:line="249" w:lineRule="auto" w:before="90"/>
        <w:ind w:left="797" w:right="477"/>
        <w:jc w:val="both"/>
      </w:pPr>
      <w:r>
        <w:rPr>
          <w:color w:val="231F20"/>
        </w:rPr>
        <w:t>ción</w:t>
      </w:r>
      <w:r>
        <w:rPr>
          <w:color w:val="231F20"/>
          <w:spacing w:val="-4"/>
        </w:rPr>
        <w:t> </w:t>
      </w:r>
      <w:r>
        <w:rPr>
          <w:color w:val="231F20"/>
        </w:rPr>
        <w:t>total</w:t>
      </w:r>
      <w:r>
        <w:rPr>
          <w:color w:val="231F20"/>
          <w:spacing w:val="-4"/>
        </w:rPr>
        <w:t> </w:t>
      </w:r>
      <w:r>
        <w:rPr>
          <w:color w:val="231F20"/>
        </w:rPr>
        <w:t>de</w:t>
      </w:r>
      <w:r>
        <w:rPr>
          <w:color w:val="231F20"/>
          <w:spacing w:val="-4"/>
        </w:rPr>
        <w:t> </w:t>
      </w:r>
      <w:r>
        <w:rPr>
          <w:color w:val="231F20"/>
        </w:rPr>
        <w:t>más</w:t>
      </w:r>
      <w:r>
        <w:rPr>
          <w:color w:val="231F20"/>
          <w:spacing w:val="-4"/>
        </w:rPr>
        <w:t> </w:t>
      </w:r>
      <w:r>
        <w:rPr>
          <w:color w:val="231F20"/>
        </w:rPr>
        <w:t>de</w:t>
      </w:r>
      <w:r>
        <w:rPr>
          <w:color w:val="231F20"/>
          <w:spacing w:val="-4"/>
        </w:rPr>
        <w:t> </w:t>
      </w:r>
      <w:r>
        <w:rPr>
          <w:color w:val="231F20"/>
        </w:rPr>
        <w:t>810</w:t>
      </w:r>
      <w:r>
        <w:rPr>
          <w:color w:val="231F20"/>
          <w:spacing w:val="-4"/>
        </w:rPr>
        <w:t> </w:t>
      </w:r>
      <w:r>
        <w:rPr>
          <w:color w:val="231F20"/>
        </w:rPr>
        <w:t>mil</w:t>
      </w:r>
      <w:r>
        <w:rPr>
          <w:color w:val="231F20"/>
          <w:spacing w:val="-4"/>
        </w:rPr>
        <w:t> </w:t>
      </w:r>
      <w:r>
        <w:rPr>
          <w:color w:val="231F20"/>
        </w:rPr>
        <w:t>toneladas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período</w:t>
      </w:r>
      <w:r>
        <w:rPr>
          <w:color w:val="231F20"/>
          <w:spacing w:val="-4"/>
        </w:rPr>
        <w:t> </w:t>
      </w:r>
      <w:r>
        <w:rPr>
          <w:color w:val="231F20"/>
        </w:rPr>
        <w:t>2007-09</w:t>
      </w:r>
      <w:r>
        <w:rPr>
          <w:color w:val="231F20"/>
          <w:spacing w:val="-4"/>
        </w:rPr>
        <w:t> </w:t>
      </w:r>
      <w:r>
        <w:rPr>
          <w:color w:val="231F20"/>
        </w:rPr>
        <w:t>(ver</w:t>
      </w:r>
      <w:r>
        <w:rPr>
          <w:color w:val="231F20"/>
          <w:spacing w:val="-4"/>
        </w:rPr>
        <w:t> </w:t>
      </w:r>
      <w:r>
        <w:rPr>
          <w:color w:val="231F20"/>
        </w:rPr>
        <w:t>anexo</w:t>
      </w:r>
      <w:r>
        <w:rPr>
          <w:color w:val="231F20"/>
          <w:spacing w:val="-4"/>
        </w:rPr>
        <w:t> </w:t>
      </w:r>
      <w:r>
        <w:rPr>
          <w:color w:val="231F20"/>
        </w:rPr>
        <w:t>1.1,</w:t>
      </w:r>
      <w:r>
        <w:rPr>
          <w:color w:val="231F20"/>
          <w:spacing w:val="-4"/>
        </w:rPr>
        <w:t> </w:t>
      </w:r>
      <w:r>
        <w:rPr>
          <w:color w:val="231F20"/>
        </w:rPr>
        <w:t>producción mundial y por países). Dentro de los cereales secundarios el maíz es el de mayor peso e importancia</w:t>
      </w:r>
      <w:r>
        <w:rPr>
          <w:color w:val="231F20"/>
          <w:spacing w:val="-12"/>
        </w:rPr>
        <w:t> </w:t>
      </w:r>
      <w:r>
        <w:rPr>
          <w:color w:val="231F20"/>
        </w:rPr>
        <w:t>en</w:t>
      </w:r>
      <w:r>
        <w:rPr>
          <w:color w:val="231F20"/>
          <w:spacing w:val="-12"/>
        </w:rPr>
        <w:t> </w:t>
      </w:r>
      <w:r>
        <w:rPr>
          <w:color w:val="231F20"/>
        </w:rPr>
        <w:t>cuanto</w:t>
      </w:r>
      <w:r>
        <w:rPr>
          <w:color w:val="231F20"/>
          <w:spacing w:val="-12"/>
        </w:rPr>
        <w:t> </w:t>
      </w:r>
      <w:r>
        <w:rPr>
          <w:color w:val="231F20"/>
        </w:rPr>
        <w:t>a</w:t>
      </w:r>
      <w:r>
        <w:rPr>
          <w:color w:val="231F20"/>
          <w:spacing w:val="-12"/>
        </w:rPr>
        <w:t> </w:t>
      </w:r>
      <w:r>
        <w:rPr>
          <w:color w:val="231F20"/>
        </w:rPr>
        <w:t>producción</w:t>
      </w:r>
      <w:r>
        <w:rPr>
          <w:color w:val="231F20"/>
          <w:spacing w:val="-12"/>
        </w:rPr>
        <w:t> </w:t>
      </w:r>
      <w:r>
        <w:rPr>
          <w:color w:val="231F20"/>
        </w:rPr>
        <w:t>con</w:t>
      </w:r>
      <w:r>
        <w:rPr>
          <w:color w:val="231F20"/>
          <w:spacing w:val="-12"/>
        </w:rPr>
        <w:t> </w:t>
      </w:r>
      <w:r>
        <w:rPr>
          <w:color w:val="231F20"/>
        </w:rPr>
        <w:t>75%,</w:t>
      </w:r>
      <w:r>
        <w:rPr>
          <w:color w:val="231F20"/>
          <w:spacing w:val="-12"/>
        </w:rPr>
        <w:t> </w:t>
      </w:r>
      <w:r>
        <w:rPr>
          <w:color w:val="231F20"/>
        </w:rPr>
        <w:t>en</w:t>
      </w:r>
      <w:r>
        <w:rPr>
          <w:color w:val="231F20"/>
          <w:spacing w:val="-12"/>
        </w:rPr>
        <w:t> </w:t>
      </w:r>
      <w:r>
        <w:rPr>
          <w:color w:val="231F20"/>
        </w:rPr>
        <w:t>utilización</w:t>
      </w:r>
      <w:r>
        <w:rPr>
          <w:color w:val="231F20"/>
          <w:spacing w:val="-12"/>
        </w:rPr>
        <w:t> </w:t>
      </w:r>
      <w:r>
        <w:rPr>
          <w:color w:val="231F20"/>
        </w:rPr>
        <w:t>total</w:t>
      </w:r>
      <w:r>
        <w:rPr>
          <w:color w:val="231F20"/>
          <w:spacing w:val="-12"/>
        </w:rPr>
        <w:t> </w:t>
      </w:r>
      <w:r>
        <w:rPr>
          <w:color w:val="231F20"/>
        </w:rPr>
        <w:t>representa</w:t>
      </w:r>
      <w:r>
        <w:rPr>
          <w:color w:val="231F20"/>
          <w:spacing w:val="-12"/>
        </w:rPr>
        <w:t> </w:t>
      </w:r>
      <w:r>
        <w:rPr>
          <w:color w:val="231F20"/>
        </w:rPr>
        <w:t>más</w:t>
      </w:r>
      <w:r>
        <w:rPr>
          <w:color w:val="231F20"/>
          <w:spacing w:val="-12"/>
        </w:rPr>
        <w:t> </w:t>
      </w:r>
      <w:r>
        <w:rPr>
          <w:color w:val="231F20"/>
        </w:rPr>
        <w:t>del</w:t>
      </w:r>
      <w:r>
        <w:rPr>
          <w:color w:val="231F20"/>
          <w:spacing w:val="-12"/>
        </w:rPr>
        <w:t> </w:t>
      </w:r>
      <w:r>
        <w:rPr>
          <w:color w:val="231F20"/>
        </w:rPr>
        <w:t>71% y en el comercio, alrededor del 80%.</w:t>
      </w:r>
    </w:p>
    <w:p>
      <w:pPr>
        <w:pStyle w:val="BodyText"/>
        <w:spacing w:before="4"/>
        <w:rPr>
          <w:sz w:val="24"/>
        </w:rPr>
      </w:pPr>
    </w:p>
    <w:p>
      <w:pPr>
        <w:pStyle w:val="BodyText"/>
        <w:spacing w:line="249" w:lineRule="auto"/>
        <w:ind w:left="797" w:right="476"/>
        <w:jc w:val="both"/>
      </w:pPr>
      <w:r>
        <w:rPr>
          <w:color w:val="231F20"/>
        </w:rPr>
        <w:t>Dentro de los productores mundiales Estados Unidos (dedica 36 millones de hectáreas) ocupa</w:t>
      </w:r>
      <w:r>
        <w:rPr>
          <w:color w:val="231F20"/>
          <w:spacing w:val="-10"/>
        </w:rPr>
        <w:t> </w:t>
      </w:r>
      <w:r>
        <w:rPr>
          <w:color w:val="231F20"/>
        </w:rPr>
        <w:t>el</w:t>
      </w:r>
      <w:r>
        <w:rPr>
          <w:color w:val="231F20"/>
          <w:spacing w:val="-10"/>
        </w:rPr>
        <w:t> </w:t>
      </w:r>
      <w:r>
        <w:rPr>
          <w:color w:val="231F20"/>
        </w:rPr>
        <w:t>primer</w:t>
      </w:r>
      <w:r>
        <w:rPr>
          <w:color w:val="231F20"/>
          <w:spacing w:val="-10"/>
        </w:rPr>
        <w:t> </w:t>
      </w:r>
      <w:r>
        <w:rPr>
          <w:color w:val="231F20"/>
        </w:rPr>
        <w:t>lugar,</w:t>
      </w:r>
      <w:r>
        <w:rPr>
          <w:color w:val="231F20"/>
          <w:spacing w:val="-10"/>
        </w:rPr>
        <w:t> </w:t>
      </w:r>
      <w:r>
        <w:rPr>
          <w:color w:val="231F20"/>
        </w:rPr>
        <w:t>aportando</w:t>
      </w:r>
      <w:r>
        <w:rPr>
          <w:color w:val="231F20"/>
          <w:spacing w:val="-10"/>
        </w:rPr>
        <w:t> </w:t>
      </w:r>
      <w:r>
        <w:rPr>
          <w:color w:val="231F20"/>
        </w:rPr>
        <w:t>aproximadamente</w:t>
      </w:r>
      <w:r>
        <w:rPr>
          <w:color w:val="231F20"/>
          <w:spacing w:val="-10"/>
        </w:rPr>
        <w:t> </w:t>
      </w:r>
      <w:r>
        <w:rPr>
          <w:color w:val="231F20"/>
        </w:rPr>
        <w:t>40%</w:t>
      </w:r>
      <w:r>
        <w:rPr>
          <w:color w:val="231F20"/>
          <w:spacing w:val="-10"/>
        </w:rPr>
        <w:t> </w:t>
      </w:r>
      <w:r>
        <w:rPr>
          <w:color w:val="231F20"/>
        </w:rPr>
        <w:t>en</w:t>
      </w:r>
      <w:r>
        <w:rPr>
          <w:color w:val="231F20"/>
          <w:spacing w:val="-10"/>
        </w:rPr>
        <w:t> </w:t>
      </w:r>
      <w:r>
        <w:rPr>
          <w:color w:val="231F20"/>
        </w:rPr>
        <w:t>2007-09</w:t>
      </w:r>
      <w:r>
        <w:rPr>
          <w:color w:val="231F20"/>
          <w:spacing w:val="-10"/>
        </w:rPr>
        <w:t> </w:t>
      </w:r>
      <w:r>
        <w:rPr>
          <w:color w:val="231F20"/>
        </w:rPr>
        <w:t>(324</w:t>
      </w:r>
      <w:r>
        <w:rPr>
          <w:color w:val="231F20"/>
          <w:spacing w:val="-10"/>
        </w:rPr>
        <w:t> </w:t>
      </w:r>
      <w:r>
        <w:rPr>
          <w:color w:val="231F20"/>
        </w:rPr>
        <w:t>mil</w:t>
      </w:r>
      <w:r>
        <w:rPr>
          <w:color w:val="231F20"/>
          <w:spacing w:val="-10"/>
        </w:rPr>
        <w:t> </w:t>
      </w:r>
      <w:r>
        <w:rPr>
          <w:color w:val="231F20"/>
        </w:rPr>
        <w:t>toneladas); le siguen en orden de importancia China con 20% (170 Mt), Brasil con 7% (55 Mt) y en cuarto lugar México con 3% (22 Mt) (ver gráfica</w:t>
      </w:r>
      <w:r>
        <w:rPr>
          <w:color w:val="231F20"/>
          <w:spacing w:val="-6"/>
        </w:rPr>
        <w:t> </w:t>
      </w:r>
      <w:r>
        <w:rPr>
          <w:color w:val="231F20"/>
        </w:rPr>
        <w:t>1).</w:t>
      </w:r>
    </w:p>
    <w:p>
      <w:pPr>
        <w:spacing w:before="107"/>
        <w:ind w:left="3104" w:right="0" w:firstLine="0"/>
        <w:jc w:val="left"/>
        <w:rPr>
          <w:b/>
          <w:sz w:val="16"/>
        </w:rPr>
      </w:pPr>
      <w:r>
        <w:rPr/>
        <w:drawing>
          <wp:anchor distT="0" distB="0" distL="0" distR="0" allowOverlap="1" layoutInCell="1" locked="0" behindDoc="0" simplePos="0" relativeHeight="1072">
            <wp:simplePos x="0" y="0"/>
            <wp:positionH relativeFrom="page">
              <wp:posOffset>1987173</wp:posOffset>
            </wp:positionH>
            <wp:positionV relativeFrom="paragraph">
              <wp:posOffset>240763</wp:posOffset>
            </wp:positionV>
            <wp:extent cx="3409463" cy="1640871"/>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2" cstate="print"/>
                    <a:stretch>
                      <a:fillRect/>
                    </a:stretch>
                  </pic:blipFill>
                  <pic:spPr>
                    <a:xfrm>
                      <a:off x="0" y="0"/>
                      <a:ext cx="3409463" cy="1640871"/>
                    </a:xfrm>
                    <a:prstGeom prst="rect">
                      <a:avLst/>
                    </a:prstGeom>
                  </pic:spPr>
                </pic:pic>
              </a:graphicData>
            </a:graphic>
          </wp:anchor>
        </w:drawing>
      </w:r>
      <w:r>
        <w:rPr>
          <w:b/>
          <w:color w:val="231F20"/>
          <w:sz w:val="16"/>
        </w:rPr>
        <w:t>Gráfica 1. Principales países productores</w:t>
      </w:r>
    </w:p>
    <w:p>
      <w:pPr>
        <w:spacing w:before="0"/>
        <w:ind w:left="2239" w:right="0" w:firstLine="0"/>
        <w:jc w:val="left"/>
        <w:rPr>
          <w:b/>
          <w:sz w:val="16"/>
        </w:rPr>
      </w:pPr>
      <w:r>
        <w:rPr>
          <w:b/>
          <w:color w:val="231F20"/>
          <w:sz w:val="16"/>
        </w:rPr>
        <w:t>Fuente: Maíz: Números esenciales de un cultivo fundamental 2010</w:t>
      </w:r>
    </w:p>
    <w:p>
      <w:pPr>
        <w:pStyle w:val="BodyText"/>
        <w:spacing w:line="249" w:lineRule="auto" w:before="54"/>
        <w:ind w:left="117" w:right="476"/>
        <w:jc w:val="both"/>
      </w:pPr>
      <w:r>
        <w:rPr>
          <w:color w:val="231F20"/>
        </w:rPr>
        <w:t>En</w:t>
      </w:r>
      <w:r>
        <w:rPr>
          <w:color w:val="231F20"/>
          <w:spacing w:val="-4"/>
        </w:rPr>
        <w:t> </w:t>
      </w:r>
      <w:r>
        <w:rPr>
          <w:color w:val="231F20"/>
        </w:rPr>
        <w:t>el</w:t>
      </w:r>
      <w:r>
        <w:rPr>
          <w:color w:val="231F20"/>
          <w:spacing w:val="-4"/>
        </w:rPr>
        <w:t> </w:t>
      </w:r>
      <w:r>
        <w:rPr>
          <w:color w:val="231F20"/>
        </w:rPr>
        <w:t>lustro</w:t>
      </w:r>
      <w:r>
        <w:rPr>
          <w:color w:val="231F20"/>
          <w:spacing w:val="-4"/>
        </w:rPr>
        <w:t> </w:t>
      </w:r>
      <w:r>
        <w:rPr>
          <w:color w:val="231F20"/>
        </w:rPr>
        <w:t>2007-11</w:t>
      </w:r>
      <w:r>
        <w:rPr>
          <w:color w:val="231F20"/>
          <w:spacing w:val="-4"/>
        </w:rPr>
        <w:t> </w:t>
      </w:r>
      <w:r>
        <w:rPr>
          <w:color w:val="231F20"/>
        </w:rPr>
        <w:t>se</w:t>
      </w:r>
      <w:r>
        <w:rPr>
          <w:color w:val="231F20"/>
          <w:spacing w:val="-4"/>
        </w:rPr>
        <w:t> </w:t>
      </w:r>
      <w:r>
        <w:rPr>
          <w:color w:val="231F20"/>
        </w:rPr>
        <w:t>mantienen</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cabeza</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producción</w:t>
      </w:r>
      <w:r>
        <w:rPr>
          <w:color w:val="231F20"/>
          <w:spacing w:val="-4"/>
        </w:rPr>
        <w:t> </w:t>
      </w:r>
      <w:r>
        <w:rPr>
          <w:color w:val="231F20"/>
        </w:rPr>
        <w:t>mundial</w:t>
      </w:r>
      <w:r>
        <w:rPr>
          <w:color w:val="231F20"/>
          <w:spacing w:val="-4"/>
        </w:rPr>
        <w:t> </w:t>
      </w:r>
      <w:r>
        <w:rPr>
          <w:color w:val="231F20"/>
        </w:rPr>
        <w:t>los</w:t>
      </w:r>
      <w:r>
        <w:rPr>
          <w:color w:val="231F20"/>
          <w:spacing w:val="-4"/>
        </w:rPr>
        <w:t> </w:t>
      </w:r>
      <w:r>
        <w:rPr>
          <w:color w:val="231F20"/>
          <w:spacing w:val="-5"/>
        </w:rPr>
        <w:t>11</w:t>
      </w:r>
      <w:r>
        <w:rPr>
          <w:color w:val="231F20"/>
          <w:spacing w:val="-4"/>
        </w:rPr>
        <w:t> </w:t>
      </w:r>
      <w:r>
        <w:rPr>
          <w:color w:val="231F20"/>
        </w:rPr>
        <w:t>países</w:t>
      </w:r>
      <w:r>
        <w:rPr>
          <w:color w:val="231F20"/>
          <w:spacing w:val="-4"/>
        </w:rPr>
        <w:t> </w:t>
      </w:r>
      <w:r>
        <w:rPr>
          <w:color w:val="231F20"/>
        </w:rPr>
        <w:t>resaltados en la gráfica 1. Ellos aportan poco más del 80% de la producción global y 2/3 partes del área cosechada (ver gráfica 2). En particular los cuatro primeros productores concentran poco más del 65% de la cosecha mundial.</w:t>
      </w:r>
    </w:p>
    <w:p>
      <w:pPr>
        <w:spacing w:before="17"/>
        <w:ind w:left="1431" w:right="1815" w:firstLine="0"/>
        <w:jc w:val="center"/>
        <w:rPr>
          <w:b/>
          <w:sz w:val="16"/>
        </w:rPr>
      </w:pPr>
      <w:r>
        <w:rPr>
          <w:b/>
          <w:color w:val="231F20"/>
          <w:sz w:val="16"/>
        </w:rPr>
        <w:t>Gráfica 2. Composición geográfica de la producción* mundial de maíz en 2007-11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1"/>
        </w:rPr>
      </w:pPr>
    </w:p>
    <w:p>
      <w:pPr>
        <w:spacing w:before="1"/>
        <w:ind w:left="1431" w:right="1815" w:firstLine="0"/>
        <w:jc w:val="center"/>
        <w:rPr>
          <w:b/>
          <w:sz w:val="16"/>
        </w:rPr>
      </w:pPr>
      <w:r>
        <w:rPr/>
        <w:drawing>
          <wp:anchor distT="0" distB="0" distL="0" distR="0" allowOverlap="1" layoutInCell="1" locked="0" behindDoc="1" simplePos="0" relativeHeight="268410119">
            <wp:simplePos x="0" y="0"/>
            <wp:positionH relativeFrom="page">
              <wp:posOffset>2359025</wp:posOffset>
            </wp:positionH>
            <wp:positionV relativeFrom="paragraph">
              <wp:posOffset>-1352228</wp:posOffset>
            </wp:positionV>
            <wp:extent cx="2604086" cy="1405908"/>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3" cstate="print"/>
                    <a:stretch>
                      <a:fillRect/>
                    </a:stretch>
                  </pic:blipFill>
                  <pic:spPr>
                    <a:xfrm>
                      <a:off x="0" y="0"/>
                      <a:ext cx="2604086" cy="1405908"/>
                    </a:xfrm>
                    <a:prstGeom prst="rect">
                      <a:avLst/>
                    </a:prstGeom>
                  </pic:spPr>
                </pic:pic>
              </a:graphicData>
            </a:graphic>
          </wp:anchor>
        </w:drawing>
      </w:r>
      <w:r>
        <w:rPr>
          <w:b/>
          <w:color w:val="231F20"/>
          <w:sz w:val="16"/>
        </w:rPr>
        <w:t>En términos físicos (cantidad)</w:t>
      </w:r>
    </w:p>
    <w:p>
      <w:pPr>
        <w:spacing w:before="8"/>
        <w:ind w:left="2559" w:right="0" w:firstLine="0"/>
        <w:jc w:val="left"/>
        <w:rPr>
          <w:b/>
          <w:sz w:val="16"/>
        </w:rPr>
      </w:pPr>
      <w:r>
        <w:rPr>
          <w:b/>
          <w:color w:val="231F20"/>
          <w:sz w:val="16"/>
        </w:rPr>
        <w:t>Fuente: Elaboración propia a partir de FAOSTAT (2012)</w:t>
      </w:r>
    </w:p>
    <w:p>
      <w:pPr>
        <w:pStyle w:val="BodyText"/>
        <w:spacing w:line="249" w:lineRule="auto" w:before="51"/>
        <w:ind w:left="117" w:right="476"/>
        <w:jc w:val="both"/>
      </w:pPr>
      <w:r>
        <w:rPr>
          <w:color w:val="231F20"/>
        </w:rPr>
        <w:t>Este cereal ha mantenido una tendencia al crecimiento en el período 1990-2011, mucho más acelerada</w:t>
      </w:r>
      <w:r>
        <w:rPr>
          <w:color w:val="231F20"/>
          <w:spacing w:val="-8"/>
        </w:rPr>
        <w:t> </w:t>
      </w:r>
      <w:r>
        <w:rPr>
          <w:color w:val="231F20"/>
        </w:rPr>
        <w:t>después</w:t>
      </w:r>
      <w:r>
        <w:rPr>
          <w:color w:val="231F20"/>
          <w:spacing w:val="-8"/>
        </w:rPr>
        <w:t> </w:t>
      </w:r>
      <w:r>
        <w:rPr>
          <w:color w:val="231F20"/>
        </w:rPr>
        <w:t>de</w:t>
      </w:r>
      <w:r>
        <w:rPr>
          <w:color w:val="231F20"/>
          <w:spacing w:val="-8"/>
        </w:rPr>
        <w:t> </w:t>
      </w:r>
      <w:r>
        <w:rPr>
          <w:color w:val="231F20"/>
        </w:rPr>
        <w:t>2001</w:t>
      </w:r>
      <w:r>
        <w:rPr>
          <w:color w:val="231F20"/>
          <w:spacing w:val="-8"/>
        </w:rPr>
        <w:t> </w:t>
      </w:r>
      <w:r>
        <w:rPr>
          <w:color w:val="231F20"/>
        </w:rPr>
        <w:t>por</w:t>
      </w:r>
      <w:r>
        <w:rPr>
          <w:color w:val="231F20"/>
          <w:spacing w:val="-8"/>
        </w:rPr>
        <w:t> </w:t>
      </w:r>
      <w:r>
        <w:rPr>
          <w:color w:val="231F20"/>
        </w:rPr>
        <w:t>su</w:t>
      </w:r>
      <w:r>
        <w:rPr>
          <w:color w:val="231F20"/>
          <w:spacing w:val="-8"/>
        </w:rPr>
        <w:t> </w:t>
      </w:r>
      <w:r>
        <w:rPr>
          <w:color w:val="231F20"/>
        </w:rPr>
        <w:t>creciente</w:t>
      </w:r>
      <w:r>
        <w:rPr>
          <w:color w:val="231F20"/>
          <w:spacing w:val="-8"/>
        </w:rPr>
        <w:t> </w:t>
      </w:r>
      <w:r>
        <w:rPr>
          <w:color w:val="231F20"/>
        </w:rPr>
        <w:t>utilización</w:t>
      </w:r>
      <w:r>
        <w:rPr>
          <w:color w:val="231F20"/>
          <w:spacing w:val="-8"/>
        </w:rPr>
        <w:t> </w:t>
      </w:r>
      <w:r>
        <w:rPr>
          <w:color w:val="231F20"/>
        </w:rPr>
        <w:t>como</w:t>
      </w:r>
      <w:r>
        <w:rPr>
          <w:color w:val="231F20"/>
          <w:spacing w:val="-8"/>
        </w:rPr>
        <w:t> </w:t>
      </w:r>
      <w:r>
        <w:rPr>
          <w:color w:val="231F20"/>
        </w:rPr>
        <w:t>materia</w:t>
      </w:r>
      <w:r>
        <w:rPr>
          <w:color w:val="231F20"/>
          <w:spacing w:val="-8"/>
        </w:rPr>
        <w:t> </w:t>
      </w:r>
      <w:r>
        <w:rPr>
          <w:color w:val="231F20"/>
        </w:rPr>
        <w:t>prima</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industria</w:t>
      </w:r>
      <w:r>
        <w:rPr>
          <w:color w:val="231F20"/>
          <w:spacing w:val="-8"/>
        </w:rPr>
        <w:t> </w:t>
      </w:r>
      <w:r>
        <w:rPr>
          <w:color w:val="231F20"/>
        </w:rPr>
        <w:t>y</w:t>
      </w:r>
      <w:r>
        <w:rPr>
          <w:color w:val="231F20"/>
          <w:spacing w:val="-8"/>
        </w:rPr>
        <w:t> </w:t>
      </w:r>
      <w:r>
        <w:rPr>
          <w:color w:val="231F20"/>
        </w:rPr>
        <w:t>para la producción de biocombustible (ver gráfica</w:t>
      </w:r>
      <w:r>
        <w:rPr>
          <w:color w:val="231F20"/>
          <w:spacing w:val="-2"/>
        </w:rPr>
        <w:t> </w:t>
      </w:r>
      <w:r>
        <w:rPr>
          <w:color w:val="231F20"/>
        </w:rPr>
        <w:t>3).</w:t>
      </w:r>
    </w:p>
    <w:p>
      <w:pPr>
        <w:spacing w:before="54"/>
        <w:ind w:left="1432" w:right="1815" w:firstLine="0"/>
        <w:jc w:val="center"/>
        <w:rPr>
          <w:b/>
          <w:sz w:val="16"/>
        </w:rPr>
      </w:pPr>
      <w:r>
        <w:rPr>
          <w:b/>
          <w:color w:val="231F20"/>
          <w:sz w:val="16"/>
        </w:rPr>
        <w:t>Gráfica 3. Producción, área y rendimiento mundial del maíz, 1990-2011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7"/>
        </w:rPr>
      </w:pPr>
    </w:p>
    <w:p>
      <w:pPr>
        <w:spacing w:before="93"/>
        <w:ind w:left="5968" w:right="0" w:firstLine="0"/>
        <w:jc w:val="left"/>
        <w:rPr>
          <w:b/>
          <w:sz w:val="16"/>
        </w:rPr>
      </w:pPr>
      <w:r>
        <w:rPr/>
        <w:drawing>
          <wp:anchor distT="0" distB="0" distL="0" distR="0" allowOverlap="1" layoutInCell="1" locked="0" behindDoc="1" simplePos="0" relativeHeight="268410095">
            <wp:simplePos x="0" y="0"/>
            <wp:positionH relativeFrom="page">
              <wp:posOffset>2187911</wp:posOffset>
            </wp:positionH>
            <wp:positionV relativeFrom="paragraph">
              <wp:posOffset>-1410401</wp:posOffset>
            </wp:positionV>
            <wp:extent cx="3059423" cy="1815124"/>
            <wp:effectExtent l="0" t="0" r="0" b="0"/>
            <wp:wrapNone/>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4" cstate="print"/>
                    <a:stretch>
                      <a:fillRect/>
                    </a:stretch>
                  </pic:blipFill>
                  <pic:spPr>
                    <a:xfrm>
                      <a:off x="0" y="0"/>
                      <a:ext cx="3059423" cy="1815124"/>
                    </a:xfrm>
                    <a:prstGeom prst="rect">
                      <a:avLst/>
                    </a:prstGeom>
                  </pic:spPr>
                </pic:pic>
              </a:graphicData>
            </a:graphic>
          </wp:anchor>
        </w:drawing>
      </w:r>
      <w:r>
        <w:rPr>
          <w:b/>
          <w:color w:val="231F20"/>
          <w:sz w:val="16"/>
        </w:rPr>
        <w:t>Fuente:</w:t>
      </w:r>
    </w:p>
    <w:p>
      <w:pPr>
        <w:spacing w:before="8"/>
        <w:ind w:left="5968" w:right="0" w:firstLine="0"/>
        <w:jc w:val="left"/>
        <w:rPr>
          <w:b/>
          <w:sz w:val="16"/>
        </w:rPr>
      </w:pPr>
      <w:r>
        <w:rPr>
          <w:b/>
          <w:color w:val="231F20"/>
          <w:sz w:val="16"/>
        </w:rPr>
        <w:t>Elaboración propia a partir de FAOSTAT (2012)</w:t>
      </w:r>
    </w:p>
    <w:p>
      <w:pPr>
        <w:spacing w:after="0"/>
        <w:jc w:val="left"/>
        <w:rPr>
          <w:sz w:val="16"/>
        </w:rPr>
        <w:sectPr>
          <w:pgSz w:w="11910" w:h="16840"/>
          <w:pgMar w:header="1352" w:footer="864" w:top="1680" w:bottom="1060" w:left="1300" w:right="1220"/>
        </w:sectPr>
      </w:pPr>
    </w:p>
    <w:p>
      <w:pPr>
        <w:pStyle w:val="BodyText"/>
        <w:spacing w:before="9"/>
        <w:rPr>
          <w:b/>
          <w:sz w:val="16"/>
        </w:rPr>
      </w:pPr>
      <w:r>
        <w:rPr/>
        <w:drawing>
          <wp:anchor distT="0" distB="0" distL="0" distR="0" allowOverlap="1" layoutInCell="1" locked="0" behindDoc="0" simplePos="0" relativeHeight="1168">
            <wp:simplePos x="0" y="0"/>
            <wp:positionH relativeFrom="page">
              <wp:posOffset>5717999</wp:posOffset>
            </wp:positionH>
            <wp:positionV relativeFrom="page">
              <wp:posOffset>392150</wp:posOffset>
            </wp:positionV>
            <wp:extent cx="938781" cy="257167"/>
            <wp:effectExtent l="0" t="0" r="0" b="0"/>
            <wp:wrapNone/>
            <wp:docPr id="15" name="image3.png" descr=""/>
            <wp:cNvGraphicFramePr>
              <a:graphicFrameLocks noChangeAspect="1"/>
            </wp:cNvGraphicFramePr>
            <a:graphic>
              <a:graphicData uri="http://schemas.openxmlformats.org/drawingml/2006/picture">
                <pic:pic>
                  <pic:nvPicPr>
                    <pic:cNvPr id="16" name="image3.png"/>
                    <pic:cNvPicPr/>
                  </pic:nvPicPr>
                  <pic:blipFill>
                    <a:blip r:embed="rId11" cstate="print"/>
                    <a:stretch>
                      <a:fillRect/>
                    </a:stretch>
                  </pic:blipFill>
                  <pic:spPr>
                    <a:xfrm>
                      <a:off x="0" y="0"/>
                      <a:ext cx="938781" cy="257167"/>
                    </a:xfrm>
                    <a:prstGeom prst="rect">
                      <a:avLst/>
                    </a:prstGeom>
                  </pic:spPr>
                </pic:pic>
              </a:graphicData>
            </a:graphic>
          </wp:anchor>
        </w:drawing>
      </w:r>
    </w:p>
    <w:p>
      <w:pPr>
        <w:pStyle w:val="BodyText"/>
        <w:spacing w:line="249" w:lineRule="auto" w:before="90"/>
        <w:ind w:left="400" w:right="194"/>
        <w:jc w:val="both"/>
      </w:pPr>
      <w:r>
        <w:rPr>
          <w:color w:val="231F20"/>
        </w:rPr>
        <w:t>La dinámica mostrada en estas dos décadas ha descansado en 56% en rendimientos cada vez mayores (ver gráfica 4). A diferencia del cultivo de arroz y el frijol, en el período 2001-11 el crecimiento ha descansado mayormente en la expansión del área bajo cultivo.</w:t>
      </w:r>
    </w:p>
    <w:p>
      <w:pPr>
        <w:spacing w:before="68"/>
        <w:ind w:left="1852" w:right="0" w:firstLine="0"/>
        <w:jc w:val="left"/>
        <w:rPr>
          <w:b/>
          <w:sz w:val="16"/>
        </w:rPr>
      </w:pPr>
      <w:r>
        <w:rPr/>
        <w:drawing>
          <wp:anchor distT="0" distB="0" distL="0" distR="0" allowOverlap="1" layoutInCell="1" locked="0" behindDoc="1" simplePos="0" relativeHeight="268410191">
            <wp:simplePos x="0" y="0"/>
            <wp:positionH relativeFrom="page">
              <wp:posOffset>2323680</wp:posOffset>
            </wp:positionH>
            <wp:positionV relativeFrom="paragraph">
              <wp:posOffset>190805</wp:posOffset>
            </wp:positionV>
            <wp:extent cx="2912638" cy="1575054"/>
            <wp:effectExtent l="0" t="0" r="0" b="0"/>
            <wp:wrapNone/>
            <wp:docPr id="17" name="image7.jpeg" descr=""/>
            <wp:cNvGraphicFramePr>
              <a:graphicFrameLocks noChangeAspect="1"/>
            </wp:cNvGraphicFramePr>
            <a:graphic>
              <a:graphicData uri="http://schemas.openxmlformats.org/drawingml/2006/picture">
                <pic:pic>
                  <pic:nvPicPr>
                    <pic:cNvPr id="18" name="image7.jpeg"/>
                    <pic:cNvPicPr/>
                  </pic:nvPicPr>
                  <pic:blipFill>
                    <a:blip r:embed="rId17" cstate="print"/>
                    <a:stretch>
                      <a:fillRect/>
                    </a:stretch>
                  </pic:blipFill>
                  <pic:spPr>
                    <a:xfrm>
                      <a:off x="0" y="0"/>
                      <a:ext cx="2912638" cy="1575054"/>
                    </a:xfrm>
                    <a:prstGeom prst="rect">
                      <a:avLst/>
                    </a:prstGeom>
                  </pic:spPr>
                </pic:pic>
              </a:graphicData>
            </a:graphic>
          </wp:anchor>
        </w:drawing>
      </w:r>
      <w:r>
        <w:rPr>
          <w:b/>
          <w:color w:val="231F20"/>
          <w:sz w:val="16"/>
        </w:rPr>
        <w:t>Gráfica 4. Dinámica de la producción, área y rendimiento mundial del maíz, 1990-2011</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4"/>
        <w:rPr>
          <w:b/>
          <w:sz w:val="18"/>
        </w:rPr>
      </w:pPr>
    </w:p>
    <w:p>
      <w:pPr>
        <w:spacing w:before="0"/>
        <w:ind w:left="2865" w:right="0" w:firstLine="0"/>
        <w:jc w:val="left"/>
        <w:rPr>
          <w:b/>
          <w:sz w:val="16"/>
        </w:rPr>
      </w:pPr>
      <w:r>
        <w:rPr>
          <w:b/>
          <w:color w:val="231F20"/>
          <w:sz w:val="16"/>
        </w:rPr>
        <w:t>Fuente: Elaboración propia a partir de FAOSTAT (2012)</w:t>
      </w:r>
    </w:p>
    <w:p>
      <w:pPr>
        <w:pStyle w:val="BodyText"/>
        <w:spacing w:line="249" w:lineRule="auto" w:before="42"/>
        <w:ind w:left="400" w:right="193"/>
        <w:jc w:val="both"/>
      </w:pPr>
      <w:r>
        <w:rPr>
          <w:color w:val="231F20"/>
        </w:rPr>
        <w:t>Las dinámicas contrastadas de la producción, utilización y existencias del maíz a escala global en el período 2000-13 se aprecian en la gráfica 5.</w:t>
      </w:r>
    </w:p>
    <w:p>
      <w:pPr>
        <w:spacing w:before="45"/>
        <w:ind w:left="1975" w:right="0" w:firstLine="0"/>
        <w:jc w:val="left"/>
        <w:rPr>
          <w:b/>
          <w:sz w:val="16"/>
        </w:rPr>
      </w:pPr>
      <w:r>
        <w:rPr/>
        <w:drawing>
          <wp:anchor distT="0" distB="0" distL="0" distR="0" allowOverlap="1" layoutInCell="1" locked="0" behindDoc="0" simplePos="0" relativeHeight="1144">
            <wp:simplePos x="0" y="0"/>
            <wp:positionH relativeFrom="page">
              <wp:posOffset>2333488</wp:posOffset>
            </wp:positionH>
            <wp:positionV relativeFrom="paragraph">
              <wp:posOffset>215793</wp:posOffset>
            </wp:positionV>
            <wp:extent cx="2663804" cy="1638395"/>
            <wp:effectExtent l="0" t="0" r="0" b="0"/>
            <wp:wrapTopAndBottom/>
            <wp:docPr id="19" name="image8.jpeg" descr=""/>
            <wp:cNvGraphicFramePr>
              <a:graphicFrameLocks noChangeAspect="1"/>
            </wp:cNvGraphicFramePr>
            <a:graphic>
              <a:graphicData uri="http://schemas.openxmlformats.org/drawingml/2006/picture">
                <pic:pic>
                  <pic:nvPicPr>
                    <pic:cNvPr id="20" name="image8.jpeg"/>
                    <pic:cNvPicPr/>
                  </pic:nvPicPr>
                  <pic:blipFill>
                    <a:blip r:embed="rId18" cstate="print"/>
                    <a:stretch>
                      <a:fillRect/>
                    </a:stretch>
                  </pic:blipFill>
                  <pic:spPr>
                    <a:xfrm>
                      <a:off x="0" y="0"/>
                      <a:ext cx="2663804" cy="1638395"/>
                    </a:xfrm>
                    <a:prstGeom prst="rect">
                      <a:avLst/>
                    </a:prstGeom>
                  </pic:spPr>
                </pic:pic>
              </a:graphicData>
            </a:graphic>
          </wp:anchor>
        </w:drawing>
      </w:r>
      <w:r>
        <w:rPr>
          <w:b/>
          <w:color w:val="231F20"/>
          <w:sz w:val="16"/>
        </w:rPr>
        <w:t>Gráfica 5. Indicadores mundiales de producción, uso y existencias del maíz 2000-13</w:t>
      </w:r>
    </w:p>
    <w:p>
      <w:pPr>
        <w:spacing w:before="69"/>
        <w:ind w:left="1648" w:right="1423" w:firstLine="0"/>
        <w:jc w:val="center"/>
        <w:rPr>
          <w:b/>
          <w:sz w:val="16"/>
        </w:rPr>
      </w:pPr>
      <w:r>
        <w:rPr>
          <w:b/>
          <w:color w:val="231F20"/>
          <w:sz w:val="16"/>
        </w:rPr>
        <w:t>Fuente: WASDE USDA no.505 2012</w:t>
      </w:r>
    </w:p>
    <w:p>
      <w:pPr>
        <w:pStyle w:val="BodyText"/>
        <w:spacing w:line="249" w:lineRule="auto" w:before="40"/>
        <w:ind w:left="400" w:right="191"/>
        <w:jc w:val="both"/>
      </w:pPr>
      <w:r>
        <w:rPr>
          <w:color w:val="231F20"/>
        </w:rPr>
        <w:t>Entre 2000 y 2008 la producción mundial de maíz creció 39% y alcanzó los 822 millones de toneladas, mientras que el trigo y el arroz, que por varios años fueron los cultivos de mayor volumen producido, sólo aumentaron en un 15%. En el 2000 los tres granos rondaban los 600 millones de toneladas de producción a nivel mundial.</w:t>
      </w:r>
    </w:p>
    <w:p>
      <w:pPr>
        <w:pStyle w:val="BodyText"/>
        <w:spacing w:before="3"/>
        <w:rPr>
          <w:sz w:val="24"/>
        </w:rPr>
      </w:pPr>
    </w:p>
    <w:p>
      <w:pPr>
        <w:pStyle w:val="BodyText"/>
        <w:spacing w:line="249" w:lineRule="auto" w:before="1"/>
        <w:ind w:left="400" w:right="194"/>
        <w:jc w:val="both"/>
      </w:pPr>
      <w:r>
        <w:rPr>
          <w:color w:val="231F20"/>
        </w:rPr>
        <w:t>Otra de las particularidades que tiene el maíz es que se produce en todos los continentes. Según FAO, en 168 países se cultiva el maíz y en 51 de ellos se obtuvieron más de un millón de tone- ladas como promedio en los años 2000/10.</w:t>
      </w:r>
    </w:p>
    <w:p>
      <w:pPr>
        <w:spacing w:before="72"/>
        <w:ind w:left="2174" w:right="0" w:firstLine="0"/>
        <w:jc w:val="left"/>
        <w:rPr>
          <w:b/>
          <w:sz w:val="16"/>
        </w:rPr>
      </w:pPr>
      <w:r>
        <w:rPr/>
        <w:drawing>
          <wp:anchor distT="0" distB="0" distL="0" distR="0" allowOverlap="1" layoutInCell="1" locked="0" behindDoc="1" simplePos="0" relativeHeight="268410215">
            <wp:simplePos x="0" y="0"/>
            <wp:positionH relativeFrom="page">
              <wp:posOffset>1529999</wp:posOffset>
            </wp:positionH>
            <wp:positionV relativeFrom="paragraph">
              <wp:posOffset>187805</wp:posOffset>
            </wp:positionV>
            <wp:extent cx="4599959" cy="1277327"/>
            <wp:effectExtent l="0" t="0" r="0" b="0"/>
            <wp:wrapNone/>
            <wp:docPr id="21" name="image9.jpeg" descr=""/>
            <wp:cNvGraphicFramePr>
              <a:graphicFrameLocks noChangeAspect="1"/>
            </wp:cNvGraphicFramePr>
            <a:graphic>
              <a:graphicData uri="http://schemas.openxmlformats.org/drawingml/2006/picture">
                <pic:pic>
                  <pic:nvPicPr>
                    <pic:cNvPr id="22" name="image9.jpeg"/>
                    <pic:cNvPicPr/>
                  </pic:nvPicPr>
                  <pic:blipFill>
                    <a:blip r:embed="rId19" cstate="print"/>
                    <a:stretch>
                      <a:fillRect/>
                    </a:stretch>
                  </pic:blipFill>
                  <pic:spPr>
                    <a:xfrm>
                      <a:off x="0" y="0"/>
                      <a:ext cx="4599959" cy="1277327"/>
                    </a:xfrm>
                    <a:prstGeom prst="rect">
                      <a:avLst/>
                    </a:prstGeom>
                  </pic:spPr>
                </pic:pic>
              </a:graphicData>
            </a:graphic>
          </wp:anchor>
        </w:drawing>
      </w:r>
      <w:r>
        <w:rPr>
          <w:b/>
          <w:color w:val="231F20"/>
          <w:sz w:val="16"/>
        </w:rPr>
        <w:t>Cuadro 1. Producción, disponibilidad, consumo mundial de maíz (2009-2013)</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spacing w:before="147"/>
        <w:ind w:left="3285" w:right="0" w:firstLine="0"/>
        <w:jc w:val="left"/>
        <w:rPr>
          <w:b/>
          <w:sz w:val="16"/>
        </w:rPr>
      </w:pPr>
      <w:r>
        <w:rPr>
          <w:b/>
          <w:color w:val="231F20"/>
          <w:sz w:val="16"/>
        </w:rPr>
        <w:t>Fuente: WASDE USDA.</w:t>
      </w:r>
      <w:hyperlink r:id="rId20">
        <w:r>
          <w:rPr>
            <w:b/>
            <w:color w:val="231F20"/>
            <w:sz w:val="16"/>
          </w:rPr>
          <w:t> www.cotrisa.cl</w:t>
        </w:r>
      </w:hyperlink>
      <w:r>
        <w:rPr>
          <w:b/>
          <w:color w:val="231F20"/>
          <w:sz w:val="16"/>
        </w:rPr>
        <w:t> 2012</w:t>
      </w:r>
    </w:p>
    <w:p>
      <w:pPr>
        <w:pStyle w:val="BodyText"/>
        <w:spacing w:line="249" w:lineRule="auto" w:before="111"/>
        <w:ind w:left="400" w:right="193"/>
        <w:jc w:val="both"/>
      </w:pPr>
      <w:r>
        <w:rPr>
          <w:color w:val="231F20"/>
        </w:rPr>
        <w:t>Los volúmenes de producción vienen incrementándose en casi todos los países que son grandes productores. Entre 2000/2010 Estados Unidos aumentó el volumen cosechado en 35%, China lo</w:t>
      </w:r>
      <w:r>
        <w:rPr>
          <w:color w:val="231F20"/>
          <w:spacing w:val="-3"/>
        </w:rPr>
        <w:t> </w:t>
      </w:r>
      <w:r>
        <w:rPr>
          <w:color w:val="231F20"/>
        </w:rPr>
        <w:t>hizo</w:t>
      </w:r>
      <w:r>
        <w:rPr>
          <w:color w:val="231F20"/>
          <w:spacing w:val="-3"/>
        </w:rPr>
        <w:t> </w:t>
      </w:r>
      <w:r>
        <w:rPr>
          <w:color w:val="231F20"/>
        </w:rPr>
        <w:t>en</w:t>
      </w:r>
      <w:r>
        <w:rPr>
          <w:color w:val="231F20"/>
          <w:spacing w:val="-3"/>
        </w:rPr>
        <w:t> </w:t>
      </w:r>
      <w:r>
        <w:rPr>
          <w:color w:val="231F20"/>
        </w:rPr>
        <w:t>56%,</w:t>
      </w:r>
      <w:r>
        <w:rPr>
          <w:color w:val="231F20"/>
          <w:spacing w:val="-3"/>
        </w:rPr>
        <w:t> </w:t>
      </w:r>
      <w:r>
        <w:rPr>
          <w:color w:val="231F20"/>
        </w:rPr>
        <w:t>Brasil</w:t>
      </w:r>
      <w:r>
        <w:rPr>
          <w:color w:val="231F20"/>
          <w:spacing w:val="-3"/>
        </w:rPr>
        <w:t> </w:t>
      </w:r>
      <w:r>
        <w:rPr>
          <w:color w:val="231F20"/>
        </w:rPr>
        <w:t>en</w:t>
      </w:r>
      <w:r>
        <w:rPr>
          <w:color w:val="231F20"/>
          <w:spacing w:val="-3"/>
        </w:rPr>
        <w:t> </w:t>
      </w:r>
      <w:r>
        <w:rPr>
          <w:color w:val="231F20"/>
        </w:rPr>
        <w:t>79%,</w:t>
      </w:r>
      <w:r>
        <w:rPr>
          <w:color w:val="231F20"/>
          <w:spacing w:val="-3"/>
        </w:rPr>
        <w:t> </w:t>
      </w:r>
      <w:r>
        <w:rPr>
          <w:color w:val="231F20"/>
        </w:rPr>
        <w:t>México</w:t>
      </w:r>
      <w:r>
        <w:rPr>
          <w:color w:val="231F20"/>
          <w:spacing w:val="-3"/>
        </w:rPr>
        <w:t> </w:t>
      </w:r>
      <w:r>
        <w:rPr>
          <w:color w:val="231F20"/>
        </w:rPr>
        <w:t>en</w:t>
      </w:r>
      <w:r>
        <w:rPr>
          <w:color w:val="231F20"/>
          <w:spacing w:val="-3"/>
        </w:rPr>
        <w:t> </w:t>
      </w:r>
      <w:r>
        <w:rPr>
          <w:color w:val="231F20"/>
        </w:rPr>
        <w:t>39%,</w:t>
      </w:r>
      <w:r>
        <w:rPr>
          <w:color w:val="231F20"/>
          <w:spacing w:val="-15"/>
        </w:rPr>
        <w:t> </w:t>
      </w:r>
      <w:r>
        <w:rPr>
          <w:color w:val="231F20"/>
        </w:rPr>
        <w:t>Argentina</w:t>
      </w:r>
      <w:r>
        <w:rPr>
          <w:color w:val="231F20"/>
          <w:spacing w:val="-3"/>
        </w:rPr>
        <w:t> </w:t>
      </w:r>
      <w:r>
        <w:rPr>
          <w:color w:val="231F20"/>
        </w:rPr>
        <w:t>en</w:t>
      </w:r>
      <w:r>
        <w:rPr>
          <w:color w:val="231F20"/>
          <w:spacing w:val="-3"/>
        </w:rPr>
        <w:t> </w:t>
      </w:r>
      <w:r>
        <w:rPr>
          <w:color w:val="231F20"/>
        </w:rPr>
        <w:t>25%</w:t>
      </w:r>
      <w:r>
        <w:rPr>
          <w:color w:val="231F20"/>
          <w:spacing w:val="-3"/>
        </w:rPr>
        <w:t> </w:t>
      </w:r>
      <w:r>
        <w:rPr>
          <w:color w:val="231F20"/>
        </w:rPr>
        <w:t>e</w:t>
      </w:r>
      <w:r>
        <w:rPr>
          <w:color w:val="231F20"/>
          <w:spacing w:val="-3"/>
        </w:rPr>
        <w:t> </w:t>
      </w:r>
      <w:r>
        <w:rPr>
          <w:color w:val="231F20"/>
        </w:rPr>
        <w:t>India</w:t>
      </w:r>
      <w:r>
        <w:rPr>
          <w:color w:val="231F20"/>
          <w:spacing w:val="-3"/>
        </w:rPr>
        <w:t> </w:t>
      </w:r>
      <w:r>
        <w:rPr>
          <w:color w:val="231F20"/>
        </w:rPr>
        <w:t>en</w:t>
      </w:r>
      <w:r>
        <w:rPr>
          <w:color w:val="231F20"/>
          <w:spacing w:val="-3"/>
        </w:rPr>
        <w:t> </w:t>
      </w:r>
      <w:r>
        <w:rPr>
          <w:color w:val="231F20"/>
        </w:rPr>
        <w:t>66%.</w:t>
      </w:r>
      <w:r>
        <w:rPr>
          <w:color w:val="231F20"/>
          <w:spacing w:val="-3"/>
        </w:rPr>
        <w:t> </w:t>
      </w:r>
      <w:r>
        <w:rPr>
          <w:color w:val="231F20"/>
        </w:rPr>
        <w:t>Mientras,</w:t>
      </w:r>
      <w:r>
        <w:rPr>
          <w:color w:val="231F20"/>
          <w:spacing w:val="-3"/>
        </w:rPr>
        <w:t> </w:t>
      </w:r>
      <w:r>
        <w:rPr>
          <w:color w:val="231F20"/>
        </w:rPr>
        <w:t>la producción europea se redujo</w:t>
      </w:r>
      <w:r>
        <w:rPr>
          <w:color w:val="231F20"/>
          <w:spacing w:val="-2"/>
        </w:rPr>
        <w:t> </w:t>
      </w:r>
      <w:r>
        <w:rPr>
          <w:color w:val="231F20"/>
        </w:rPr>
        <w:t>levemente.</w:t>
      </w:r>
    </w:p>
    <w:p>
      <w:pPr>
        <w:spacing w:after="0" w:line="249" w:lineRule="auto"/>
        <w:jc w:val="both"/>
        <w:sectPr>
          <w:headerReference w:type="even" r:id="rId15"/>
          <w:headerReference w:type="default" r:id="rId16"/>
          <w:pgSz w:w="11910" w:h="16840"/>
          <w:pgMar w:header="1352" w:footer="864" w:top="1680" w:bottom="1060" w:left="1300" w:right="1220"/>
        </w:sectPr>
      </w:pPr>
    </w:p>
    <w:p>
      <w:pPr>
        <w:pStyle w:val="BodyText"/>
        <w:spacing w:before="4"/>
        <w:rPr>
          <w:sz w:val="14"/>
        </w:rPr>
      </w:pPr>
    </w:p>
    <w:p>
      <w:pPr>
        <w:pStyle w:val="BodyText"/>
        <w:spacing w:line="249" w:lineRule="auto" w:before="91"/>
        <w:ind w:left="117" w:right="476"/>
        <w:jc w:val="both"/>
      </w:pPr>
      <w:r>
        <w:rPr>
          <w:color w:val="231F20"/>
        </w:rPr>
        <w:t>Según lo anteriormente mencionado, Estados Unidos ocupa el primer lugar en la producción mundial del maíz. Este país cuenta con una superficie agrícola total de alrededor de 412 mi- llones de hectáreas, de las cuales 22.5 millones cuentan con sistemas de riego. Los programas de subsidios al productor por parte de gobierno llegan a representar hasta 70% de los costos de producción. El uso de tecnologías en sus campos agrícolas es lo que predomina, con el empleo de maquinaria de siembra y cosecha, fertilizantes, insecticidas y semillas transgénicas, entre otros insumos. El financiamiento para la producción no es una limitante, ya que los programas estatales</w:t>
      </w:r>
      <w:r>
        <w:rPr>
          <w:color w:val="231F20"/>
          <w:spacing w:val="-14"/>
        </w:rPr>
        <w:t> </w:t>
      </w:r>
      <w:r>
        <w:rPr>
          <w:color w:val="231F20"/>
        </w:rPr>
        <w:t>y</w:t>
      </w:r>
      <w:r>
        <w:rPr>
          <w:color w:val="231F20"/>
          <w:spacing w:val="-14"/>
        </w:rPr>
        <w:t> </w:t>
      </w:r>
      <w:r>
        <w:rPr>
          <w:color w:val="231F20"/>
        </w:rPr>
        <w:t>las</w:t>
      </w:r>
      <w:r>
        <w:rPr>
          <w:color w:val="231F20"/>
          <w:spacing w:val="-14"/>
        </w:rPr>
        <w:t> </w:t>
      </w:r>
      <w:r>
        <w:rPr>
          <w:color w:val="231F20"/>
        </w:rPr>
        <w:t>instituciones</w:t>
      </w:r>
      <w:r>
        <w:rPr>
          <w:color w:val="231F20"/>
          <w:spacing w:val="-14"/>
        </w:rPr>
        <w:t> </w:t>
      </w:r>
      <w:r>
        <w:rPr>
          <w:color w:val="231F20"/>
        </w:rPr>
        <w:t>financieras</w:t>
      </w:r>
      <w:r>
        <w:rPr>
          <w:color w:val="231F20"/>
          <w:spacing w:val="-14"/>
        </w:rPr>
        <w:t> </w:t>
      </w:r>
      <w:r>
        <w:rPr>
          <w:color w:val="231F20"/>
        </w:rPr>
        <w:t>se</w:t>
      </w:r>
      <w:r>
        <w:rPr>
          <w:color w:val="231F20"/>
          <w:spacing w:val="-14"/>
        </w:rPr>
        <w:t> </w:t>
      </w:r>
      <w:r>
        <w:rPr>
          <w:color w:val="231F20"/>
        </w:rPr>
        <w:t>unen</w:t>
      </w:r>
      <w:r>
        <w:rPr>
          <w:color w:val="231F20"/>
          <w:spacing w:val="-14"/>
        </w:rPr>
        <w:t> </w:t>
      </w:r>
      <w:r>
        <w:rPr>
          <w:color w:val="231F20"/>
        </w:rPr>
        <w:t>para</w:t>
      </w:r>
      <w:r>
        <w:rPr>
          <w:color w:val="231F20"/>
          <w:spacing w:val="-14"/>
        </w:rPr>
        <w:t> </w:t>
      </w:r>
      <w:r>
        <w:rPr>
          <w:color w:val="231F20"/>
        </w:rPr>
        <w:t>otorgar</w:t>
      </w:r>
      <w:r>
        <w:rPr>
          <w:color w:val="231F20"/>
          <w:spacing w:val="-14"/>
        </w:rPr>
        <w:t> </w:t>
      </w:r>
      <w:r>
        <w:rPr>
          <w:color w:val="231F20"/>
        </w:rPr>
        <w:t>créditos</w:t>
      </w:r>
      <w:r>
        <w:rPr>
          <w:color w:val="231F20"/>
          <w:spacing w:val="-14"/>
        </w:rPr>
        <w:t> </w:t>
      </w:r>
      <w:r>
        <w:rPr>
          <w:color w:val="231F20"/>
        </w:rPr>
        <w:t>accesibles</w:t>
      </w:r>
      <w:r>
        <w:rPr>
          <w:color w:val="231F20"/>
          <w:spacing w:val="-14"/>
        </w:rPr>
        <w:t> </w:t>
      </w:r>
      <w:r>
        <w:rPr>
          <w:color w:val="231F20"/>
        </w:rPr>
        <w:t>a</w:t>
      </w:r>
      <w:r>
        <w:rPr>
          <w:color w:val="231F20"/>
          <w:spacing w:val="-14"/>
        </w:rPr>
        <w:t> </w:t>
      </w:r>
      <w:r>
        <w:rPr>
          <w:color w:val="231F20"/>
        </w:rPr>
        <w:t>los</w:t>
      </w:r>
      <w:r>
        <w:rPr>
          <w:color w:val="231F20"/>
          <w:spacing w:val="-14"/>
        </w:rPr>
        <w:t> </w:t>
      </w:r>
      <w:r>
        <w:rPr>
          <w:color w:val="231F20"/>
        </w:rPr>
        <w:t>agricultores.</w:t>
      </w:r>
    </w:p>
    <w:p>
      <w:pPr>
        <w:pStyle w:val="BodyText"/>
        <w:spacing w:before="7"/>
        <w:rPr>
          <w:sz w:val="24"/>
        </w:rPr>
      </w:pPr>
    </w:p>
    <w:p>
      <w:pPr>
        <w:pStyle w:val="Heading2"/>
        <w:jc w:val="left"/>
      </w:pPr>
      <w:r>
        <w:rPr>
          <w:color w:val="231F20"/>
        </w:rPr>
        <w:t>Rendimientos</w:t>
      </w:r>
    </w:p>
    <w:p>
      <w:pPr>
        <w:pStyle w:val="BodyText"/>
        <w:spacing w:line="249" w:lineRule="auto" w:before="12"/>
        <w:ind w:left="117" w:right="478"/>
        <w:jc w:val="both"/>
      </w:pPr>
      <w:r>
        <w:rPr>
          <w:color w:val="231F20"/>
        </w:rPr>
        <w:t>El incremento de los rendimientos ha favorecido de forma sustancial el crecimiento de la pro- ducción de maíz.</w:t>
      </w:r>
    </w:p>
    <w:p>
      <w:pPr>
        <w:pStyle w:val="BodyText"/>
        <w:spacing w:line="249" w:lineRule="auto" w:before="2"/>
        <w:ind w:left="117" w:right="395"/>
      </w:pPr>
      <w:r>
        <w:rPr>
          <w:color w:val="231F20"/>
        </w:rPr>
        <w:t>En</w:t>
      </w:r>
      <w:r>
        <w:rPr>
          <w:color w:val="231F20"/>
          <w:spacing w:val="-30"/>
        </w:rPr>
        <w:t> </w:t>
      </w:r>
      <w:r>
        <w:rPr>
          <w:color w:val="231F20"/>
          <w:spacing w:val="-4"/>
        </w:rPr>
        <w:t>Argentina</w:t>
      </w:r>
      <w:r>
        <w:rPr>
          <w:color w:val="231F20"/>
          <w:spacing w:val="-18"/>
        </w:rPr>
        <w:t> </w:t>
      </w:r>
      <w:r>
        <w:rPr>
          <w:color w:val="231F20"/>
        </w:rPr>
        <w:t>se</w:t>
      </w:r>
      <w:r>
        <w:rPr>
          <w:color w:val="231F20"/>
          <w:spacing w:val="-18"/>
        </w:rPr>
        <w:t> </w:t>
      </w:r>
      <w:r>
        <w:rPr>
          <w:color w:val="231F20"/>
          <w:spacing w:val="-4"/>
        </w:rPr>
        <w:t>logró</w:t>
      </w:r>
      <w:r>
        <w:rPr>
          <w:color w:val="231F20"/>
          <w:spacing w:val="-18"/>
        </w:rPr>
        <w:t> </w:t>
      </w:r>
      <w:r>
        <w:rPr>
          <w:color w:val="231F20"/>
        </w:rPr>
        <w:t>el</w:t>
      </w:r>
      <w:r>
        <w:rPr>
          <w:color w:val="231F20"/>
          <w:spacing w:val="-18"/>
        </w:rPr>
        <w:t> </w:t>
      </w:r>
      <w:r>
        <w:rPr>
          <w:color w:val="231F20"/>
          <w:spacing w:val="-4"/>
        </w:rPr>
        <w:t>mejor</w:t>
      </w:r>
      <w:r>
        <w:rPr>
          <w:color w:val="231F20"/>
          <w:spacing w:val="-18"/>
        </w:rPr>
        <w:t> </w:t>
      </w:r>
      <w:r>
        <w:rPr>
          <w:color w:val="231F20"/>
          <w:spacing w:val="-4"/>
        </w:rPr>
        <w:t>desempeño</w:t>
      </w:r>
      <w:r>
        <w:rPr>
          <w:color w:val="231F20"/>
          <w:spacing w:val="-18"/>
        </w:rPr>
        <w:t> </w:t>
      </w:r>
      <w:r>
        <w:rPr>
          <w:color w:val="231F20"/>
          <w:spacing w:val="-4"/>
        </w:rPr>
        <w:t>respecto</w:t>
      </w:r>
      <w:r>
        <w:rPr>
          <w:color w:val="231F20"/>
          <w:spacing w:val="-18"/>
        </w:rPr>
        <w:t> </w:t>
      </w:r>
      <w:r>
        <w:rPr>
          <w:color w:val="231F20"/>
        </w:rPr>
        <w:t>al</w:t>
      </w:r>
      <w:r>
        <w:rPr>
          <w:color w:val="231F20"/>
          <w:spacing w:val="-18"/>
        </w:rPr>
        <w:t> </w:t>
      </w:r>
      <w:r>
        <w:rPr>
          <w:color w:val="231F20"/>
          <w:spacing w:val="-4"/>
        </w:rPr>
        <w:t>ritmo</w:t>
      </w:r>
      <w:r>
        <w:rPr>
          <w:color w:val="231F20"/>
          <w:spacing w:val="-18"/>
        </w:rPr>
        <w:t> </w:t>
      </w:r>
      <w:r>
        <w:rPr>
          <w:color w:val="231F20"/>
        </w:rPr>
        <w:t>de</w:t>
      </w:r>
      <w:r>
        <w:rPr>
          <w:color w:val="231F20"/>
          <w:spacing w:val="-18"/>
        </w:rPr>
        <w:t> </w:t>
      </w:r>
      <w:r>
        <w:rPr>
          <w:color w:val="231F20"/>
          <w:spacing w:val="-4"/>
        </w:rPr>
        <w:t>crecimiento,</w:t>
      </w:r>
      <w:r>
        <w:rPr>
          <w:color w:val="231F20"/>
          <w:spacing w:val="-18"/>
        </w:rPr>
        <w:t> </w:t>
      </w:r>
      <w:r>
        <w:rPr>
          <w:color w:val="231F20"/>
        </w:rPr>
        <w:t>ya</w:t>
      </w:r>
      <w:r>
        <w:rPr>
          <w:color w:val="231F20"/>
          <w:spacing w:val="-18"/>
        </w:rPr>
        <w:t> </w:t>
      </w:r>
      <w:r>
        <w:rPr>
          <w:color w:val="231F20"/>
          <w:spacing w:val="-3"/>
        </w:rPr>
        <w:t>que</w:t>
      </w:r>
      <w:r>
        <w:rPr>
          <w:color w:val="231F20"/>
          <w:spacing w:val="-18"/>
        </w:rPr>
        <w:t> </w:t>
      </w:r>
      <w:r>
        <w:rPr>
          <w:color w:val="231F20"/>
          <w:spacing w:val="-4"/>
        </w:rPr>
        <w:t>desde</w:t>
      </w:r>
      <w:r>
        <w:rPr>
          <w:color w:val="231F20"/>
          <w:spacing w:val="-18"/>
        </w:rPr>
        <w:t> </w:t>
      </w:r>
      <w:r>
        <w:rPr>
          <w:color w:val="231F20"/>
          <w:spacing w:val="-3"/>
        </w:rPr>
        <w:t>2000</w:t>
      </w:r>
      <w:r>
        <w:rPr>
          <w:color w:val="231F20"/>
          <w:spacing w:val="-18"/>
        </w:rPr>
        <w:t> </w:t>
      </w:r>
      <w:r>
        <w:rPr>
          <w:color w:val="231F20"/>
          <w:spacing w:val="-4"/>
        </w:rPr>
        <w:t>hasta </w:t>
      </w:r>
      <w:r>
        <w:rPr>
          <w:color w:val="231F20"/>
          <w:spacing w:val="-3"/>
        </w:rPr>
        <w:t>2010</w:t>
      </w:r>
      <w:r>
        <w:rPr>
          <w:color w:val="231F20"/>
          <w:spacing w:val="-6"/>
        </w:rPr>
        <w:t> </w:t>
      </w:r>
      <w:r>
        <w:rPr>
          <w:color w:val="231F20"/>
        </w:rPr>
        <w:t>la</w:t>
      </w:r>
      <w:r>
        <w:rPr>
          <w:color w:val="231F20"/>
          <w:spacing w:val="-6"/>
        </w:rPr>
        <w:t> </w:t>
      </w:r>
      <w:r>
        <w:rPr>
          <w:color w:val="231F20"/>
          <w:spacing w:val="-3"/>
        </w:rPr>
        <w:t>tasa</w:t>
      </w:r>
      <w:r>
        <w:rPr>
          <w:color w:val="231F20"/>
          <w:spacing w:val="-6"/>
        </w:rPr>
        <w:t> </w:t>
      </w:r>
      <w:r>
        <w:rPr>
          <w:color w:val="231F20"/>
        </w:rPr>
        <w:t>de</w:t>
      </w:r>
      <w:r>
        <w:rPr>
          <w:color w:val="231F20"/>
          <w:spacing w:val="-6"/>
        </w:rPr>
        <w:t> </w:t>
      </w:r>
      <w:r>
        <w:rPr>
          <w:color w:val="231F20"/>
          <w:spacing w:val="-4"/>
        </w:rPr>
        <w:t>crecimiento</w:t>
      </w:r>
      <w:r>
        <w:rPr>
          <w:color w:val="231F20"/>
          <w:spacing w:val="-6"/>
        </w:rPr>
        <w:t> </w:t>
      </w:r>
      <w:r>
        <w:rPr>
          <w:color w:val="231F20"/>
        </w:rPr>
        <w:t>en</w:t>
      </w:r>
      <w:r>
        <w:rPr>
          <w:color w:val="231F20"/>
          <w:spacing w:val="-6"/>
        </w:rPr>
        <w:t> </w:t>
      </w:r>
      <w:r>
        <w:rPr>
          <w:color w:val="231F20"/>
          <w:spacing w:val="-4"/>
        </w:rPr>
        <w:t>rendimientos</w:t>
      </w:r>
      <w:r>
        <w:rPr>
          <w:color w:val="231F20"/>
          <w:spacing w:val="-6"/>
        </w:rPr>
        <w:t> </w:t>
      </w:r>
      <w:r>
        <w:rPr>
          <w:color w:val="231F20"/>
          <w:spacing w:val="-3"/>
        </w:rPr>
        <w:t>fue</w:t>
      </w:r>
      <w:r>
        <w:rPr>
          <w:color w:val="231F20"/>
          <w:spacing w:val="-6"/>
        </w:rPr>
        <w:t> </w:t>
      </w:r>
      <w:r>
        <w:rPr>
          <w:color w:val="231F20"/>
          <w:spacing w:val="-3"/>
        </w:rPr>
        <w:t>del</w:t>
      </w:r>
      <w:r>
        <w:rPr>
          <w:color w:val="231F20"/>
          <w:spacing w:val="-6"/>
        </w:rPr>
        <w:t> </w:t>
      </w:r>
      <w:r>
        <w:rPr>
          <w:color w:val="231F20"/>
          <w:spacing w:val="-4"/>
        </w:rPr>
        <w:t>48.73%.</w:t>
      </w:r>
      <w:r>
        <w:rPr>
          <w:color w:val="231F20"/>
          <w:spacing w:val="-6"/>
        </w:rPr>
        <w:t> </w:t>
      </w:r>
      <w:r>
        <w:rPr>
          <w:color w:val="231F20"/>
        </w:rPr>
        <w:t>En</w:t>
      </w:r>
      <w:r>
        <w:rPr>
          <w:color w:val="231F20"/>
          <w:spacing w:val="-6"/>
        </w:rPr>
        <w:t> </w:t>
      </w:r>
      <w:r>
        <w:rPr>
          <w:color w:val="231F20"/>
          <w:spacing w:val="-3"/>
        </w:rPr>
        <w:t>ese</w:t>
      </w:r>
      <w:r>
        <w:rPr>
          <w:color w:val="231F20"/>
          <w:spacing w:val="-6"/>
        </w:rPr>
        <w:t> </w:t>
      </w:r>
      <w:r>
        <w:rPr>
          <w:color w:val="231F20"/>
          <w:spacing w:val="-4"/>
        </w:rPr>
        <w:t>período</w:t>
      </w:r>
      <w:r>
        <w:rPr>
          <w:color w:val="231F20"/>
          <w:spacing w:val="-6"/>
        </w:rPr>
        <w:t> </w:t>
      </w:r>
      <w:r>
        <w:rPr>
          <w:color w:val="231F20"/>
        </w:rPr>
        <w:t>el</w:t>
      </w:r>
      <w:r>
        <w:rPr>
          <w:color w:val="231F20"/>
          <w:spacing w:val="-6"/>
        </w:rPr>
        <w:t> </w:t>
      </w:r>
      <w:r>
        <w:rPr>
          <w:color w:val="231F20"/>
          <w:spacing w:val="-4"/>
        </w:rPr>
        <w:t>rendimiento</w:t>
      </w:r>
      <w:r>
        <w:rPr>
          <w:color w:val="231F20"/>
          <w:spacing w:val="-6"/>
        </w:rPr>
        <w:t> </w:t>
      </w:r>
      <w:r>
        <w:rPr>
          <w:color w:val="231F20"/>
          <w:spacing w:val="-4"/>
        </w:rPr>
        <w:t>prome- </w:t>
      </w:r>
      <w:r>
        <w:rPr>
          <w:color w:val="231F20"/>
          <w:spacing w:val="-3"/>
        </w:rPr>
        <w:t>dio fue </w:t>
      </w:r>
      <w:r>
        <w:rPr>
          <w:color w:val="231F20"/>
        </w:rPr>
        <w:t>de </w:t>
      </w:r>
      <w:r>
        <w:rPr>
          <w:color w:val="231F20"/>
          <w:spacing w:val="-3"/>
        </w:rPr>
        <w:t>6.7 </w:t>
      </w:r>
      <w:r>
        <w:rPr>
          <w:color w:val="231F20"/>
          <w:spacing w:val="-4"/>
        </w:rPr>
        <w:t>t/ha. </w:t>
      </w:r>
      <w:r>
        <w:rPr>
          <w:color w:val="231F20"/>
        </w:rPr>
        <w:t>La </w:t>
      </w:r>
      <w:r>
        <w:rPr>
          <w:color w:val="231F20"/>
          <w:spacing w:val="-4"/>
        </w:rPr>
        <w:t>media </w:t>
      </w:r>
      <w:r>
        <w:rPr>
          <w:color w:val="231F20"/>
          <w:spacing w:val="-3"/>
        </w:rPr>
        <w:t>más alta </w:t>
      </w:r>
      <w:r>
        <w:rPr>
          <w:color w:val="231F20"/>
        </w:rPr>
        <w:t>se </w:t>
      </w:r>
      <w:r>
        <w:rPr>
          <w:color w:val="231F20"/>
          <w:spacing w:val="-4"/>
        </w:rPr>
        <w:t>consiguió </w:t>
      </w:r>
      <w:r>
        <w:rPr>
          <w:color w:val="231F20"/>
        </w:rPr>
        <w:t>en </w:t>
      </w:r>
      <w:r>
        <w:rPr>
          <w:color w:val="231F20"/>
          <w:spacing w:val="-3"/>
        </w:rPr>
        <w:t>2009 con 8.4 t/ha </w:t>
      </w:r>
      <w:r>
        <w:rPr>
          <w:color w:val="231F20"/>
        </w:rPr>
        <w:t>y en </w:t>
      </w:r>
      <w:r>
        <w:rPr>
          <w:color w:val="231F20"/>
          <w:spacing w:val="-3"/>
        </w:rPr>
        <w:t>2010 fue </w:t>
      </w:r>
      <w:r>
        <w:rPr>
          <w:color w:val="231F20"/>
        </w:rPr>
        <w:t>de </w:t>
      </w:r>
      <w:r>
        <w:rPr>
          <w:color w:val="231F20"/>
          <w:spacing w:val="-3"/>
        </w:rPr>
        <w:t>8.0 </w:t>
      </w:r>
      <w:r>
        <w:rPr>
          <w:color w:val="231F20"/>
          <w:spacing w:val="-4"/>
        </w:rPr>
        <w:t>t/ha. </w:t>
      </w:r>
      <w:r>
        <w:rPr>
          <w:color w:val="231F20"/>
        </w:rPr>
        <w:t>En Brasil el crecimiento registrado en los rendimientos fue de 45.74%. Sin embargo, en el pe- riodo 2000-2010, alcanzó un rendimiento promedio de 3.5 t/ha, bastante inferior al registrado por</w:t>
      </w:r>
      <w:r>
        <w:rPr>
          <w:color w:val="231F20"/>
          <w:spacing w:val="-14"/>
        </w:rPr>
        <w:t> </w:t>
      </w:r>
      <w:r>
        <w:rPr>
          <w:color w:val="231F20"/>
        </w:rPr>
        <w:t>Argentina.</w:t>
      </w:r>
    </w:p>
    <w:p>
      <w:pPr>
        <w:pStyle w:val="BodyText"/>
        <w:spacing w:line="249" w:lineRule="auto" w:before="5"/>
        <w:ind w:left="117" w:right="478"/>
        <w:jc w:val="both"/>
      </w:pPr>
      <w:r>
        <w:rPr>
          <w:color w:val="231F20"/>
        </w:rPr>
        <w:t>El ritmo de crecimiento promedio del rendimiento del maíz por hectárea en Estados Unidos no fue</w:t>
      </w:r>
      <w:r>
        <w:rPr>
          <w:color w:val="231F20"/>
          <w:spacing w:val="-9"/>
        </w:rPr>
        <w:t> </w:t>
      </w:r>
      <w:r>
        <w:rPr>
          <w:color w:val="231F20"/>
        </w:rPr>
        <w:t>tan</w:t>
      </w:r>
      <w:r>
        <w:rPr>
          <w:color w:val="231F20"/>
          <w:spacing w:val="-9"/>
        </w:rPr>
        <w:t> </w:t>
      </w:r>
      <w:r>
        <w:rPr>
          <w:color w:val="231F20"/>
        </w:rPr>
        <w:t>alto</w:t>
      </w:r>
      <w:r>
        <w:rPr>
          <w:color w:val="231F20"/>
          <w:spacing w:val="-9"/>
        </w:rPr>
        <w:t> </w:t>
      </w:r>
      <w:r>
        <w:rPr>
          <w:color w:val="231F20"/>
        </w:rPr>
        <w:t>como</w:t>
      </w:r>
      <w:r>
        <w:rPr>
          <w:color w:val="231F20"/>
          <w:spacing w:val="-9"/>
        </w:rPr>
        <w:t> </w:t>
      </w:r>
      <w:r>
        <w:rPr>
          <w:color w:val="231F20"/>
        </w:rPr>
        <w:t>el</w:t>
      </w:r>
      <w:r>
        <w:rPr>
          <w:color w:val="231F20"/>
          <w:spacing w:val="-9"/>
        </w:rPr>
        <w:t> </w:t>
      </w:r>
      <w:r>
        <w:rPr>
          <w:color w:val="231F20"/>
        </w:rPr>
        <w:t>de</w:t>
      </w:r>
      <w:r>
        <w:rPr>
          <w:color w:val="231F20"/>
          <w:spacing w:val="-21"/>
        </w:rPr>
        <w:t> </w:t>
      </w:r>
      <w:r>
        <w:rPr>
          <w:color w:val="231F20"/>
        </w:rPr>
        <w:t>Argentina</w:t>
      </w:r>
      <w:r>
        <w:rPr>
          <w:color w:val="231F20"/>
          <w:spacing w:val="-9"/>
        </w:rPr>
        <w:t> </w:t>
      </w:r>
      <w:r>
        <w:rPr>
          <w:color w:val="231F20"/>
        </w:rPr>
        <w:t>y</w:t>
      </w:r>
      <w:r>
        <w:rPr>
          <w:color w:val="231F20"/>
          <w:spacing w:val="-9"/>
        </w:rPr>
        <w:t> </w:t>
      </w:r>
      <w:r>
        <w:rPr>
          <w:color w:val="231F20"/>
        </w:rPr>
        <w:t>Brasil,</w:t>
      </w:r>
      <w:r>
        <w:rPr>
          <w:color w:val="231F20"/>
          <w:spacing w:val="-9"/>
        </w:rPr>
        <w:t> </w:t>
      </w:r>
      <w:r>
        <w:rPr>
          <w:color w:val="231F20"/>
        </w:rPr>
        <w:t>pero</w:t>
      </w:r>
      <w:r>
        <w:rPr>
          <w:color w:val="231F20"/>
          <w:spacing w:val="-9"/>
        </w:rPr>
        <w:t> </w:t>
      </w:r>
      <w:r>
        <w:rPr>
          <w:color w:val="231F20"/>
        </w:rPr>
        <w:t>aún</w:t>
      </w:r>
      <w:r>
        <w:rPr>
          <w:color w:val="231F20"/>
          <w:spacing w:val="-9"/>
        </w:rPr>
        <w:t> </w:t>
      </w:r>
      <w:r>
        <w:rPr>
          <w:color w:val="231F20"/>
        </w:rPr>
        <w:t>así</w:t>
      </w:r>
      <w:r>
        <w:rPr>
          <w:color w:val="231F20"/>
          <w:spacing w:val="-9"/>
        </w:rPr>
        <w:t> </w:t>
      </w:r>
      <w:r>
        <w:rPr>
          <w:color w:val="231F20"/>
        </w:rPr>
        <w:t>sus</w:t>
      </w:r>
      <w:r>
        <w:rPr>
          <w:color w:val="231F20"/>
          <w:spacing w:val="-9"/>
        </w:rPr>
        <w:t> </w:t>
      </w:r>
      <w:r>
        <w:rPr>
          <w:color w:val="231F20"/>
        </w:rPr>
        <w:t>resultados</w:t>
      </w:r>
      <w:r>
        <w:rPr>
          <w:color w:val="231F20"/>
          <w:spacing w:val="-9"/>
        </w:rPr>
        <w:t> </w:t>
      </w:r>
      <w:r>
        <w:rPr>
          <w:color w:val="231F20"/>
        </w:rPr>
        <w:t>son</w:t>
      </w:r>
      <w:r>
        <w:rPr>
          <w:color w:val="231F20"/>
          <w:spacing w:val="-9"/>
        </w:rPr>
        <w:t> </w:t>
      </w:r>
      <w:r>
        <w:rPr>
          <w:color w:val="231F20"/>
        </w:rPr>
        <w:t>mejores</w:t>
      </w:r>
      <w:r>
        <w:rPr>
          <w:color w:val="231F20"/>
          <w:spacing w:val="-9"/>
        </w:rPr>
        <w:t> </w:t>
      </w:r>
      <w:r>
        <w:rPr>
          <w:color w:val="231F20"/>
        </w:rPr>
        <w:t>que</w:t>
      </w:r>
      <w:r>
        <w:rPr>
          <w:color w:val="231F20"/>
          <w:spacing w:val="-9"/>
        </w:rPr>
        <w:t> </w:t>
      </w:r>
      <w:r>
        <w:rPr>
          <w:color w:val="231F20"/>
        </w:rPr>
        <w:t>los</w:t>
      </w:r>
      <w:r>
        <w:rPr>
          <w:color w:val="231F20"/>
          <w:spacing w:val="-9"/>
        </w:rPr>
        <w:t> </w:t>
      </w:r>
      <w:r>
        <w:rPr>
          <w:color w:val="231F20"/>
        </w:rPr>
        <w:t>de</w:t>
      </w:r>
      <w:r>
        <w:rPr>
          <w:color w:val="231F20"/>
          <w:spacing w:val="-9"/>
        </w:rPr>
        <w:t> </w:t>
      </w:r>
      <w:r>
        <w:rPr>
          <w:color w:val="231F20"/>
        </w:rPr>
        <w:t>sus competidores latinoamericanos: Estados Unidos alcanzó un rendimiento de 9.3 t/ha y actual- mente se encuentra en 10</w:t>
      </w:r>
      <w:r>
        <w:rPr>
          <w:color w:val="231F20"/>
          <w:spacing w:val="-2"/>
        </w:rPr>
        <w:t> </w:t>
      </w:r>
      <w:r>
        <w:rPr>
          <w:color w:val="231F20"/>
        </w:rPr>
        <w:t>t/ha.</w:t>
      </w:r>
    </w:p>
    <w:p>
      <w:pPr>
        <w:pStyle w:val="BodyText"/>
        <w:spacing w:line="249" w:lineRule="auto" w:before="4"/>
        <w:ind w:left="117" w:right="479"/>
        <w:jc w:val="both"/>
      </w:pPr>
      <w:r>
        <w:rPr>
          <w:color w:val="231F20"/>
          <w:spacing w:val="-4"/>
        </w:rPr>
        <w:t>China</w:t>
      </w:r>
      <w:r>
        <w:rPr>
          <w:color w:val="231F20"/>
          <w:spacing w:val="-19"/>
        </w:rPr>
        <w:t> </w:t>
      </w:r>
      <w:r>
        <w:rPr>
          <w:color w:val="231F20"/>
        </w:rPr>
        <w:t>no</w:t>
      </w:r>
      <w:r>
        <w:rPr>
          <w:color w:val="231F20"/>
          <w:spacing w:val="-19"/>
        </w:rPr>
        <w:t> </w:t>
      </w:r>
      <w:r>
        <w:rPr>
          <w:color w:val="231F20"/>
          <w:spacing w:val="-4"/>
        </w:rPr>
        <w:t>logra</w:t>
      </w:r>
      <w:r>
        <w:rPr>
          <w:color w:val="231F20"/>
          <w:spacing w:val="-19"/>
        </w:rPr>
        <w:t> </w:t>
      </w:r>
      <w:r>
        <w:rPr>
          <w:color w:val="231F20"/>
        </w:rPr>
        <w:t>ni</w:t>
      </w:r>
      <w:r>
        <w:rPr>
          <w:color w:val="231F20"/>
          <w:spacing w:val="-19"/>
        </w:rPr>
        <w:t> </w:t>
      </w:r>
      <w:r>
        <w:rPr>
          <w:color w:val="231F20"/>
        </w:rPr>
        <w:t>el</w:t>
      </w:r>
      <w:r>
        <w:rPr>
          <w:color w:val="231F20"/>
          <w:spacing w:val="-19"/>
        </w:rPr>
        <w:t> </w:t>
      </w:r>
      <w:r>
        <w:rPr>
          <w:color w:val="231F20"/>
          <w:spacing w:val="-4"/>
        </w:rPr>
        <w:t>rendimiento</w:t>
      </w:r>
      <w:r>
        <w:rPr>
          <w:color w:val="231F20"/>
          <w:spacing w:val="-19"/>
        </w:rPr>
        <w:t> </w:t>
      </w:r>
      <w:r>
        <w:rPr>
          <w:color w:val="231F20"/>
        </w:rPr>
        <w:t>de</w:t>
      </w:r>
      <w:r>
        <w:rPr>
          <w:color w:val="231F20"/>
          <w:spacing w:val="-19"/>
        </w:rPr>
        <w:t> </w:t>
      </w:r>
      <w:r>
        <w:rPr>
          <w:color w:val="231F20"/>
          <w:spacing w:val="-4"/>
        </w:rPr>
        <w:t>Estados</w:t>
      </w:r>
      <w:r>
        <w:rPr>
          <w:color w:val="231F20"/>
          <w:spacing w:val="-19"/>
        </w:rPr>
        <w:t> </w:t>
      </w:r>
      <w:r>
        <w:rPr>
          <w:color w:val="231F20"/>
          <w:spacing w:val="-4"/>
        </w:rPr>
        <w:t>Unidos</w:t>
      </w:r>
      <w:r>
        <w:rPr>
          <w:color w:val="231F20"/>
          <w:spacing w:val="-19"/>
        </w:rPr>
        <w:t> </w:t>
      </w:r>
      <w:r>
        <w:rPr>
          <w:color w:val="231F20"/>
        </w:rPr>
        <w:t>ni</w:t>
      </w:r>
      <w:r>
        <w:rPr>
          <w:color w:val="231F20"/>
          <w:spacing w:val="-19"/>
        </w:rPr>
        <w:t> </w:t>
      </w:r>
      <w:r>
        <w:rPr>
          <w:color w:val="231F20"/>
        </w:rPr>
        <w:t>la</w:t>
      </w:r>
      <w:r>
        <w:rPr>
          <w:color w:val="231F20"/>
          <w:spacing w:val="-19"/>
        </w:rPr>
        <w:t> </w:t>
      </w:r>
      <w:r>
        <w:rPr>
          <w:color w:val="231F20"/>
          <w:spacing w:val="-3"/>
        </w:rPr>
        <w:t>tasa</w:t>
      </w:r>
      <w:r>
        <w:rPr>
          <w:color w:val="231F20"/>
          <w:spacing w:val="-19"/>
        </w:rPr>
        <w:t> </w:t>
      </w:r>
      <w:r>
        <w:rPr>
          <w:color w:val="231F20"/>
        </w:rPr>
        <w:t>de</w:t>
      </w:r>
      <w:r>
        <w:rPr>
          <w:color w:val="231F20"/>
          <w:spacing w:val="-19"/>
        </w:rPr>
        <w:t> </w:t>
      </w:r>
      <w:r>
        <w:rPr>
          <w:color w:val="231F20"/>
          <w:spacing w:val="-4"/>
        </w:rPr>
        <w:t>crecimiento</w:t>
      </w:r>
      <w:r>
        <w:rPr>
          <w:color w:val="231F20"/>
          <w:spacing w:val="-19"/>
        </w:rPr>
        <w:t> </w:t>
      </w:r>
      <w:r>
        <w:rPr>
          <w:color w:val="231F20"/>
          <w:spacing w:val="-3"/>
        </w:rPr>
        <w:t>por</w:t>
      </w:r>
      <w:r>
        <w:rPr>
          <w:color w:val="231F20"/>
          <w:spacing w:val="-19"/>
        </w:rPr>
        <w:t> </w:t>
      </w:r>
      <w:r>
        <w:rPr>
          <w:color w:val="231F20"/>
          <w:spacing w:val="-4"/>
        </w:rPr>
        <w:t>hectárea</w:t>
      </w:r>
      <w:r>
        <w:rPr>
          <w:color w:val="231F20"/>
          <w:spacing w:val="-19"/>
        </w:rPr>
        <w:t> </w:t>
      </w:r>
      <w:r>
        <w:rPr>
          <w:color w:val="231F20"/>
          <w:spacing w:val="-3"/>
        </w:rPr>
        <w:t>que</w:t>
      </w:r>
      <w:r>
        <w:rPr>
          <w:color w:val="231F20"/>
          <w:spacing w:val="-19"/>
        </w:rPr>
        <w:t> </w:t>
      </w:r>
      <w:r>
        <w:rPr>
          <w:color w:val="231F20"/>
          <w:spacing w:val="-4"/>
        </w:rPr>
        <w:t>obtuvo Argentina.</w:t>
      </w:r>
      <w:r>
        <w:rPr>
          <w:color w:val="231F20"/>
          <w:spacing w:val="-18"/>
        </w:rPr>
        <w:t> </w:t>
      </w:r>
      <w:r>
        <w:rPr>
          <w:color w:val="231F20"/>
          <w:spacing w:val="-3"/>
        </w:rPr>
        <w:t>Con</w:t>
      </w:r>
      <w:r>
        <w:rPr>
          <w:color w:val="231F20"/>
          <w:spacing w:val="-18"/>
        </w:rPr>
        <w:t> </w:t>
      </w:r>
      <w:r>
        <w:rPr>
          <w:color w:val="231F20"/>
        </w:rPr>
        <w:t>un</w:t>
      </w:r>
      <w:r>
        <w:rPr>
          <w:color w:val="231F20"/>
          <w:spacing w:val="-18"/>
        </w:rPr>
        <w:t> </w:t>
      </w:r>
      <w:r>
        <w:rPr>
          <w:color w:val="231F20"/>
          <w:spacing w:val="-4"/>
        </w:rPr>
        <w:t>promedio</w:t>
      </w:r>
      <w:r>
        <w:rPr>
          <w:color w:val="231F20"/>
          <w:spacing w:val="-18"/>
        </w:rPr>
        <w:t> </w:t>
      </w:r>
      <w:r>
        <w:rPr>
          <w:color w:val="231F20"/>
        </w:rPr>
        <w:t>de</w:t>
      </w:r>
      <w:r>
        <w:rPr>
          <w:color w:val="231F20"/>
          <w:spacing w:val="-18"/>
        </w:rPr>
        <w:t> </w:t>
      </w:r>
      <w:r>
        <w:rPr>
          <w:color w:val="231F20"/>
          <w:spacing w:val="-3"/>
        </w:rPr>
        <w:t>5.1</w:t>
      </w:r>
      <w:r>
        <w:rPr>
          <w:color w:val="231F20"/>
          <w:spacing w:val="-18"/>
        </w:rPr>
        <w:t> </w:t>
      </w:r>
      <w:r>
        <w:rPr>
          <w:color w:val="231F20"/>
          <w:spacing w:val="-4"/>
        </w:rPr>
        <w:t>t/ha,</w:t>
      </w:r>
      <w:r>
        <w:rPr>
          <w:color w:val="231F20"/>
          <w:spacing w:val="-18"/>
        </w:rPr>
        <w:t> </w:t>
      </w:r>
      <w:r>
        <w:rPr>
          <w:color w:val="231F20"/>
        </w:rPr>
        <w:t>su</w:t>
      </w:r>
      <w:r>
        <w:rPr>
          <w:color w:val="231F20"/>
          <w:spacing w:val="-18"/>
        </w:rPr>
        <w:t> </w:t>
      </w:r>
      <w:r>
        <w:rPr>
          <w:color w:val="231F20"/>
          <w:spacing w:val="-4"/>
        </w:rPr>
        <w:t>rendimiento</w:t>
      </w:r>
      <w:r>
        <w:rPr>
          <w:color w:val="231F20"/>
          <w:spacing w:val="-18"/>
        </w:rPr>
        <w:t> </w:t>
      </w:r>
      <w:r>
        <w:rPr>
          <w:color w:val="231F20"/>
          <w:spacing w:val="-4"/>
        </w:rPr>
        <w:t>creció</w:t>
      </w:r>
      <w:r>
        <w:rPr>
          <w:color w:val="231F20"/>
          <w:spacing w:val="-18"/>
        </w:rPr>
        <w:t> </w:t>
      </w:r>
      <w:r>
        <w:rPr>
          <w:color w:val="231F20"/>
        </w:rPr>
        <w:t>a</w:t>
      </w:r>
      <w:r>
        <w:rPr>
          <w:color w:val="231F20"/>
          <w:spacing w:val="-18"/>
        </w:rPr>
        <w:t> </w:t>
      </w:r>
      <w:r>
        <w:rPr>
          <w:color w:val="231F20"/>
          <w:spacing w:val="-3"/>
        </w:rPr>
        <w:t>una</w:t>
      </w:r>
      <w:r>
        <w:rPr>
          <w:color w:val="231F20"/>
          <w:spacing w:val="-18"/>
        </w:rPr>
        <w:t> </w:t>
      </w:r>
      <w:r>
        <w:rPr>
          <w:color w:val="231F20"/>
          <w:spacing w:val="-3"/>
        </w:rPr>
        <w:t>tasa</w:t>
      </w:r>
      <w:r>
        <w:rPr>
          <w:color w:val="231F20"/>
          <w:spacing w:val="-18"/>
        </w:rPr>
        <w:t> </w:t>
      </w:r>
      <w:r>
        <w:rPr>
          <w:color w:val="231F20"/>
        </w:rPr>
        <w:t>de</w:t>
      </w:r>
      <w:r>
        <w:rPr>
          <w:color w:val="231F20"/>
          <w:spacing w:val="-18"/>
        </w:rPr>
        <w:t> </w:t>
      </w:r>
      <w:r>
        <w:rPr>
          <w:color w:val="231F20"/>
          <w:spacing w:val="-4"/>
        </w:rPr>
        <w:t>17,2%</w:t>
      </w:r>
      <w:r>
        <w:rPr>
          <w:color w:val="231F20"/>
          <w:spacing w:val="-18"/>
        </w:rPr>
        <w:t> </w:t>
      </w:r>
      <w:r>
        <w:rPr>
          <w:color w:val="231F20"/>
          <w:spacing w:val="-4"/>
        </w:rPr>
        <w:t>entre</w:t>
      </w:r>
      <w:r>
        <w:rPr>
          <w:color w:val="231F20"/>
          <w:spacing w:val="-18"/>
        </w:rPr>
        <w:t> </w:t>
      </w:r>
      <w:r>
        <w:rPr>
          <w:color w:val="231F20"/>
          <w:spacing w:val="-4"/>
        </w:rPr>
        <w:t>2000-2010. </w:t>
      </w:r>
      <w:r>
        <w:rPr>
          <w:color w:val="231F20"/>
        </w:rPr>
        <w:t>En el resto de los países productores los rendimientos se mueven de moderados a</w:t>
      </w:r>
      <w:r>
        <w:rPr>
          <w:color w:val="231F20"/>
          <w:spacing w:val="-10"/>
        </w:rPr>
        <w:t> </w:t>
      </w:r>
      <w:r>
        <w:rPr>
          <w:color w:val="231F20"/>
        </w:rPr>
        <w:t>bajos.</w:t>
      </w:r>
    </w:p>
    <w:p>
      <w:pPr>
        <w:pStyle w:val="BodyText"/>
        <w:spacing w:line="249" w:lineRule="auto" w:before="3"/>
        <w:ind w:left="117" w:right="476"/>
        <w:jc w:val="both"/>
      </w:pPr>
      <w:r>
        <w:rPr>
          <w:color w:val="231F20"/>
        </w:rPr>
        <w:t>La eficiencia en rendimientos de Argentina hizo compensar la pérdida en área sembrada en ese país, donde entre 2000 y 2010 la superficie de siembra del maíz disminuyó en 19%. Esta es una tendencia opuesta a la que se dio en todo el mundo, ya que los grandes competidores de maíz optaron por aumentar la superficie de siembra. Por ejemplo, Estados Unidos lo hizo en un pro- medio de 12%, China en 30% y Brasil en 9.7%.</w:t>
      </w:r>
    </w:p>
    <w:p>
      <w:pPr>
        <w:pStyle w:val="BodyText"/>
        <w:spacing w:line="249" w:lineRule="auto" w:before="5"/>
        <w:ind w:left="117" w:right="478"/>
        <w:jc w:val="both"/>
      </w:pPr>
      <w:r>
        <w:rPr/>
        <w:pict>
          <v:group style="position:absolute;margin-left:159.478302pt;margin-top:36.125931pt;width:276.25pt;height:37pt;mso-position-horizontal-relative:page;mso-position-vertical-relative:paragraph;z-index:-25048" coordorigin="3190,723" coordsize="5525,740">
            <v:shape style="position:absolute;left:3189;top:722;width:5501;height:499" type="#_x0000_t75" stroked="false">
              <v:imagedata r:id="rId23" o:title=""/>
            </v:shape>
            <v:rect style="position:absolute;left:4235;top:864;width:33;height:33" filled="true" fillcolor="#231f20" stroked="false">
              <v:fill type="solid"/>
            </v:rect>
            <v:shape style="position:absolute;left:5164;top:1287;width:568;height:175" type="#_x0000_t75" stroked="false">
              <v:imagedata r:id="rId24" o:title=""/>
            </v:shape>
            <v:shape style="position:absolute;left:5764;top:1287;width:33;height:172" coordorigin="5764,1287" coordsize="33,172" path="m5797,1334l5764,1334,5764,1459,5797,1459,5797,1334m5797,1287l5764,1287,5764,1318,5797,1318,5797,1287e" filled="true" fillcolor="#231f20" stroked="false">
              <v:path arrowok="t"/>
              <v:fill type="solid"/>
            </v:shape>
            <v:shape style="position:absolute;left:5828;top:1331;width:184;height:128" type="#_x0000_t75" stroked="false">
              <v:imagedata r:id="rId25" o:title=""/>
            </v:shape>
            <v:shape style="position:absolute;left:6044;top:1287;width:548;height:175" type="#_x0000_t75" stroked="false">
              <v:imagedata r:id="rId26" o:title=""/>
            </v:shape>
            <v:shape style="position:absolute;left:7411;top:1331;width:316;height:131" type="#_x0000_t75" stroked="false">
              <v:imagedata r:id="rId27" o:title=""/>
            </v:shape>
            <v:shape style="position:absolute;left:7825;top:1331;width:184;height:128" type="#_x0000_t75" stroked="false">
              <v:imagedata r:id="rId28" o:title=""/>
            </v:shape>
            <v:shape style="position:absolute;left:8040;top:1334;width:114;height:128" type="#_x0000_t75" stroked="false">
              <v:imagedata r:id="rId29" o:title=""/>
            </v:shape>
            <v:shape style="position:absolute;left:8187;top:1287;width:261;height:175" type="#_x0000_t75" stroked="false">
              <v:imagedata r:id="rId30" o:title=""/>
            </v:shape>
            <v:shape style="position:absolute;left:8480;top:1287;width:234;height:175" type="#_x0000_t75" stroked="false">
              <v:imagedata r:id="rId31" o:title=""/>
            </v:shape>
            <w10:wrap type="none"/>
          </v:group>
        </w:pict>
      </w:r>
      <w:r>
        <w:rPr>
          <w:color w:val="231F20"/>
        </w:rPr>
        <w:t>Entre los mayores productores mundiales, los que consiguen los mejores rendimientos (casi</w:t>
      </w:r>
      <w:r>
        <w:rPr>
          <w:color w:val="231F20"/>
          <w:spacing w:val="-31"/>
        </w:rPr>
        <w:t> </w:t>
      </w:r>
      <w:r>
        <w:rPr>
          <w:color w:val="231F20"/>
        </w:rPr>
        <w:t>du- plican el promedio mundial) son Estados Unidos, Francia y Canadá (ver cuadro</w:t>
      </w:r>
      <w:r>
        <w:rPr>
          <w:color w:val="231F20"/>
          <w:spacing w:val="-10"/>
        </w:rPr>
        <w:t> </w:t>
      </w:r>
      <w:r>
        <w:rPr>
          <w:color w:val="231F20"/>
        </w:rPr>
        <w:t>2).</w:t>
      </w:r>
    </w:p>
    <w:p>
      <w:pPr>
        <w:pStyle w:val="BodyText"/>
        <w:spacing w:before="8"/>
        <w:rPr>
          <w:sz w:val="9"/>
        </w:rPr>
      </w:pPr>
    </w:p>
    <w:tbl>
      <w:tblPr>
        <w:tblW w:w="0" w:type="auto"/>
        <w:jc w:val="left"/>
        <w:tblInd w:w="14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810"/>
        <w:gridCol w:w="2352"/>
        <w:gridCol w:w="2045"/>
      </w:tblGrid>
      <w:tr>
        <w:trPr>
          <w:trHeight w:val="551" w:hRule="atLeast"/>
        </w:trPr>
        <w:tc>
          <w:tcPr>
            <w:tcW w:w="6207" w:type="dxa"/>
            <w:gridSpan w:val="3"/>
          </w:tcPr>
          <w:p>
            <w:pPr>
              <w:pStyle w:val="TableParagraph"/>
              <w:rPr>
                <w:sz w:val="22"/>
              </w:rPr>
            </w:pPr>
          </w:p>
        </w:tc>
      </w:tr>
      <w:tr>
        <w:trPr>
          <w:trHeight w:val="273" w:hRule="atLeast"/>
        </w:trPr>
        <w:tc>
          <w:tcPr>
            <w:tcW w:w="1810" w:type="dxa"/>
          </w:tcPr>
          <w:p>
            <w:pPr>
              <w:pStyle w:val="TableParagraph"/>
              <w:rPr>
                <w:sz w:val="20"/>
              </w:rPr>
            </w:pPr>
          </w:p>
        </w:tc>
        <w:tc>
          <w:tcPr>
            <w:tcW w:w="2352" w:type="dxa"/>
          </w:tcPr>
          <w:p>
            <w:pPr>
              <w:pStyle w:val="TableParagraph"/>
              <w:rPr>
                <w:sz w:val="20"/>
              </w:rPr>
            </w:pPr>
          </w:p>
        </w:tc>
        <w:tc>
          <w:tcPr>
            <w:tcW w:w="2045" w:type="dxa"/>
          </w:tcPr>
          <w:p>
            <w:pPr>
              <w:pStyle w:val="TableParagraph"/>
              <w:rPr>
                <w:sz w:val="20"/>
              </w:rPr>
            </w:pPr>
          </w:p>
        </w:tc>
      </w:tr>
      <w:tr>
        <w:trPr>
          <w:trHeight w:val="417" w:hRule="atLeast"/>
        </w:trPr>
        <w:tc>
          <w:tcPr>
            <w:tcW w:w="1810" w:type="dxa"/>
          </w:tcPr>
          <w:p>
            <w:pPr>
              <w:pStyle w:val="TableParagraph"/>
              <w:spacing w:before="10"/>
              <w:rPr>
                <w:sz w:val="3"/>
              </w:rPr>
            </w:pPr>
          </w:p>
          <w:p>
            <w:pPr>
              <w:pStyle w:val="TableParagraph"/>
              <w:spacing w:line="129" w:lineRule="exact"/>
              <w:ind w:left="484"/>
              <w:rPr>
                <w:sz w:val="12"/>
              </w:rPr>
            </w:pPr>
            <w:r>
              <w:rPr>
                <w:position w:val="-2"/>
                <w:sz w:val="12"/>
              </w:rPr>
              <w:drawing>
                <wp:inline distT="0" distB="0" distL="0" distR="0">
                  <wp:extent cx="400066" cy="82295"/>
                  <wp:effectExtent l="0" t="0" r="0" b="0"/>
                  <wp:docPr id="23" name="image19.png" descr=""/>
                  <wp:cNvGraphicFramePr>
                    <a:graphicFrameLocks noChangeAspect="1"/>
                  </wp:cNvGraphicFramePr>
                  <a:graphic>
                    <a:graphicData uri="http://schemas.openxmlformats.org/drawingml/2006/picture">
                      <pic:pic>
                        <pic:nvPicPr>
                          <pic:cNvPr id="24" name="image19.png"/>
                          <pic:cNvPicPr/>
                        </pic:nvPicPr>
                        <pic:blipFill>
                          <a:blip r:embed="rId32" cstate="print"/>
                          <a:stretch>
                            <a:fillRect/>
                          </a:stretch>
                        </pic:blipFill>
                        <pic:spPr>
                          <a:xfrm>
                            <a:off x="0" y="0"/>
                            <a:ext cx="400066" cy="82295"/>
                          </a:xfrm>
                          <a:prstGeom prst="rect">
                            <a:avLst/>
                          </a:prstGeom>
                        </pic:spPr>
                      </pic:pic>
                    </a:graphicData>
                  </a:graphic>
                </wp:inline>
              </w:drawing>
            </w:r>
            <w:r>
              <w:rPr>
                <w:position w:val="-2"/>
                <w:sz w:val="12"/>
              </w:rPr>
            </w:r>
          </w:p>
          <w:p>
            <w:pPr>
              <w:pStyle w:val="TableParagraph"/>
              <w:spacing w:before="9"/>
              <w:rPr>
                <w:sz w:val="6"/>
              </w:rPr>
            </w:pPr>
          </w:p>
          <w:p>
            <w:pPr>
              <w:pStyle w:val="TableParagraph"/>
              <w:spacing w:line="130" w:lineRule="exact"/>
              <w:ind w:left="484"/>
              <w:rPr>
                <w:sz w:val="13"/>
              </w:rPr>
            </w:pPr>
            <w:r>
              <w:rPr>
                <w:position w:val="-2"/>
                <w:sz w:val="13"/>
              </w:rPr>
              <w:drawing>
                <wp:inline distT="0" distB="0" distL="0" distR="0">
                  <wp:extent cx="343423" cy="82581"/>
                  <wp:effectExtent l="0" t="0" r="0" b="0"/>
                  <wp:docPr id="25" name="image20.png" descr=""/>
                  <wp:cNvGraphicFramePr>
                    <a:graphicFrameLocks noChangeAspect="1"/>
                  </wp:cNvGraphicFramePr>
                  <a:graphic>
                    <a:graphicData uri="http://schemas.openxmlformats.org/drawingml/2006/picture">
                      <pic:pic>
                        <pic:nvPicPr>
                          <pic:cNvPr id="26" name="image20.png"/>
                          <pic:cNvPicPr/>
                        </pic:nvPicPr>
                        <pic:blipFill>
                          <a:blip r:embed="rId33" cstate="print"/>
                          <a:stretch>
                            <a:fillRect/>
                          </a:stretch>
                        </pic:blipFill>
                        <pic:spPr>
                          <a:xfrm>
                            <a:off x="0" y="0"/>
                            <a:ext cx="343423" cy="82581"/>
                          </a:xfrm>
                          <a:prstGeom prst="rect">
                            <a:avLst/>
                          </a:prstGeom>
                        </pic:spPr>
                      </pic:pic>
                    </a:graphicData>
                  </a:graphic>
                </wp:inline>
              </w:drawing>
            </w:r>
            <w:r>
              <w:rPr>
                <w:position w:val="-2"/>
                <w:sz w:val="13"/>
              </w:rPr>
            </w:r>
          </w:p>
        </w:tc>
        <w:tc>
          <w:tcPr>
            <w:tcW w:w="2352" w:type="dxa"/>
          </w:tcPr>
          <w:p>
            <w:pPr>
              <w:pStyle w:val="TableParagraph"/>
              <w:spacing w:before="10"/>
              <w:rPr>
                <w:sz w:val="3"/>
              </w:rPr>
            </w:pPr>
          </w:p>
          <w:p>
            <w:pPr>
              <w:pStyle w:val="TableParagraph"/>
              <w:spacing w:line="129" w:lineRule="exact"/>
              <w:ind w:left="1238"/>
              <w:rPr>
                <w:sz w:val="12"/>
              </w:rPr>
            </w:pPr>
            <w:r>
              <w:rPr>
                <w:position w:val="-2"/>
                <w:sz w:val="12"/>
              </w:rPr>
              <w:drawing>
                <wp:inline distT="0" distB="0" distL="0" distR="0">
                  <wp:extent cx="147788" cy="82295"/>
                  <wp:effectExtent l="0" t="0" r="0" b="0"/>
                  <wp:docPr id="27" name="image21.png" descr=""/>
                  <wp:cNvGraphicFramePr>
                    <a:graphicFrameLocks noChangeAspect="1"/>
                  </wp:cNvGraphicFramePr>
                  <a:graphic>
                    <a:graphicData uri="http://schemas.openxmlformats.org/drawingml/2006/picture">
                      <pic:pic>
                        <pic:nvPicPr>
                          <pic:cNvPr id="28" name="image21.png"/>
                          <pic:cNvPicPr/>
                        </pic:nvPicPr>
                        <pic:blipFill>
                          <a:blip r:embed="rId34" cstate="print"/>
                          <a:stretch>
                            <a:fillRect/>
                          </a:stretch>
                        </pic:blipFill>
                        <pic:spPr>
                          <a:xfrm>
                            <a:off x="0" y="0"/>
                            <a:ext cx="147788" cy="82295"/>
                          </a:xfrm>
                          <a:prstGeom prst="rect">
                            <a:avLst/>
                          </a:prstGeom>
                        </pic:spPr>
                      </pic:pic>
                    </a:graphicData>
                  </a:graphic>
                </wp:inline>
              </w:drawing>
            </w:r>
            <w:r>
              <w:rPr>
                <w:position w:val="-2"/>
                <w:sz w:val="12"/>
              </w:rPr>
            </w:r>
          </w:p>
        </w:tc>
        <w:tc>
          <w:tcPr>
            <w:tcW w:w="2045" w:type="dxa"/>
            <w:shd w:val="clear" w:color="auto" w:fill="63BF7D"/>
          </w:tcPr>
          <w:p>
            <w:pPr>
              <w:pStyle w:val="TableParagraph"/>
              <w:spacing w:before="10"/>
              <w:rPr>
                <w:sz w:val="3"/>
              </w:rPr>
            </w:pPr>
          </w:p>
          <w:p>
            <w:pPr>
              <w:pStyle w:val="TableParagraph"/>
              <w:spacing w:line="129" w:lineRule="exact"/>
              <w:ind w:left="1089"/>
              <w:rPr>
                <w:sz w:val="12"/>
              </w:rPr>
            </w:pPr>
            <w:r>
              <w:rPr>
                <w:position w:val="-1"/>
                <w:sz w:val="12"/>
              </w:rPr>
              <w:pict>
                <v:group style="width:2.8pt;height:6.4pt;mso-position-horizontal-relative:char;mso-position-vertical-relative:line" coordorigin="0,0" coordsize="56,128">
                  <v:shape style="position:absolute;left:0;top:0;width:56;height:128" coordorigin="0,0" coordsize="56,128" path="m56,36l31,36,31,128,56,128,56,36xm56,0l36,0,33,8,28,15,13,26,6,30,0,32,0,54,12,50,23,44,31,36,56,36,56,0xe" filled="true" fillcolor="#231f20" stroked="false">
                    <v:path arrowok="t"/>
                    <v:fill type="solid"/>
                  </v:shape>
                </v:group>
              </w:pict>
            </w:r>
            <w:r>
              <w:rPr>
                <w:position w:val="-1"/>
                <w:sz w:val="12"/>
              </w:rPr>
            </w:r>
            <w:r>
              <w:rPr>
                <w:spacing w:val="-2"/>
                <w:position w:val="-1"/>
                <w:sz w:val="12"/>
              </w:rPr>
              <w:t> </w:t>
            </w:r>
            <w:r>
              <w:rPr>
                <w:spacing w:val="-2"/>
                <w:position w:val="-2"/>
                <w:sz w:val="12"/>
              </w:rPr>
              <w:drawing>
                <wp:inline distT="0" distB="0" distL="0" distR="0">
                  <wp:extent cx="80876" cy="82295"/>
                  <wp:effectExtent l="0" t="0" r="0" b="0"/>
                  <wp:docPr id="29" name="image22.png" descr=""/>
                  <wp:cNvGraphicFramePr>
                    <a:graphicFrameLocks noChangeAspect="1"/>
                  </wp:cNvGraphicFramePr>
                  <a:graphic>
                    <a:graphicData uri="http://schemas.openxmlformats.org/drawingml/2006/picture">
                      <pic:pic>
                        <pic:nvPicPr>
                          <pic:cNvPr id="30" name="image22.png"/>
                          <pic:cNvPicPr/>
                        </pic:nvPicPr>
                        <pic:blipFill>
                          <a:blip r:embed="rId35" cstate="print"/>
                          <a:stretch>
                            <a:fillRect/>
                          </a:stretch>
                        </pic:blipFill>
                        <pic:spPr>
                          <a:xfrm>
                            <a:off x="0" y="0"/>
                            <a:ext cx="80876" cy="82295"/>
                          </a:xfrm>
                          <a:prstGeom prst="rect">
                            <a:avLst/>
                          </a:prstGeom>
                        </pic:spPr>
                      </pic:pic>
                    </a:graphicData>
                  </a:graphic>
                </wp:inline>
              </w:drawing>
            </w:r>
            <w:r>
              <w:rPr>
                <w:spacing w:val="-2"/>
                <w:position w:val="-2"/>
                <w:sz w:val="12"/>
              </w:rPr>
            </w:r>
          </w:p>
        </w:tc>
      </w:tr>
      <w:tr>
        <w:trPr>
          <w:trHeight w:val="297" w:hRule="atLeast"/>
        </w:trPr>
        <w:tc>
          <w:tcPr>
            <w:tcW w:w="1810" w:type="dxa"/>
          </w:tcPr>
          <w:p>
            <w:pPr>
              <w:pStyle w:val="TableParagraph"/>
              <w:spacing w:before="3"/>
              <w:rPr>
                <w:sz w:val="3"/>
              </w:rPr>
            </w:pPr>
          </w:p>
          <w:p>
            <w:pPr>
              <w:pStyle w:val="TableParagraph"/>
              <w:spacing w:line="132" w:lineRule="exact"/>
              <w:ind w:left="479"/>
              <w:rPr>
                <w:sz w:val="13"/>
              </w:rPr>
            </w:pPr>
            <w:r>
              <w:rPr>
                <w:position w:val="-2"/>
                <w:sz w:val="13"/>
              </w:rPr>
              <w:drawing>
                <wp:inline distT="0" distB="0" distL="0" distR="0">
                  <wp:extent cx="288911" cy="84010"/>
                  <wp:effectExtent l="0" t="0" r="0" b="0"/>
                  <wp:docPr id="31" name="image23.png" descr=""/>
                  <wp:cNvGraphicFramePr>
                    <a:graphicFrameLocks noChangeAspect="1"/>
                  </wp:cNvGraphicFramePr>
                  <a:graphic>
                    <a:graphicData uri="http://schemas.openxmlformats.org/drawingml/2006/picture">
                      <pic:pic>
                        <pic:nvPicPr>
                          <pic:cNvPr id="32" name="image23.png"/>
                          <pic:cNvPicPr/>
                        </pic:nvPicPr>
                        <pic:blipFill>
                          <a:blip r:embed="rId36" cstate="print"/>
                          <a:stretch>
                            <a:fillRect/>
                          </a:stretch>
                        </pic:blipFill>
                        <pic:spPr>
                          <a:xfrm>
                            <a:off x="0" y="0"/>
                            <a:ext cx="288911" cy="84010"/>
                          </a:xfrm>
                          <a:prstGeom prst="rect">
                            <a:avLst/>
                          </a:prstGeom>
                        </pic:spPr>
                      </pic:pic>
                    </a:graphicData>
                  </a:graphic>
                </wp:inline>
              </w:drawing>
            </w:r>
            <w:r>
              <w:rPr>
                <w:position w:val="-2"/>
                <w:sz w:val="13"/>
              </w:rPr>
            </w:r>
          </w:p>
        </w:tc>
        <w:tc>
          <w:tcPr>
            <w:tcW w:w="2352" w:type="dxa"/>
          </w:tcPr>
          <w:p>
            <w:pPr>
              <w:pStyle w:val="TableParagraph"/>
              <w:spacing w:before="6"/>
              <w:rPr>
                <w:sz w:val="3"/>
              </w:rPr>
            </w:pPr>
          </w:p>
          <w:p>
            <w:pPr>
              <w:pStyle w:val="TableParagraph"/>
              <w:spacing w:line="130" w:lineRule="exact"/>
              <w:ind w:left="1238"/>
              <w:rPr>
                <w:sz w:val="13"/>
              </w:rPr>
            </w:pPr>
            <w:r>
              <w:rPr>
                <w:position w:val="-2"/>
                <w:sz w:val="13"/>
              </w:rPr>
              <w:drawing>
                <wp:inline distT="0" distB="0" distL="0" distR="0">
                  <wp:extent cx="148658" cy="82581"/>
                  <wp:effectExtent l="0" t="0" r="0" b="0"/>
                  <wp:docPr id="33" name="image24.png" descr=""/>
                  <wp:cNvGraphicFramePr>
                    <a:graphicFrameLocks noChangeAspect="1"/>
                  </wp:cNvGraphicFramePr>
                  <a:graphic>
                    <a:graphicData uri="http://schemas.openxmlformats.org/drawingml/2006/picture">
                      <pic:pic>
                        <pic:nvPicPr>
                          <pic:cNvPr id="34" name="image24.png"/>
                          <pic:cNvPicPr/>
                        </pic:nvPicPr>
                        <pic:blipFill>
                          <a:blip r:embed="rId37" cstate="print"/>
                          <a:stretch>
                            <a:fillRect/>
                          </a:stretch>
                        </pic:blipFill>
                        <pic:spPr>
                          <a:xfrm>
                            <a:off x="0" y="0"/>
                            <a:ext cx="148658" cy="82581"/>
                          </a:xfrm>
                          <a:prstGeom prst="rect">
                            <a:avLst/>
                          </a:prstGeom>
                        </pic:spPr>
                      </pic:pic>
                    </a:graphicData>
                  </a:graphic>
                </wp:inline>
              </w:drawing>
            </w:r>
            <w:r>
              <w:rPr>
                <w:position w:val="-2"/>
                <w:sz w:val="13"/>
              </w:rPr>
            </w:r>
          </w:p>
        </w:tc>
        <w:tc>
          <w:tcPr>
            <w:tcW w:w="2045" w:type="dxa"/>
            <w:shd w:val="clear" w:color="auto" w:fill="F3E784"/>
          </w:tcPr>
          <w:p>
            <w:pPr>
              <w:pStyle w:val="TableParagraph"/>
              <w:spacing w:before="5"/>
              <w:rPr>
                <w:sz w:val="3"/>
              </w:rPr>
            </w:pPr>
          </w:p>
          <w:p>
            <w:pPr>
              <w:pStyle w:val="TableParagraph"/>
              <w:spacing w:line="127" w:lineRule="exact"/>
              <w:ind w:left="1089"/>
              <w:rPr>
                <w:sz w:val="12"/>
              </w:rPr>
            </w:pPr>
            <w:r>
              <w:rPr>
                <w:position w:val="-2"/>
                <w:sz w:val="12"/>
              </w:rPr>
              <w:pict>
                <v:group style="width:2.8pt;height:6.4pt;mso-position-horizontal-relative:char;mso-position-vertical-relative:line" coordorigin="0,0" coordsize="56,128">
                  <v:shape style="position:absolute;left:0;top:0;width:56;height:128" coordorigin="0,0" coordsize="56,128" path="m56,36l31,36,31,128,56,128,56,36xm56,0l36,0,33,8,28,15,13,26,6,30,0,32,0,54,12,50,23,44,31,36,56,36,56,0xe" filled="true" fillcolor="#231f20" stroked="false">
                    <v:path arrowok="t"/>
                    <v:fill type="solid"/>
                  </v:shape>
                </v:group>
              </w:pict>
            </w:r>
            <w:r>
              <w:rPr>
                <w:position w:val="-2"/>
                <w:sz w:val="12"/>
              </w:rPr>
            </w:r>
            <w:r>
              <w:rPr>
                <w:spacing w:val="-2"/>
                <w:position w:val="-2"/>
                <w:sz w:val="12"/>
              </w:rPr>
              <w:t> </w:t>
            </w:r>
            <w:r>
              <w:rPr>
                <w:spacing w:val="-2"/>
                <w:position w:val="-2"/>
                <w:sz w:val="12"/>
              </w:rPr>
              <w:drawing>
                <wp:inline distT="0" distB="0" distL="0" distR="0">
                  <wp:extent cx="67878" cy="80962"/>
                  <wp:effectExtent l="0" t="0" r="0" b="0"/>
                  <wp:docPr id="35" name="image25.png" descr=""/>
                  <wp:cNvGraphicFramePr>
                    <a:graphicFrameLocks noChangeAspect="1"/>
                  </wp:cNvGraphicFramePr>
                  <a:graphic>
                    <a:graphicData uri="http://schemas.openxmlformats.org/drawingml/2006/picture">
                      <pic:pic>
                        <pic:nvPicPr>
                          <pic:cNvPr id="36" name="image25.png"/>
                          <pic:cNvPicPr/>
                        </pic:nvPicPr>
                        <pic:blipFill>
                          <a:blip r:embed="rId38" cstate="print"/>
                          <a:stretch>
                            <a:fillRect/>
                          </a:stretch>
                        </pic:blipFill>
                        <pic:spPr>
                          <a:xfrm>
                            <a:off x="0" y="0"/>
                            <a:ext cx="67878" cy="80962"/>
                          </a:xfrm>
                          <a:prstGeom prst="rect">
                            <a:avLst/>
                          </a:prstGeom>
                        </pic:spPr>
                      </pic:pic>
                    </a:graphicData>
                  </a:graphic>
                </wp:inline>
              </w:drawing>
            </w:r>
            <w:r>
              <w:rPr>
                <w:spacing w:val="-2"/>
                <w:position w:val="-2"/>
                <w:sz w:val="12"/>
              </w:rPr>
            </w:r>
          </w:p>
        </w:tc>
      </w:tr>
      <w:tr>
        <w:trPr>
          <w:trHeight w:val="301" w:hRule="atLeast"/>
        </w:trPr>
        <w:tc>
          <w:tcPr>
            <w:tcW w:w="1810" w:type="dxa"/>
          </w:tcPr>
          <w:p>
            <w:pPr>
              <w:pStyle w:val="TableParagraph"/>
              <w:spacing w:before="6"/>
              <w:rPr>
                <w:sz w:val="3"/>
              </w:rPr>
            </w:pPr>
          </w:p>
          <w:p>
            <w:pPr>
              <w:pStyle w:val="TableParagraph"/>
              <w:spacing w:line="130" w:lineRule="exact"/>
              <w:ind w:left="483"/>
              <w:rPr>
                <w:sz w:val="13"/>
              </w:rPr>
            </w:pPr>
            <w:r>
              <w:rPr>
                <w:position w:val="-2"/>
                <w:sz w:val="13"/>
              </w:rPr>
              <w:drawing>
                <wp:inline distT="0" distB="0" distL="0" distR="0">
                  <wp:extent cx="270673" cy="82581"/>
                  <wp:effectExtent l="0" t="0" r="0" b="0"/>
                  <wp:docPr id="37" name="image26.png" descr=""/>
                  <wp:cNvGraphicFramePr>
                    <a:graphicFrameLocks noChangeAspect="1"/>
                  </wp:cNvGraphicFramePr>
                  <a:graphic>
                    <a:graphicData uri="http://schemas.openxmlformats.org/drawingml/2006/picture">
                      <pic:pic>
                        <pic:nvPicPr>
                          <pic:cNvPr id="38" name="image26.png"/>
                          <pic:cNvPicPr/>
                        </pic:nvPicPr>
                        <pic:blipFill>
                          <a:blip r:embed="rId39" cstate="print"/>
                          <a:stretch>
                            <a:fillRect/>
                          </a:stretch>
                        </pic:blipFill>
                        <pic:spPr>
                          <a:xfrm>
                            <a:off x="0" y="0"/>
                            <a:ext cx="270673" cy="82581"/>
                          </a:xfrm>
                          <a:prstGeom prst="rect">
                            <a:avLst/>
                          </a:prstGeom>
                        </pic:spPr>
                      </pic:pic>
                    </a:graphicData>
                  </a:graphic>
                </wp:inline>
              </w:drawing>
            </w:r>
            <w:r>
              <w:rPr>
                <w:position w:val="-2"/>
                <w:sz w:val="13"/>
              </w:rPr>
            </w:r>
          </w:p>
        </w:tc>
        <w:tc>
          <w:tcPr>
            <w:tcW w:w="2352" w:type="dxa"/>
          </w:tcPr>
          <w:p>
            <w:pPr>
              <w:pStyle w:val="TableParagraph"/>
              <w:spacing w:before="5"/>
              <w:rPr>
                <w:sz w:val="3"/>
              </w:rPr>
            </w:pPr>
          </w:p>
          <w:p>
            <w:pPr>
              <w:pStyle w:val="TableParagraph"/>
              <w:spacing w:line="130" w:lineRule="exact"/>
              <w:ind w:left="1232"/>
              <w:rPr>
                <w:sz w:val="13"/>
              </w:rPr>
            </w:pPr>
            <w:r>
              <w:rPr>
                <w:position w:val="-2"/>
                <w:sz w:val="13"/>
              </w:rPr>
              <w:drawing>
                <wp:inline distT="0" distB="0" distL="0" distR="0">
                  <wp:extent cx="151348" cy="82581"/>
                  <wp:effectExtent l="0" t="0" r="0" b="0"/>
                  <wp:docPr id="39" name="image27.png" descr=""/>
                  <wp:cNvGraphicFramePr>
                    <a:graphicFrameLocks noChangeAspect="1"/>
                  </wp:cNvGraphicFramePr>
                  <a:graphic>
                    <a:graphicData uri="http://schemas.openxmlformats.org/drawingml/2006/picture">
                      <pic:pic>
                        <pic:nvPicPr>
                          <pic:cNvPr id="40" name="image27.png"/>
                          <pic:cNvPicPr/>
                        </pic:nvPicPr>
                        <pic:blipFill>
                          <a:blip r:embed="rId40" cstate="print"/>
                          <a:stretch>
                            <a:fillRect/>
                          </a:stretch>
                        </pic:blipFill>
                        <pic:spPr>
                          <a:xfrm>
                            <a:off x="0" y="0"/>
                            <a:ext cx="151348" cy="82581"/>
                          </a:xfrm>
                          <a:prstGeom prst="rect">
                            <a:avLst/>
                          </a:prstGeom>
                        </pic:spPr>
                      </pic:pic>
                    </a:graphicData>
                  </a:graphic>
                </wp:inline>
              </w:drawing>
            </w:r>
            <w:r>
              <w:rPr>
                <w:position w:val="-2"/>
                <w:sz w:val="13"/>
              </w:rPr>
            </w:r>
          </w:p>
        </w:tc>
        <w:tc>
          <w:tcPr>
            <w:tcW w:w="2045" w:type="dxa"/>
            <w:shd w:val="clear" w:color="auto" w:fill="FBB679"/>
          </w:tcPr>
          <w:p>
            <w:pPr>
              <w:pStyle w:val="TableParagraph"/>
              <w:spacing w:before="5"/>
              <w:rPr>
                <w:sz w:val="3"/>
              </w:rPr>
            </w:pPr>
          </w:p>
          <w:p>
            <w:pPr>
              <w:pStyle w:val="TableParagraph"/>
              <w:spacing w:line="130" w:lineRule="exact"/>
              <w:ind w:left="1082"/>
              <w:rPr>
                <w:sz w:val="13"/>
              </w:rPr>
            </w:pPr>
            <w:r>
              <w:rPr>
                <w:position w:val="-2"/>
                <w:sz w:val="13"/>
              </w:rPr>
              <w:drawing>
                <wp:inline distT="0" distB="0" distL="0" distR="0">
                  <wp:extent cx="148234" cy="82581"/>
                  <wp:effectExtent l="0" t="0" r="0" b="0"/>
                  <wp:docPr id="41" name="image28.png" descr=""/>
                  <wp:cNvGraphicFramePr>
                    <a:graphicFrameLocks noChangeAspect="1"/>
                  </wp:cNvGraphicFramePr>
                  <a:graphic>
                    <a:graphicData uri="http://schemas.openxmlformats.org/drawingml/2006/picture">
                      <pic:pic>
                        <pic:nvPicPr>
                          <pic:cNvPr id="42" name="image28.png"/>
                          <pic:cNvPicPr/>
                        </pic:nvPicPr>
                        <pic:blipFill>
                          <a:blip r:embed="rId41" cstate="print"/>
                          <a:stretch>
                            <a:fillRect/>
                          </a:stretch>
                        </pic:blipFill>
                        <pic:spPr>
                          <a:xfrm>
                            <a:off x="0" y="0"/>
                            <a:ext cx="148234" cy="82581"/>
                          </a:xfrm>
                          <a:prstGeom prst="rect">
                            <a:avLst/>
                          </a:prstGeom>
                        </pic:spPr>
                      </pic:pic>
                    </a:graphicData>
                  </a:graphic>
                </wp:inline>
              </w:drawing>
            </w:r>
            <w:r>
              <w:rPr>
                <w:position w:val="-2"/>
                <w:sz w:val="13"/>
              </w:rPr>
            </w:r>
          </w:p>
        </w:tc>
      </w:tr>
      <w:tr>
        <w:trPr>
          <w:trHeight w:val="302" w:hRule="atLeast"/>
        </w:trPr>
        <w:tc>
          <w:tcPr>
            <w:tcW w:w="1810" w:type="dxa"/>
          </w:tcPr>
          <w:p>
            <w:pPr>
              <w:pStyle w:val="TableParagraph"/>
              <w:spacing w:before="5"/>
              <w:rPr>
                <w:sz w:val="3"/>
              </w:rPr>
            </w:pPr>
          </w:p>
          <w:p>
            <w:pPr>
              <w:pStyle w:val="TableParagraph"/>
              <w:spacing w:line="130" w:lineRule="exact"/>
              <w:ind w:left="483"/>
              <w:rPr>
                <w:sz w:val="13"/>
              </w:rPr>
            </w:pPr>
            <w:r>
              <w:rPr>
                <w:position w:val="-2"/>
                <w:sz w:val="13"/>
              </w:rPr>
              <w:drawing>
                <wp:inline distT="0" distB="0" distL="0" distR="0">
                  <wp:extent cx="348720" cy="82581"/>
                  <wp:effectExtent l="0" t="0" r="0" b="0"/>
                  <wp:docPr id="43" name="image29.png" descr=""/>
                  <wp:cNvGraphicFramePr>
                    <a:graphicFrameLocks noChangeAspect="1"/>
                  </wp:cNvGraphicFramePr>
                  <a:graphic>
                    <a:graphicData uri="http://schemas.openxmlformats.org/drawingml/2006/picture">
                      <pic:pic>
                        <pic:nvPicPr>
                          <pic:cNvPr id="44" name="image29.png"/>
                          <pic:cNvPicPr/>
                        </pic:nvPicPr>
                        <pic:blipFill>
                          <a:blip r:embed="rId42" cstate="print"/>
                          <a:stretch>
                            <a:fillRect/>
                          </a:stretch>
                        </pic:blipFill>
                        <pic:spPr>
                          <a:xfrm>
                            <a:off x="0" y="0"/>
                            <a:ext cx="348720" cy="82581"/>
                          </a:xfrm>
                          <a:prstGeom prst="rect">
                            <a:avLst/>
                          </a:prstGeom>
                        </pic:spPr>
                      </pic:pic>
                    </a:graphicData>
                  </a:graphic>
                </wp:inline>
              </w:drawing>
            </w:r>
            <w:r>
              <w:rPr>
                <w:position w:val="-2"/>
                <w:sz w:val="13"/>
              </w:rPr>
            </w:r>
          </w:p>
        </w:tc>
        <w:tc>
          <w:tcPr>
            <w:tcW w:w="2352" w:type="dxa"/>
          </w:tcPr>
          <w:p>
            <w:pPr>
              <w:pStyle w:val="TableParagraph"/>
              <w:spacing w:before="5"/>
              <w:rPr>
                <w:sz w:val="3"/>
              </w:rPr>
            </w:pPr>
          </w:p>
          <w:p>
            <w:pPr>
              <w:pStyle w:val="TableParagraph"/>
              <w:spacing w:line="130" w:lineRule="exact"/>
              <w:ind w:left="1238"/>
              <w:rPr>
                <w:sz w:val="13"/>
              </w:rPr>
            </w:pPr>
            <w:r>
              <w:rPr>
                <w:position w:val="-2"/>
                <w:sz w:val="13"/>
              </w:rPr>
              <w:drawing>
                <wp:inline distT="0" distB="0" distL="0" distR="0">
                  <wp:extent cx="147358" cy="82581"/>
                  <wp:effectExtent l="0" t="0" r="0" b="0"/>
                  <wp:docPr id="45" name="image30.png" descr=""/>
                  <wp:cNvGraphicFramePr>
                    <a:graphicFrameLocks noChangeAspect="1"/>
                  </wp:cNvGraphicFramePr>
                  <a:graphic>
                    <a:graphicData uri="http://schemas.openxmlformats.org/drawingml/2006/picture">
                      <pic:pic>
                        <pic:nvPicPr>
                          <pic:cNvPr id="46" name="image30.png"/>
                          <pic:cNvPicPr/>
                        </pic:nvPicPr>
                        <pic:blipFill>
                          <a:blip r:embed="rId43" cstate="print"/>
                          <a:stretch>
                            <a:fillRect/>
                          </a:stretch>
                        </pic:blipFill>
                        <pic:spPr>
                          <a:xfrm>
                            <a:off x="0" y="0"/>
                            <a:ext cx="147358" cy="82581"/>
                          </a:xfrm>
                          <a:prstGeom prst="rect">
                            <a:avLst/>
                          </a:prstGeom>
                        </pic:spPr>
                      </pic:pic>
                    </a:graphicData>
                  </a:graphic>
                </wp:inline>
              </w:drawing>
            </w:r>
            <w:r>
              <w:rPr>
                <w:position w:val="-2"/>
                <w:sz w:val="13"/>
              </w:rPr>
            </w:r>
          </w:p>
        </w:tc>
        <w:tc>
          <w:tcPr>
            <w:tcW w:w="2045" w:type="dxa"/>
            <w:shd w:val="clear" w:color="auto" w:fill="F68D73"/>
          </w:tcPr>
          <w:p>
            <w:pPr>
              <w:pStyle w:val="TableParagraph"/>
              <w:spacing w:before="5"/>
              <w:rPr>
                <w:sz w:val="3"/>
              </w:rPr>
            </w:pPr>
          </w:p>
          <w:p>
            <w:pPr>
              <w:pStyle w:val="TableParagraph"/>
              <w:spacing w:line="130" w:lineRule="exact"/>
              <w:ind w:left="1082"/>
              <w:rPr>
                <w:sz w:val="13"/>
              </w:rPr>
            </w:pPr>
            <w:r>
              <w:rPr>
                <w:position w:val="-2"/>
                <w:sz w:val="13"/>
              </w:rPr>
              <w:drawing>
                <wp:inline distT="0" distB="0" distL="0" distR="0">
                  <wp:extent cx="149406" cy="82581"/>
                  <wp:effectExtent l="0" t="0" r="0" b="0"/>
                  <wp:docPr id="47" name="image31.png" descr=""/>
                  <wp:cNvGraphicFramePr>
                    <a:graphicFrameLocks noChangeAspect="1"/>
                  </wp:cNvGraphicFramePr>
                  <a:graphic>
                    <a:graphicData uri="http://schemas.openxmlformats.org/drawingml/2006/picture">
                      <pic:pic>
                        <pic:nvPicPr>
                          <pic:cNvPr id="48" name="image31.png"/>
                          <pic:cNvPicPr/>
                        </pic:nvPicPr>
                        <pic:blipFill>
                          <a:blip r:embed="rId44" cstate="print"/>
                          <a:stretch>
                            <a:fillRect/>
                          </a:stretch>
                        </pic:blipFill>
                        <pic:spPr>
                          <a:xfrm>
                            <a:off x="0" y="0"/>
                            <a:ext cx="149406" cy="82581"/>
                          </a:xfrm>
                          <a:prstGeom prst="rect">
                            <a:avLst/>
                          </a:prstGeom>
                        </pic:spPr>
                      </pic:pic>
                    </a:graphicData>
                  </a:graphic>
                </wp:inline>
              </w:drawing>
            </w:r>
            <w:r>
              <w:rPr>
                <w:position w:val="-2"/>
                <w:sz w:val="13"/>
              </w:rPr>
            </w:r>
          </w:p>
        </w:tc>
      </w:tr>
      <w:tr>
        <w:trPr>
          <w:trHeight w:val="297" w:hRule="atLeast"/>
        </w:trPr>
        <w:tc>
          <w:tcPr>
            <w:tcW w:w="1810" w:type="dxa"/>
          </w:tcPr>
          <w:p>
            <w:pPr>
              <w:pStyle w:val="TableParagraph"/>
              <w:spacing w:before="6"/>
              <w:rPr>
                <w:sz w:val="3"/>
              </w:rPr>
            </w:pPr>
          </w:p>
          <w:p>
            <w:pPr>
              <w:pStyle w:val="TableParagraph"/>
              <w:spacing w:line="165" w:lineRule="exact"/>
              <w:ind w:left="469"/>
              <w:rPr>
                <w:sz w:val="16"/>
              </w:rPr>
            </w:pPr>
            <w:r>
              <w:rPr>
                <w:position w:val="-2"/>
                <w:sz w:val="16"/>
              </w:rPr>
              <w:drawing>
                <wp:inline distT="0" distB="0" distL="0" distR="0">
                  <wp:extent cx="484746" cy="104775"/>
                  <wp:effectExtent l="0" t="0" r="0" b="0"/>
                  <wp:docPr id="49" name="image32.png" descr=""/>
                  <wp:cNvGraphicFramePr>
                    <a:graphicFrameLocks noChangeAspect="1"/>
                  </wp:cNvGraphicFramePr>
                  <a:graphic>
                    <a:graphicData uri="http://schemas.openxmlformats.org/drawingml/2006/picture">
                      <pic:pic>
                        <pic:nvPicPr>
                          <pic:cNvPr id="50" name="image32.png"/>
                          <pic:cNvPicPr/>
                        </pic:nvPicPr>
                        <pic:blipFill>
                          <a:blip r:embed="rId45" cstate="print"/>
                          <a:stretch>
                            <a:fillRect/>
                          </a:stretch>
                        </pic:blipFill>
                        <pic:spPr>
                          <a:xfrm>
                            <a:off x="0" y="0"/>
                            <a:ext cx="484746" cy="104775"/>
                          </a:xfrm>
                          <a:prstGeom prst="rect">
                            <a:avLst/>
                          </a:prstGeom>
                        </pic:spPr>
                      </pic:pic>
                    </a:graphicData>
                  </a:graphic>
                </wp:inline>
              </w:drawing>
            </w:r>
            <w:r>
              <w:rPr>
                <w:position w:val="-2"/>
                <w:sz w:val="16"/>
              </w:rPr>
            </w:r>
          </w:p>
        </w:tc>
        <w:tc>
          <w:tcPr>
            <w:tcW w:w="2352" w:type="dxa"/>
          </w:tcPr>
          <w:p>
            <w:pPr>
              <w:pStyle w:val="TableParagraph"/>
              <w:spacing w:before="5"/>
              <w:rPr>
                <w:sz w:val="3"/>
              </w:rPr>
            </w:pPr>
          </w:p>
          <w:p>
            <w:pPr>
              <w:pStyle w:val="TableParagraph"/>
              <w:spacing w:line="130" w:lineRule="exact"/>
              <w:ind w:left="1237"/>
              <w:rPr>
                <w:sz w:val="13"/>
              </w:rPr>
            </w:pPr>
            <w:r>
              <w:rPr>
                <w:position w:val="-2"/>
                <w:sz w:val="13"/>
              </w:rPr>
              <w:drawing>
                <wp:inline distT="0" distB="0" distL="0" distR="0">
                  <wp:extent cx="148864" cy="82581"/>
                  <wp:effectExtent l="0" t="0" r="0" b="0"/>
                  <wp:docPr id="51" name="image33.png" descr=""/>
                  <wp:cNvGraphicFramePr>
                    <a:graphicFrameLocks noChangeAspect="1"/>
                  </wp:cNvGraphicFramePr>
                  <a:graphic>
                    <a:graphicData uri="http://schemas.openxmlformats.org/drawingml/2006/picture">
                      <pic:pic>
                        <pic:nvPicPr>
                          <pic:cNvPr id="52" name="image33.png"/>
                          <pic:cNvPicPr/>
                        </pic:nvPicPr>
                        <pic:blipFill>
                          <a:blip r:embed="rId46" cstate="print"/>
                          <a:stretch>
                            <a:fillRect/>
                          </a:stretch>
                        </pic:blipFill>
                        <pic:spPr>
                          <a:xfrm>
                            <a:off x="0" y="0"/>
                            <a:ext cx="148864" cy="82581"/>
                          </a:xfrm>
                          <a:prstGeom prst="rect">
                            <a:avLst/>
                          </a:prstGeom>
                        </pic:spPr>
                      </pic:pic>
                    </a:graphicData>
                  </a:graphic>
                </wp:inline>
              </w:drawing>
            </w:r>
            <w:r>
              <w:rPr>
                <w:position w:val="-2"/>
                <w:sz w:val="13"/>
              </w:rPr>
            </w:r>
          </w:p>
        </w:tc>
        <w:tc>
          <w:tcPr>
            <w:tcW w:w="2045" w:type="dxa"/>
            <w:shd w:val="clear" w:color="auto" w:fill="C6DB82"/>
          </w:tcPr>
          <w:p>
            <w:pPr>
              <w:pStyle w:val="TableParagraph"/>
              <w:spacing w:before="5"/>
              <w:rPr>
                <w:sz w:val="3"/>
              </w:rPr>
            </w:pPr>
          </w:p>
          <w:p>
            <w:pPr>
              <w:pStyle w:val="TableParagraph"/>
              <w:spacing w:line="130" w:lineRule="exact"/>
              <w:ind w:left="1089"/>
              <w:rPr>
                <w:sz w:val="13"/>
              </w:rPr>
            </w:pPr>
            <w:r>
              <w:rPr>
                <w:position w:val="-1"/>
                <w:sz w:val="12"/>
              </w:rPr>
              <w:pict>
                <v:group style="width:2.8pt;height:6.4pt;mso-position-horizontal-relative:char;mso-position-vertical-relative:line" coordorigin="0,0" coordsize="56,128">
                  <v:shape style="position:absolute;left:0;top:0;width:56;height:128" coordorigin="0,0" coordsize="56,128" path="m56,36l31,36,31,128,56,128,56,36xm56,0l36,0,33,8,28,15,13,26,6,30,0,32,0,54,12,50,23,44,31,36,56,36,56,0xe" filled="true" fillcolor="#231f20" stroked="false">
                    <v:path arrowok="t"/>
                    <v:fill type="solid"/>
                  </v:shape>
                </v:group>
              </w:pict>
            </w:r>
            <w:r>
              <w:rPr>
                <w:position w:val="-1"/>
                <w:sz w:val="12"/>
              </w:rPr>
            </w:r>
            <w:r>
              <w:rPr>
                <w:spacing w:val="-4"/>
                <w:position w:val="-1"/>
                <w:sz w:val="13"/>
              </w:rPr>
              <w:t> </w:t>
            </w:r>
            <w:r>
              <w:rPr>
                <w:spacing w:val="-4"/>
                <w:position w:val="-2"/>
                <w:sz w:val="13"/>
              </w:rPr>
              <w:drawing>
                <wp:inline distT="0" distB="0" distL="0" distR="0">
                  <wp:extent cx="81610" cy="82581"/>
                  <wp:effectExtent l="0" t="0" r="0" b="0"/>
                  <wp:docPr id="53" name="image34.png" descr=""/>
                  <wp:cNvGraphicFramePr>
                    <a:graphicFrameLocks noChangeAspect="1"/>
                  </wp:cNvGraphicFramePr>
                  <a:graphic>
                    <a:graphicData uri="http://schemas.openxmlformats.org/drawingml/2006/picture">
                      <pic:pic>
                        <pic:nvPicPr>
                          <pic:cNvPr id="54" name="image34.png"/>
                          <pic:cNvPicPr/>
                        </pic:nvPicPr>
                        <pic:blipFill>
                          <a:blip r:embed="rId47" cstate="print"/>
                          <a:stretch>
                            <a:fillRect/>
                          </a:stretch>
                        </pic:blipFill>
                        <pic:spPr>
                          <a:xfrm>
                            <a:off x="0" y="0"/>
                            <a:ext cx="81610" cy="82581"/>
                          </a:xfrm>
                          <a:prstGeom prst="rect">
                            <a:avLst/>
                          </a:prstGeom>
                        </pic:spPr>
                      </pic:pic>
                    </a:graphicData>
                  </a:graphic>
                </wp:inline>
              </w:drawing>
            </w:r>
            <w:r>
              <w:rPr>
                <w:spacing w:val="-4"/>
                <w:position w:val="-2"/>
                <w:sz w:val="13"/>
              </w:rPr>
            </w:r>
          </w:p>
        </w:tc>
      </w:tr>
      <w:tr>
        <w:trPr>
          <w:trHeight w:val="301" w:hRule="atLeast"/>
        </w:trPr>
        <w:tc>
          <w:tcPr>
            <w:tcW w:w="1810" w:type="dxa"/>
          </w:tcPr>
          <w:p>
            <w:pPr>
              <w:pStyle w:val="TableParagraph"/>
              <w:spacing w:before="6"/>
              <w:rPr>
                <w:sz w:val="3"/>
              </w:rPr>
            </w:pPr>
          </w:p>
          <w:p>
            <w:pPr>
              <w:pStyle w:val="TableParagraph"/>
              <w:spacing w:line="130" w:lineRule="exact"/>
              <w:ind w:left="486"/>
              <w:rPr>
                <w:sz w:val="13"/>
              </w:rPr>
            </w:pPr>
            <w:r>
              <w:rPr>
                <w:position w:val="-2"/>
                <w:sz w:val="13"/>
              </w:rPr>
              <w:drawing>
                <wp:inline distT="0" distB="0" distL="0" distR="0">
                  <wp:extent cx="232982" cy="82581"/>
                  <wp:effectExtent l="0" t="0" r="0" b="0"/>
                  <wp:docPr id="55" name="image35.png" descr=""/>
                  <wp:cNvGraphicFramePr>
                    <a:graphicFrameLocks noChangeAspect="1"/>
                  </wp:cNvGraphicFramePr>
                  <a:graphic>
                    <a:graphicData uri="http://schemas.openxmlformats.org/drawingml/2006/picture">
                      <pic:pic>
                        <pic:nvPicPr>
                          <pic:cNvPr id="56" name="image35.png"/>
                          <pic:cNvPicPr/>
                        </pic:nvPicPr>
                        <pic:blipFill>
                          <a:blip r:embed="rId48" cstate="print"/>
                          <a:stretch>
                            <a:fillRect/>
                          </a:stretch>
                        </pic:blipFill>
                        <pic:spPr>
                          <a:xfrm>
                            <a:off x="0" y="0"/>
                            <a:ext cx="232982" cy="82581"/>
                          </a:xfrm>
                          <a:prstGeom prst="rect">
                            <a:avLst/>
                          </a:prstGeom>
                        </pic:spPr>
                      </pic:pic>
                    </a:graphicData>
                  </a:graphic>
                </wp:inline>
              </w:drawing>
            </w:r>
            <w:r>
              <w:rPr>
                <w:position w:val="-2"/>
                <w:sz w:val="13"/>
              </w:rPr>
            </w:r>
          </w:p>
        </w:tc>
        <w:tc>
          <w:tcPr>
            <w:tcW w:w="2352" w:type="dxa"/>
          </w:tcPr>
          <w:p>
            <w:pPr>
              <w:pStyle w:val="TableParagraph"/>
              <w:spacing w:before="5"/>
              <w:rPr>
                <w:sz w:val="3"/>
              </w:rPr>
            </w:pPr>
          </w:p>
          <w:p>
            <w:pPr>
              <w:pStyle w:val="TableParagraph"/>
              <w:spacing w:line="127" w:lineRule="exact"/>
              <w:ind w:left="1235"/>
              <w:rPr>
                <w:sz w:val="12"/>
              </w:rPr>
            </w:pPr>
            <w:r>
              <w:rPr>
                <w:position w:val="-2"/>
                <w:sz w:val="12"/>
              </w:rPr>
              <w:drawing>
                <wp:inline distT="0" distB="0" distL="0" distR="0">
                  <wp:extent cx="148923" cy="80962"/>
                  <wp:effectExtent l="0" t="0" r="0" b="0"/>
                  <wp:docPr id="57" name="image36.png" descr=""/>
                  <wp:cNvGraphicFramePr>
                    <a:graphicFrameLocks noChangeAspect="1"/>
                  </wp:cNvGraphicFramePr>
                  <a:graphic>
                    <a:graphicData uri="http://schemas.openxmlformats.org/drawingml/2006/picture">
                      <pic:pic>
                        <pic:nvPicPr>
                          <pic:cNvPr id="58" name="image36.png"/>
                          <pic:cNvPicPr/>
                        </pic:nvPicPr>
                        <pic:blipFill>
                          <a:blip r:embed="rId49" cstate="print"/>
                          <a:stretch>
                            <a:fillRect/>
                          </a:stretch>
                        </pic:blipFill>
                        <pic:spPr>
                          <a:xfrm>
                            <a:off x="0" y="0"/>
                            <a:ext cx="148923" cy="80962"/>
                          </a:xfrm>
                          <a:prstGeom prst="rect">
                            <a:avLst/>
                          </a:prstGeom>
                        </pic:spPr>
                      </pic:pic>
                    </a:graphicData>
                  </a:graphic>
                </wp:inline>
              </w:drawing>
            </w:r>
            <w:r>
              <w:rPr>
                <w:position w:val="-2"/>
                <w:sz w:val="12"/>
              </w:rPr>
            </w:r>
          </w:p>
        </w:tc>
        <w:tc>
          <w:tcPr>
            <w:tcW w:w="2045" w:type="dxa"/>
            <w:shd w:val="clear" w:color="auto" w:fill="F2686B"/>
          </w:tcPr>
          <w:p>
            <w:pPr>
              <w:pStyle w:val="TableParagraph"/>
              <w:spacing w:before="5"/>
              <w:rPr>
                <w:sz w:val="3"/>
              </w:rPr>
            </w:pPr>
          </w:p>
          <w:p>
            <w:pPr>
              <w:pStyle w:val="TableParagraph"/>
              <w:spacing w:line="130" w:lineRule="exact"/>
              <w:ind w:left="1082"/>
              <w:rPr>
                <w:sz w:val="13"/>
              </w:rPr>
            </w:pPr>
            <w:r>
              <w:rPr>
                <w:position w:val="-2"/>
                <w:sz w:val="13"/>
              </w:rPr>
              <w:drawing>
                <wp:inline distT="0" distB="0" distL="0" distR="0">
                  <wp:extent cx="149998" cy="82581"/>
                  <wp:effectExtent l="0" t="0" r="0" b="0"/>
                  <wp:docPr id="59" name="image37.png" descr=""/>
                  <wp:cNvGraphicFramePr>
                    <a:graphicFrameLocks noChangeAspect="1"/>
                  </wp:cNvGraphicFramePr>
                  <a:graphic>
                    <a:graphicData uri="http://schemas.openxmlformats.org/drawingml/2006/picture">
                      <pic:pic>
                        <pic:nvPicPr>
                          <pic:cNvPr id="60" name="image37.png"/>
                          <pic:cNvPicPr/>
                        </pic:nvPicPr>
                        <pic:blipFill>
                          <a:blip r:embed="rId50" cstate="print"/>
                          <a:stretch>
                            <a:fillRect/>
                          </a:stretch>
                        </pic:blipFill>
                        <pic:spPr>
                          <a:xfrm>
                            <a:off x="0" y="0"/>
                            <a:ext cx="149998" cy="82581"/>
                          </a:xfrm>
                          <a:prstGeom prst="rect">
                            <a:avLst/>
                          </a:prstGeom>
                        </pic:spPr>
                      </pic:pic>
                    </a:graphicData>
                  </a:graphic>
                </wp:inline>
              </w:drawing>
            </w:r>
            <w:r>
              <w:rPr>
                <w:position w:val="-2"/>
                <w:sz w:val="13"/>
              </w:rPr>
            </w:r>
          </w:p>
        </w:tc>
      </w:tr>
      <w:tr>
        <w:trPr>
          <w:trHeight w:val="297" w:hRule="atLeast"/>
        </w:trPr>
        <w:tc>
          <w:tcPr>
            <w:tcW w:w="1810" w:type="dxa"/>
          </w:tcPr>
          <w:p>
            <w:pPr>
              <w:pStyle w:val="TableParagraph"/>
              <w:spacing w:before="6"/>
              <w:rPr>
                <w:sz w:val="3"/>
              </w:rPr>
            </w:pPr>
          </w:p>
          <w:p>
            <w:pPr>
              <w:pStyle w:val="TableParagraph"/>
              <w:spacing w:line="129" w:lineRule="exact"/>
              <w:ind w:left="486"/>
              <w:rPr>
                <w:sz w:val="12"/>
              </w:rPr>
            </w:pPr>
            <w:r>
              <w:rPr>
                <w:position w:val="-2"/>
                <w:sz w:val="12"/>
              </w:rPr>
              <w:drawing>
                <wp:inline distT="0" distB="0" distL="0" distR="0">
                  <wp:extent cx="480422" cy="82295"/>
                  <wp:effectExtent l="0" t="0" r="0" b="0"/>
                  <wp:docPr id="61" name="image38.png" descr=""/>
                  <wp:cNvGraphicFramePr>
                    <a:graphicFrameLocks noChangeAspect="1"/>
                  </wp:cNvGraphicFramePr>
                  <a:graphic>
                    <a:graphicData uri="http://schemas.openxmlformats.org/drawingml/2006/picture">
                      <pic:pic>
                        <pic:nvPicPr>
                          <pic:cNvPr id="62" name="image38.png"/>
                          <pic:cNvPicPr/>
                        </pic:nvPicPr>
                        <pic:blipFill>
                          <a:blip r:embed="rId51" cstate="print"/>
                          <a:stretch>
                            <a:fillRect/>
                          </a:stretch>
                        </pic:blipFill>
                        <pic:spPr>
                          <a:xfrm>
                            <a:off x="0" y="0"/>
                            <a:ext cx="480422" cy="82295"/>
                          </a:xfrm>
                          <a:prstGeom prst="rect">
                            <a:avLst/>
                          </a:prstGeom>
                        </pic:spPr>
                      </pic:pic>
                    </a:graphicData>
                  </a:graphic>
                </wp:inline>
              </w:drawing>
            </w:r>
            <w:r>
              <w:rPr>
                <w:position w:val="-2"/>
                <w:sz w:val="12"/>
              </w:rPr>
            </w:r>
          </w:p>
        </w:tc>
        <w:tc>
          <w:tcPr>
            <w:tcW w:w="2352" w:type="dxa"/>
          </w:tcPr>
          <w:p>
            <w:pPr>
              <w:pStyle w:val="TableParagraph"/>
              <w:spacing w:before="5"/>
              <w:rPr>
                <w:sz w:val="3"/>
              </w:rPr>
            </w:pPr>
          </w:p>
          <w:p>
            <w:pPr>
              <w:pStyle w:val="TableParagraph"/>
              <w:spacing w:line="127" w:lineRule="exact"/>
              <w:ind w:left="1232"/>
              <w:rPr>
                <w:sz w:val="12"/>
              </w:rPr>
            </w:pPr>
            <w:r>
              <w:rPr>
                <w:position w:val="-2"/>
                <w:sz w:val="12"/>
              </w:rPr>
              <w:drawing>
                <wp:inline distT="0" distB="0" distL="0" distR="0">
                  <wp:extent cx="150340" cy="80962"/>
                  <wp:effectExtent l="0" t="0" r="0" b="0"/>
                  <wp:docPr id="63" name="image39.png" descr=""/>
                  <wp:cNvGraphicFramePr>
                    <a:graphicFrameLocks noChangeAspect="1"/>
                  </wp:cNvGraphicFramePr>
                  <a:graphic>
                    <a:graphicData uri="http://schemas.openxmlformats.org/drawingml/2006/picture">
                      <pic:pic>
                        <pic:nvPicPr>
                          <pic:cNvPr id="64" name="image39.png"/>
                          <pic:cNvPicPr/>
                        </pic:nvPicPr>
                        <pic:blipFill>
                          <a:blip r:embed="rId52" cstate="print"/>
                          <a:stretch>
                            <a:fillRect/>
                          </a:stretch>
                        </pic:blipFill>
                        <pic:spPr>
                          <a:xfrm>
                            <a:off x="0" y="0"/>
                            <a:ext cx="150340" cy="80962"/>
                          </a:xfrm>
                          <a:prstGeom prst="rect">
                            <a:avLst/>
                          </a:prstGeom>
                        </pic:spPr>
                      </pic:pic>
                    </a:graphicData>
                  </a:graphic>
                </wp:inline>
              </w:drawing>
            </w:r>
            <w:r>
              <w:rPr>
                <w:position w:val="-2"/>
                <w:sz w:val="12"/>
              </w:rPr>
            </w:r>
          </w:p>
        </w:tc>
        <w:tc>
          <w:tcPr>
            <w:tcW w:w="2045" w:type="dxa"/>
            <w:shd w:val="clear" w:color="auto" w:fill="FDBF7C"/>
          </w:tcPr>
          <w:p>
            <w:pPr>
              <w:pStyle w:val="TableParagraph"/>
              <w:spacing w:before="5"/>
              <w:rPr>
                <w:sz w:val="3"/>
              </w:rPr>
            </w:pPr>
          </w:p>
          <w:p>
            <w:pPr>
              <w:pStyle w:val="TableParagraph"/>
              <w:spacing w:line="129" w:lineRule="exact"/>
              <w:ind w:left="1082"/>
              <w:rPr>
                <w:sz w:val="12"/>
              </w:rPr>
            </w:pPr>
            <w:r>
              <w:rPr>
                <w:position w:val="-2"/>
                <w:sz w:val="12"/>
              </w:rPr>
              <w:drawing>
                <wp:inline distT="0" distB="0" distL="0" distR="0">
                  <wp:extent cx="147721" cy="82295"/>
                  <wp:effectExtent l="0" t="0" r="0" b="0"/>
                  <wp:docPr id="65" name="image40.png" descr=""/>
                  <wp:cNvGraphicFramePr>
                    <a:graphicFrameLocks noChangeAspect="1"/>
                  </wp:cNvGraphicFramePr>
                  <a:graphic>
                    <a:graphicData uri="http://schemas.openxmlformats.org/drawingml/2006/picture">
                      <pic:pic>
                        <pic:nvPicPr>
                          <pic:cNvPr id="66" name="image40.png"/>
                          <pic:cNvPicPr/>
                        </pic:nvPicPr>
                        <pic:blipFill>
                          <a:blip r:embed="rId53" cstate="print"/>
                          <a:stretch>
                            <a:fillRect/>
                          </a:stretch>
                        </pic:blipFill>
                        <pic:spPr>
                          <a:xfrm>
                            <a:off x="0" y="0"/>
                            <a:ext cx="147721" cy="82295"/>
                          </a:xfrm>
                          <a:prstGeom prst="rect">
                            <a:avLst/>
                          </a:prstGeom>
                        </pic:spPr>
                      </pic:pic>
                    </a:graphicData>
                  </a:graphic>
                </wp:inline>
              </w:drawing>
            </w:r>
            <w:r>
              <w:rPr>
                <w:position w:val="-2"/>
                <w:sz w:val="12"/>
              </w:rPr>
            </w:r>
          </w:p>
        </w:tc>
      </w:tr>
      <w:tr>
        <w:trPr>
          <w:trHeight w:val="302" w:hRule="atLeast"/>
        </w:trPr>
        <w:tc>
          <w:tcPr>
            <w:tcW w:w="1810" w:type="dxa"/>
          </w:tcPr>
          <w:p>
            <w:pPr>
              <w:pStyle w:val="TableParagraph"/>
              <w:spacing w:before="6"/>
              <w:rPr>
                <w:sz w:val="3"/>
              </w:rPr>
            </w:pPr>
          </w:p>
          <w:p>
            <w:pPr>
              <w:pStyle w:val="TableParagraph"/>
              <w:spacing w:line="129" w:lineRule="exact"/>
              <w:ind w:left="484"/>
              <w:rPr>
                <w:sz w:val="12"/>
              </w:rPr>
            </w:pPr>
            <w:r>
              <w:rPr>
                <w:position w:val="-2"/>
                <w:sz w:val="12"/>
              </w:rPr>
              <w:drawing>
                <wp:inline distT="0" distB="0" distL="0" distR="0">
                  <wp:extent cx="366981" cy="82295"/>
                  <wp:effectExtent l="0" t="0" r="0" b="0"/>
                  <wp:docPr id="67" name="image41.png" descr=""/>
                  <wp:cNvGraphicFramePr>
                    <a:graphicFrameLocks noChangeAspect="1"/>
                  </wp:cNvGraphicFramePr>
                  <a:graphic>
                    <a:graphicData uri="http://schemas.openxmlformats.org/drawingml/2006/picture">
                      <pic:pic>
                        <pic:nvPicPr>
                          <pic:cNvPr id="68" name="image41.png"/>
                          <pic:cNvPicPr/>
                        </pic:nvPicPr>
                        <pic:blipFill>
                          <a:blip r:embed="rId54" cstate="print"/>
                          <a:stretch>
                            <a:fillRect/>
                          </a:stretch>
                        </pic:blipFill>
                        <pic:spPr>
                          <a:xfrm>
                            <a:off x="0" y="0"/>
                            <a:ext cx="366981" cy="82295"/>
                          </a:xfrm>
                          <a:prstGeom prst="rect">
                            <a:avLst/>
                          </a:prstGeom>
                        </pic:spPr>
                      </pic:pic>
                    </a:graphicData>
                  </a:graphic>
                </wp:inline>
              </w:drawing>
            </w:r>
            <w:r>
              <w:rPr>
                <w:position w:val="-2"/>
                <w:sz w:val="12"/>
              </w:rPr>
            </w:r>
          </w:p>
        </w:tc>
        <w:tc>
          <w:tcPr>
            <w:tcW w:w="2352" w:type="dxa"/>
          </w:tcPr>
          <w:p>
            <w:pPr>
              <w:pStyle w:val="TableParagraph"/>
              <w:spacing w:before="5"/>
              <w:rPr>
                <w:sz w:val="3"/>
              </w:rPr>
            </w:pPr>
          </w:p>
          <w:p>
            <w:pPr>
              <w:pStyle w:val="TableParagraph"/>
              <w:spacing w:line="129" w:lineRule="exact"/>
              <w:ind w:left="1238"/>
              <w:rPr>
                <w:sz w:val="12"/>
              </w:rPr>
            </w:pPr>
            <w:r>
              <w:rPr>
                <w:position w:val="-2"/>
                <w:sz w:val="12"/>
              </w:rPr>
              <w:drawing>
                <wp:inline distT="0" distB="0" distL="0" distR="0">
                  <wp:extent cx="147525" cy="82295"/>
                  <wp:effectExtent l="0" t="0" r="0" b="0"/>
                  <wp:docPr id="69" name="image42.png" descr=""/>
                  <wp:cNvGraphicFramePr>
                    <a:graphicFrameLocks noChangeAspect="1"/>
                  </wp:cNvGraphicFramePr>
                  <a:graphic>
                    <a:graphicData uri="http://schemas.openxmlformats.org/drawingml/2006/picture">
                      <pic:pic>
                        <pic:nvPicPr>
                          <pic:cNvPr id="70" name="image42.png"/>
                          <pic:cNvPicPr/>
                        </pic:nvPicPr>
                        <pic:blipFill>
                          <a:blip r:embed="rId55" cstate="print"/>
                          <a:stretch>
                            <a:fillRect/>
                          </a:stretch>
                        </pic:blipFill>
                        <pic:spPr>
                          <a:xfrm>
                            <a:off x="0" y="0"/>
                            <a:ext cx="147525" cy="82295"/>
                          </a:xfrm>
                          <a:prstGeom prst="rect">
                            <a:avLst/>
                          </a:prstGeom>
                        </pic:spPr>
                      </pic:pic>
                    </a:graphicData>
                  </a:graphic>
                </wp:inline>
              </w:drawing>
            </w:r>
            <w:r>
              <w:rPr>
                <w:position w:val="-2"/>
                <w:sz w:val="12"/>
              </w:rPr>
            </w:r>
          </w:p>
        </w:tc>
        <w:tc>
          <w:tcPr>
            <w:tcW w:w="2045" w:type="dxa"/>
            <w:shd w:val="clear" w:color="auto" w:fill="6DC17C"/>
          </w:tcPr>
          <w:p>
            <w:pPr>
              <w:pStyle w:val="TableParagraph"/>
              <w:spacing w:before="5"/>
              <w:rPr>
                <w:sz w:val="3"/>
              </w:rPr>
            </w:pPr>
          </w:p>
          <w:p>
            <w:pPr>
              <w:pStyle w:val="TableParagraph"/>
              <w:spacing w:line="129" w:lineRule="exact"/>
              <w:ind w:left="1089"/>
              <w:rPr>
                <w:sz w:val="12"/>
              </w:rPr>
            </w:pPr>
            <w:r>
              <w:rPr>
                <w:position w:val="-1"/>
                <w:sz w:val="12"/>
              </w:rPr>
              <w:pict>
                <v:group style="width:2.8pt;height:6.4pt;mso-position-horizontal-relative:char;mso-position-vertical-relative:line" coordorigin="0,0" coordsize="56,128">
                  <v:shape style="position:absolute;left:0;top:0;width:56;height:128" coordorigin="0,0" coordsize="56,128" path="m56,36l31,36,31,128,56,128,56,36xm56,0l36,0,33,8,28,15,13,26,6,30,0,32,0,54,12,50,23,44,31,36,56,36,56,0xe" filled="true" fillcolor="#231f20" stroked="false">
                    <v:path arrowok="t"/>
                    <v:fill type="solid"/>
                  </v:shape>
                </v:group>
              </w:pict>
            </w:r>
            <w:r>
              <w:rPr>
                <w:position w:val="-1"/>
                <w:sz w:val="12"/>
              </w:rPr>
            </w:r>
            <w:r>
              <w:rPr>
                <w:spacing w:val="-2"/>
                <w:position w:val="-1"/>
                <w:sz w:val="12"/>
              </w:rPr>
              <w:t> </w:t>
            </w:r>
            <w:r>
              <w:rPr>
                <w:spacing w:val="-2"/>
                <w:position w:val="-2"/>
                <w:sz w:val="12"/>
              </w:rPr>
              <w:drawing>
                <wp:inline distT="0" distB="0" distL="0" distR="0">
                  <wp:extent cx="81035" cy="82295"/>
                  <wp:effectExtent l="0" t="0" r="0" b="0"/>
                  <wp:docPr id="71" name="image43.png" descr=""/>
                  <wp:cNvGraphicFramePr>
                    <a:graphicFrameLocks noChangeAspect="1"/>
                  </wp:cNvGraphicFramePr>
                  <a:graphic>
                    <a:graphicData uri="http://schemas.openxmlformats.org/drawingml/2006/picture">
                      <pic:pic>
                        <pic:nvPicPr>
                          <pic:cNvPr id="72" name="image43.png"/>
                          <pic:cNvPicPr/>
                        </pic:nvPicPr>
                        <pic:blipFill>
                          <a:blip r:embed="rId56" cstate="print"/>
                          <a:stretch>
                            <a:fillRect/>
                          </a:stretch>
                        </pic:blipFill>
                        <pic:spPr>
                          <a:xfrm>
                            <a:off x="0" y="0"/>
                            <a:ext cx="81035" cy="82295"/>
                          </a:xfrm>
                          <a:prstGeom prst="rect">
                            <a:avLst/>
                          </a:prstGeom>
                        </pic:spPr>
                      </pic:pic>
                    </a:graphicData>
                  </a:graphic>
                </wp:inline>
              </w:drawing>
            </w:r>
            <w:r>
              <w:rPr>
                <w:spacing w:val="-2"/>
                <w:position w:val="-2"/>
                <w:sz w:val="12"/>
              </w:rPr>
            </w:r>
          </w:p>
        </w:tc>
      </w:tr>
      <w:tr>
        <w:trPr>
          <w:trHeight w:val="297" w:hRule="atLeast"/>
        </w:trPr>
        <w:tc>
          <w:tcPr>
            <w:tcW w:w="1810" w:type="dxa"/>
          </w:tcPr>
          <w:p>
            <w:pPr>
              <w:pStyle w:val="TableParagraph"/>
              <w:spacing w:before="6"/>
              <w:rPr>
                <w:sz w:val="3"/>
              </w:rPr>
            </w:pPr>
          </w:p>
          <w:p>
            <w:pPr>
              <w:pStyle w:val="TableParagraph"/>
              <w:spacing w:line="130" w:lineRule="exact"/>
              <w:ind w:left="484"/>
              <w:rPr>
                <w:sz w:val="13"/>
              </w:rPr>
            </w:pPr>
            <w:r>
              <w:rPr>
                <w:position w:val="-2"/>
                <w:sz w:val="13"/>
              </w:rPr>
              <w:drawing>
                <wp:inline distT="0" distB="0" distL="0" distR="0">
                  <wp:extent cx="381090" cy="82581"/>
                  <wp:effectExtent l="0" t="0" r="0" b="0"/>
                  <wp:docPr id="73" name="image44.png" descr=""/>
                  <wp:cNvGraphicFramePr>
                    <a:graphicFrameLocks noChangeAspect="1"/>
                  </wp:cNvGraphicFramePr>
                  <a:graphic>
                    <a:graphicData uri="http://schemas.openxmlformats.org/drawingml/2006/picture">
                      <pic:pic>
                        <pic:nvPicPr>
                          <pic:cNvPr id="74" name="image44.png"/>
                          <pic:cNvPicPr/>
                        </pic:nvPicPr>
                        <pic:blipFill>
                          <a:blip r:embed="rId57" cstate="print"/>
                          <a:stretch>
                            <a:fillRect/>
                          </a:stretch>
                        </pic:blipFill>
                        <pic:spPr>
                          <a:xfrm>
                            <a:off x="0" y="0"/>
                            <a:ext cx="381090" cy="82581"/>
                          </a:xfrm>
                          <a:prstGeom prst="rect">
                            <a:avLst/>
                          </a:prstGeom>
                        </pic:spPr>
                      </pic:pic>
                    </a:graphicData>
                  </a:graphic>
                </wp:inline>
              </w:drawing>
            </w:r>
            <w:r>
              <w:rPr>
                <w:position w:val="-2"/>
                <w:sz w:val="13"/>
              </w:rPr>
            </w:r>
          </w:p>
        </w:tc>
        <w:tc>
          <w:tcPr>
            <w:tcW w:w="2352" w:type="dxa"/>
          </w:tcPr>
          <w:p>
            <w:pPr>
              <w:pStyle w:val="TableParagraph"/>
              <w:spacing w:before="5"/>
              <w:rPr>
                <w:sz w:val="3"/>
              </w:rPr>
            </w:pPr>
          </w:p>
          <w:p>
            <w:pPr>
              <w:pStyle w:val="TableParagraph"/>
              <w:spacing w:line="129" w:lineRule="exact"/>
              <w:ind w:left="1238"/>
              <w:rPr>
                <w:sz w:val="12"/>
              </w:rPr>
            </w:pPr>
            <w:r>
              <w:rPr>
                <w:position w:val="-2"/>
                <w:sz w:val="12"/>
              </w:rPr>
              <w:pict>
                <v:group style="width:10.45pt;height:6.5pt;mso-position-horizontal-relative:char;mso-position-vertical-relative:line" coordorigin="0,0" coordsize="209,130">
                  <v:shape style="position:absolute;left:0;top:2;width:127;height:128" type="#_x0000_t75" stroked="false">
                    <v:imagedata r:id="rId58" o:title=""/>
                  </v:shape>
                  <v:shape style="position:absolute;left:161;top:0;width:47;height:128" coordorigin="162,0" coordsize="47,128" path="m209,28l193,28,193,128,209,128,209,28xm209,0l199,0,196,6,191,11,178,23,171,28,162,32,162,47,167,45,172,43,184,35,189,32,193,28,209,28,209,0xe" filled="true" fillcolor="#231f20" stroked="false">
                    <v:path arrowok="t"/>
                    <v:fill type="solid"/>
                  </v:shape>
                </v:group>
              </w:pict>
            </w:r>
            <w:r>
              <w:rPr>
                <w:position w:val="-2"/>
                <w:sz w:val="12"/>
              </w:rPr>
            </w:r>
          </w:p>
        </w:tc>
        <w:tc>
          <w:tcPr>
            <w:tcW w:w="2045" w:type="dxa"/>
            <w:shd w:val="clear" w:color="auto" w:fill="FDE985"/>
          </w:tcPr>
          <w:p>
            <w:pPr>
              <w:pStyle w:val="TableParagraph"/>
              <w:spacing w:before="5"/>
              <w:rPr>
                <w:sz w:val="3"/>
              </w:rPr>
            </w:pPr>
          </w:p>
          <w:p>
            <w:pPr>
              <w:pStyle w:val="TableParagraph"/>
              <w:spacing w:line="130" w:lineRule="exact"/>
              <w:ind w:left="1089"/>
              <w:rPr>
                <w:sz w:val="13"/>
              </w:rPr>
            </w:pPr>
            <w:r>
              <w:rPr>
                <w:position w:val="-1"/>
                <w:sz w:val="12"/>
              </w:rPr>
              <w:pict>
                <v:group style="width:2.8pt;height:6.4pt;mso-position-horizontal-relative:char;mso-position-vertical-relative:line" coordorigin="0,0" coordsize="56,128">
                  <v:shape style="position:absolute;left:0;top:0;width:56;height:128" coordorigin="0,0" coordsize="56,128" path="m56,36l31,36,31,128,56,128,56,36xm56,0l36,0,33,8,28,15,13,26,6,30,0,32,0,54,12,50,23,44,31,36,56,36,56,0xe" filled="true" fillcolor="#231f20" stroked="false">
                    <v:path arrowok="t"/>
                    <v:fill type="solid"/>
                  </v:shape>
                </v:group>
              </w:pict>
            </w:r>
            <w:r>
              <w:rPr>
                <w:position w:val="-1"/>
                <w:sz w:val="12"/>
              </w:rPr>
            </w:r>
            <w:r>
              <w:rPr>
                <w:spacing w:val="-4"/>
                <w:position w:val="-1"/>
                <w:sz w:val="13"/>
              </w:rPr>
              <w:t> </w:t>
            </w:r>
            <w:r>
              <w:rPr>
                <w:spacing w:val="-4"/>
                <w:position w:val="-2"/>
                <w:sz w:val="13"/>
              </w:rPr>
              <w:drawing>
                <wp:inline distT="0" distB="0" distL="0" distR="0">
                  <wp:extent cx="80854" cy="82581"/>
                  <wp:effectExtent l="0" t="0" r="0" b="0"/>
                  <wp:docPr id="75" name="image46.png" descr=""/>
                  <wp:cNvGraphicFramePr>
                    <a:graphicFrameLocks noChangeAspect="1"/>
                  </wp:cNvGraphicFramePr>
                  <a:graphic>
                    <a:graphicData uri="http://schemas.openxmlformats.org/drawingml/2006/picture">
                      <pic:pic>
                        <pic:nvPicPr>
                          <pic:cNvPr id="76" name="image46.png"/>
                          <pic:cNvPicPr/>
                        </pic:nvPicPr>
                        <pic:blipFill>
                          <a:blip r:embed="rId59" cstate="print"/>
                          <a:stretch>
                            <a:fillRect/>
                          </a:stretch>
                        </pic:blipFill>
                        <pic:spPr>
                          <a:xfrm>
                            <a:off x="0" y="0"/>
                            <a:ext cx="80854" cy="82581"/>
                          </a:xfrm>
                          <a:prstGeom prst="rect">
                            <a:avLst/>
                          </a:prstGeom>
                        </pic:spPr>
                      </pic:pic>
                    </a:graphicData>
                  </a:graphic>
                </wp:inline>
              </w:drawing>
            </w:r>
            <w:r>
              <w:rPr>
                <w:spacing w:val="-4"/>
                <w:position w:val="-2"/>
                <w:sz w:val="13"/>
              </w:rPr>
            </w:r>
          </w:p>
        </w:tc>
      </w:tr>
      <w:tr>
        <w:trPr>
          <w:trHeight w:val="301" w:hRule="atLeast"/>
        </w:trPr>
        <w:tc>
          <w:tcPr>
            <w:tcW w:w="1810" w:type="dxa"/>
          </w:tcPr>
          <w:p>
            <w:pPr>
              <w:pStyle w:val="TableParagraph"/>
              <w:spacing w:before="8"/>
              <w:rPr>
                <w:sz w:val="3"/>
              </w:rPr>
            </w:pPr>
          </w:p>
          <w:p>
            <w:pPr>
              <w:pStyle w:val="TableParagraph"/>
              <w:spacing w:line="132" w:lineRule="exact"/>
              <w:ind w:left="478"/>
              <w:rPr>
                <w:sz w:val="13"/>
              </w:rPr>
            </w:pPr>
            <w:r>
              <w:rPr>
                <w:position w:val="-2"/>
                <w:sz w:val="13"/>
              </w:rPr>
              <w:drawing>
                <wp:inline distT="0" distB="0" distL="0" distR="0">
                  <wp:extent cx="474679" cy="84010"/>
                  <wp:effectExtent l="0" t="0" r="0" b="0"/>
                  <wp:docPr id="77" name="image47.png" descr=""/>
                  <wp:cNvGraphicFramePr>
                    <a:graphicFrameLocks noChangeAspect="1"/>
                  </wp:cNvGraphicFramePr>
                  <a:graphic>
                    <a:graphicData uri="http://schemas.openxmlformats.org/drawingml/2006/picture">
                      <pic:pic>
                        <pic:nvPicPr>
                          <pic:cNvPr id="78" name="image47.png"/>
                          <pic:cNvPicPr/>
                        </pic:nvPicPr>
                        <pic:blipFill>
                          <a:blip r:embed="rId60" cstate="print"/>
                          <a:stretch>
                            <a:fillRect/>
                          </a:stretch>
                        </pic:blipFill>
                        <pic:spPr>
                          <a:xfrm>
                            <a:off x="0" y="0"/>
                            <a:ext cx="474679" cy="84010"/>
                          </a:xfrm>
                          <a:prstGeom prst="rect">
                            <a:avLst/>
                          </a:prstGeom>
                        </pic:spPr>
                      </pic:pic>
                    </a:graphicData>
                  </a:graphic>
                </wp:inline>
              </w:drawing>
            </w:r>
            <w:r>
              <w:rPr>
                <w:position w:val="-2"/>
                <w:sz w:val="13"/>
              </w:rPr>
            </w:r>
          </w:p>
        </w:tc>
        <w:tc>
          <w:tcPr>
            <w:tcW w:w="2352" w:type="dxa"/>
          </w:tcPr>
          <w:p>
            <w:pPr>
              <w:pStyle w:val="TableParagraph"/>
              <w:spacing w:before="10"/>
              <w:rPr>
                <w:sz w:val="3"/>
              </w:rPr>
            </w:pPr>
          </w:p>
          <w:p>
            <w:pPr>
              <w:pStyle w:val="TableParagraph"/>
              <w:spacing w:line="129" w:lineRule="exact"/>
              <w:ind w:left="1232"/>
              <w:rPr>
                <w:sz w:val="12"/>
              </w:rPr>
            </w:pPr>
            <w:r>
              <w:rPr>
                <w:position w:val="-2"/>
                <w:sz w:val="12"/>
              </w:rPr>
              <w:drawing>
                <wp:inline distT="0" distB="0" distL="0" distR="0">
                  <wp:extent cx="150996" cy="82296"/>
                  <wp:effectExtent l="0" t="0" r="0" b="0"/>
                  <wp:docPr id="79" name="image48.png" descr=""/>
                  <wp:cNvGraphicFramePr>
                    <a:graphicFrameLocks noChangeAspect="1"/>
                  </wp:cNvGraphicFramePr>
                  <a:graphic>
                    <a:graphicData uri="http://schemas.openxmlformats.org/drawingml/2006/picture">
                      <pic:pic>
                        <pic:nvPicPr>
                          <pic:cNvPr id="80" name="image48.png"/>
                          <pic:cNvPicPr/>
                        </pic:nvPicPr>
                        <pic:blipFill>
                          <a:blip r:embed="rId61" cstate="print"/>
                          <a:stretch>
                            <a:fillRect/>
                          </a:stretch>
                        </pic:blipFill>
                        <pic:spPr>
                          <a:xfrm>
                            <a:off x="0" y="0"/>
                            <a:ext cx="150996" cy="82296"/>
                          </a:xfrm>
                          <a:prstGeom prst="rect">
                            <a:avLst/>
                          </a:prstGeom>
                        </pic:spPr>
                      </pic:pic>
                    </a:graphicData>
                  </a:graphic>
                </wp:inline>
              </w:drawing>
            </w:r>
            <w:r>
              <w:rPr>
                <w:position w:val="-2"/>
                <w:sz w:val="12"/>
              </w:rPr>
            </w:r>
          </w:p>
        </w:tc>
        <w:tc>
          <w:tcPr>
            <w:tcW w:w="2045" w:type="dxa"/>
            <w:shd w:val="clear" w:color="auto" w:fill="FDC37D"/>
          </w:tcPr>
          <w:p>
            <w:pPr>
              <w:pStyle w:val="TableParagraph"/>
              <w:spacing w:before="10"/>
              <w:rPr>
                <w:sz w:val="3"/>
              </w:rPr>
            </w:pPr>
          </w:p>
          <w:p>
            <w:pPr>
              <w:pStyle w:val="TableParagraph"/>
              <w:spacing w:line="129" w:lineRule="exact"/>
              <w:ind w:left="1082"/>
              <w:rPr>
                <w:sz w:val="12"/>
              </w:rPr>
            </w:pPr>
            <w:r>
              <w:rPr>
                <w:position w:val="-2"/>
                <w:sz w:val="12"/>
              </w:rPr>
              <w:drawing>
                <wp:inline distT="0" distB="0" distL="0" distR="0">
                  <wp:extent cx="147744" cy="82296"/>
                  <wp:effectExtent l="0" t="0" r="0" b="0"/>
                  <wp:docPr id="81" name="image49.png" descr=""/>
                  <wp:cNvGraphicFramePr>
                    <a:graphicFrameLocks noChangeAspect="1"/>
                  </wp:cNvGraphicFramePr>
                  <a:graphic>
                    <a:graphicData uri="http://schemas.openxmlformats.org/drawingml/2006/picture">
                      <pic:pic>
                        <pic:nvPicPr>
                          <pic:cNvPr id="82" name="image49.png"/>
                          <pic:cNvPicPr/>
                        </pic:nvPicPr>
                        <pic:blipFill>
                          <a:blip r:embed="rId62" cstate="print"/>
                          <a:stretch>
                            <a:fillRect/>
                          </a:stretch>
                        </pic:blipFill>
                        <pic:spPr>
                          <a:xfrm>
                            <a:off x="0" y="0"/>
                            <a:ext cx="147744" cy="82296"/>
                          </a:xfrm>
                          <a:prstGeom prst="rect">
                            <a:avLst/>
                          </a:prstGeom>
                        </pic:spPr>
                      </pic:pic>
                    </a:graphicData>
                  </a:graphic>
                </wp:inline>
              </w:drawing>
            </w:r>
            <w:r>
              <w:rPr>
                <w:position w:val="-2"/>
                <w:sz w:val="12"/>
              </w:rPr>
            </w:r>
          </w:p>
        </w:tc>
      </w:tr>
      <w:tr>
        <w:trPr>
          <w:trHeight w:val="301" w:hRule="atLeast"/>
        </w:trPr>
        <w:tc>
          <w:tcPr>
            <w:tcW w:w="1810" w:type="dxa"/>
          </w:tcPr>
          <w:p>
            <w:pPr>
              <w:pStyle w:val="TableParagraph"/>
              <w:spacing w:before="4"/>
              <w:rPr>
                <w:sz w:val="3"/>
              </w:rPr>
            </w:pPr>
          </w:p>
          <w:p>
            <w:pPr>
              <w:pStyle w:val="TableParagraph"/>
              <w:spacing w:line="132" w:lineRule="exact"/>
              <w:ind w:left="479"/>
              <w:rPr>
                <w:sz w:val="13"/>
              </w:rPr>
            </w:pPr>
            <w:r>
              <w:rPr>
                <w:position w:val="-2"/>
                <w:sz w:val="13"/>
              </w:rPr>
              <w:drawing>
                <wp:inline distT="0" distB="0" distL="0" distR="0">
                  <wp:extent cx="391297" cy="84010"/>
                  <wp:effectExtent l="0" t="0" r="0" b="0"/>
                  <wp:docPr id="83" name="image50.png" descr=""/>
                  <wp:cNvGraphicFramePr>
                    <a:graphicFrameLocks noChangeAspect="1"/>
                  </wp:cNvGraphicFramePr>
                  <a:graphic>
                    <a:graphicData uri="http://schemas.openxmlformats.org/drawingml/2006/picture">
                      <pic:pic>
                        <pic:nvPicPr>
                          <pic:cNvPr id="84" name="image50.png"/>
                          <pic:cNvPicPr/>
                        </pic:nvPicPr>
                        <pic:blipFill>
                          <a:blip r:embed="rId63" cstate="print"/>
                          <a:stretch>
                            <a:fillRect/>
                          </a:stretch>
                        </pic:blipFill>
                        <pic:spPr>
                          <a:xfrm>
                            <a:off x="0" y="0"/>
                            <a:ext cx="391297" cy="84010"/>
                          </a:xfrm>
                          <a:prstGeom prst="rect">
                            <a:avLst/>
                          </a:prstGeom>
                        </pic:spPr>
                      </pic:pic>
                    </a:graphicData>
                  </a:graphic>
                </wp:inline>
              </w:drawing>
            </w:r>
            <w:r>
              <w:rPr>
                <w:position w:val="-2"/>
                <w:sz w:val="13"/>
              </w:rPr>
            </w:r>
          </w:p>
        </w:tc>
        <w:tc>
          <w:tcPr>
            <w:tcW w:w="2352" w:type="dxa"/>
          </w:tcPr>
          <w:p>
            <w:pPr>
              <w:pStyle w:val="TableParagraph"/>
              <w:spacing w:before="5"/>
              <w:rPr>
                <w:sz w:val="3"/>
              </w:rPr>
            </w:pPr>
          </w:p>
          <w:p>
            <w:pPr>
              <w:pStyle w:val="TableParagraph"/>
              <w:spacing w:line="129" w:lineRule="exact"/>
              <w:ind w:left="1237"/>
              <w:rPr>
                <w:sz w:val="12"/>
              </w:rPr>
            </w:pPr>
            <w:r>
              <w:rPr>
                <w:position w:val="-2"/>
                <w:sz w:val="12"/>
              </w:rPr>
              <w:drawing>
                <wp:inline distT="0" distB="0" distL="0" distR="0">
                  <wp:extent cx="148101" cy="82296"/>
                  <wp:effectExtent l="0" t="0" r="0" b="0"/>
                  <wp:docPr id="85" name="image51.png" descr=""/>
                  <wp:cNvGraphicFramePr>
                    <a:graphicFrameLocks noChangeAspect="1"/>
                  </wp:cNvGraphicFramePr>
                  <a:graphic>
                    <a:graphicData uri="http://schemas.openxmlformats.org/drawingml/2006/picture">
                      <pic:pic>
                        <pic:nvPicPr>
                          <pic:cNvPr id="86" name="image51.png"/>
                          <pic:cNvPicPr/>
                        </pic:nvPicPr>
                        <pic:blipFill>
                          <a:blip r:embed="rId64" cstate="print"/>
                          <a:stretch>
                            <a:fillRect/>
                          </a:stretch>
                        </pic:blipFill>
                        <pic:spPr>
                          <a:xfrm>
                            <a:off x="0" y="0"/>
                            <a:ext cx="148101" cy="82296"/>
                          </a:xfrm>
                          <a:prstGeom prst="rect">
                            <a:avLst/>
                          </a:prstGeom>
                        </pic:spPr>
                      </pic:pic>
                    </a:graphicData>
                  </a:graphic>
                </wp:inline>
              </w:drawing>
            </w:r>
            <w:r>
              <w:rPr>
                <w:position w:val="-2"/>
                <w:sz w:val="12"/>
              </w:rPr>
            </w:r>
          </w:p>
        </w:tc>
        <w:tc>
          <w:tcPr>
            <w:tcW w:w="2045" w:type="dxa"/>
            <w:shd w:val="clear" w:color="auto" w:fill="7EC67E"/>
          </w:tcPr>
          <w:p>
            <w:pPr>
              <w:pStyle w:val="TableParagraph"/>
              <w:spacing w:before="5"/>
              <w:rPr>
                <w:sz w:val="3"/>
              </w:rPr>
            </w:pPr>
          </w:p>
          <w:p>
            <w:pPr>
              <w:pStyle w:val="TableParagraph"/>
              <w:spacing w:line="127" w:lineRule="exact"/>
              <w:ind w:left="1089"/>
              <w:rPr>
                <w:sz w:val="12"/>
              </w:rPr>
            </w:pPr>
            <w:r>
              <w:rPr>
                <w:position w:val="-2"/>
                <w:sz w:val="12"/>
              </w:rPr>
              <w:pict>
                <v:group style="width:2.8pt;height:6.4pt;mso-position-horizontal-relative:char;mso-position-vertical-relative:line" coordorigin="0,0" coordsize="56,128">
                  <v:shape style="position:absolute;left:0;top:0;width:56;height:128" coordorigin="0,0" coordsize="56,128" path="m56,36l31,36,31,128,56,128,56,36xm56,0l36,0,33,8,28,15,13,26,6,30,0,32,0,54,12,50,23,44,31,36,56,36,56,0xe" filled="true" fillcolor="#231f20" stroked="false">
                    <v:path arrowok="t"/>
                    <v:fill type="solid"/>
                  </v:shape>
                </v:group>
              </w:pict>
            </w:r>
            <w:r>
              <w:rPr>
                <w:position w:val="-2"/>
                <w:sz w:val="12"/>
              </w:rPr>
            </w:r>
            <w:r>
              <w:rPr>
                <w:spacing w:val="-2"/>
                <w:position w:val="-2"/>
                <w:sz w:val="12"/>
              </w:rPr>
              <w:t> </w:t>
            </w:r>
            <w:r>
              <w:rPr>
                <w:spacing w:val="-2"/>
                <w:position w:val="-1"/>
                <w:sz w:val="12"/>
              </w:rPr>
              <w:drawing>
                <wp:inline distT="0" distB="0" distL="0" distR="0">
                  <wp:extent cx="80898" cy="79247"/>
                  <wp:effectExtent l="0" t="0" r="0" b="0"/>
                  <wp:docPr id="87" name="image52.png" descr=""/>
                  <wp:cNvGraphicFramePr>
                    <a:graphicFrameLocks noChangeAspect="1"/>
                  </wp:cNvGraphicFramePr>
                  <a:graphic>
                    <a:graphicData uri="http://schemas.openxmlformats.org/drawingml/2006/picture">
                      <pic:pic>
                        <pic:nvPicPr>
                          <pic:cNvPr id="88" name="image52.png"/>
                          <pic:cNvPicPr/>
                        </pic:nvPicPr>
                        <pic:blipFill>
                          <a:blip r:embed="rId65" cstate="print"/>
                          <a:stretch>
                            <a:fillRect/>
                          </a:stretch>
                        </pic:blipFill>
                        <pic:spPr>
                          <a:xfrm>
                            <a:off x="0" y="0"/>
                            <a:ext cx="80898" cy="79247"/>
                          </a:xfrm>
                          <a:prstGeom prst="rect">
                            <a:avLst/>
                          </a:prstGeom>
                        </pic:spPr>
                      </pic:pic>
                    </a:graphicData>
                  </a:graphic>
                </wp:inline>
              </w:drawing>
            </w:r>
            <w:r>
              <w:rPr>
                <w:spacing w:val="-2"/>
                <w:position w:val="-1"/>
                <w:sz w:val="12"/>
              </w:rPr>
            </w:r>
          </w:p>
        </w:tc>
      </w:tr>
    </w:tbl>
    <w:p>
      <w:pPr>
        <w:spacing w:before="3"/>
        <w:ind w:left="2543" w:right="0" w:firstLine="0"/>
        <w:jc w:val="left"/>
        <w:rPr>
          <w:b/>
          <w:sz w:val="16"/>
        </w:rPr>
      </w:pPr>
      <w:r>
        <w:rPr>
          <w:b/>
          <w:color w:val="231F20"/>
          <w:sz w:val="16"/>
        </w:rPr>
        <w:t>Fuente: Elaboración propia a partir de FAOSTAT (2012)</w:t>
      </w:r>
    </w:p>
    <w:p>
      <w:pPr>
        <w:spacing w:after="0"/>
        <w:jc w:val="left"/>
        <w:rPr>
          <w:sz w:val="16"/>
        </w:rPr>
        <w:sectPr>
          <w:footerReference w:type="default" r:id="rId21"/>
          <w:footerReference w:type="even" r:id="rId22"/>
          <w:pgSz w:w="11910" w:h="16840"/>
          <w:pgMar w:footer="864" w:header="618" w:top="1680" w:bottom="1060" w:left="1300" w:right="1220"/>
        </w:sectPr>
      </w:pPr>
    </w:p>
    <w:p>
      <w:pPr>
        <w:pStyle w:val="BodyText"/>
        <w:spacing w:before="4"/>
        <w:rPr>
          <w:b/>
          <w:sz w:val="14"/>
        </w:rPr>
      </w:pPr>
    </w:p>
    <w:p>
      <w:pPr>
        <w:pStyle w:val="BodyText"/>
        <w:spacing w:line="249" w:lineRule="auto" w:before="91"/>
        <w:ind w:left="400" w:right="110"/>
      </w:pPr>
      <w:r>
        <w:rPr>
          <w:color w:val="231F20"/>
        </w:rPr>
        <w:t>De estos grandes productores, solo Estados Unidos y Francia figuran entre los países de mejores rendimientos a nivel global (ver gráfica 6).</w:t>
      </w:r>
    </w:p>
    <w:p>
      <w:pPr>
        <w:spacing w:before="130"/>
        <w:ind w:left="2519" w:right="0" w:firstLine="0"/>
        <w:jc w:val="left"/>
        <w:rPr>
          <w:b/>
          <w:sz w:val="16"/>
        </w:rPr>
      </w:pPr>
      <w:r>
        <w:rPr>
          <w:b/>
          <w:color w:val="231F20"/>
          <w:sz w:val="16"/>
        </w:rPr>
        <w:t>Gráfica 6. Países con mayor rendimiento en maíz 2007-11,* en t/ha</w:t>
      </w:r>
    </w:p>
    <w:p>
      <w:pPr>
        <w:pStyle w:val="BodyText"/>
        <w:spacing w:before="5"/>
        <w:rPr>
          <w:b/>
          <w:sz w:val="11"/>
        </w:rPr>
      </w:pPr>
    </w:p>
    <w:p>
      <w:pPr>
        <w:pStyle w:val="BodyText"/>
        <w:ind w:left="2681"/>
        <w:rPr>
          <w:sz w:val="20"/>
        </w:rPr>
      </w:pPr>
      <w:r>
        <w:rPr>
          <w:sz w:val="20"/>
        </w:rPr>
        <w:pict>
          <v:group style="width:211.65pt;height:152.35pt;mso-position-horizontal-relative:char;mso-position-vertical-relative:line" coordorigin="0,0" coordsize="4233,3047">
            <v:line style="position:absolute" from="282,31" to="4229,31" stroked="true" strokeweight=".395pt" strokecolor="#989a9d">
              <v:stroke dashstyle="shortdot"/>
            </v:line>
            <v:line style="position:absolute" from="464,504" to="4229,504" stroked="true" strokeweight=".395pt" strokecolor="#989a9d">
              <v:stroke dashstyle="shortdot"/>
            </v:line>
            <v:line style="position:absolute" from="282,504" to="361,504" stroked="true" strokeweight=".395pt" strokecolor="#989a9d">
              <v:stroke dashstyle="shortdot"/>
            </v:line>
            <v:line style="position:absolute" from="1253,977" to="4229,977" stroked="true" strokeweight=".395pt" strokecolor="#989a9d">
              <v:stroke dashstyle="shortdot"/>
            </v:line>
            <v:line style="position:absolute" from="993,977" to="1150,977" stroked="true" strokeweight=".395pt" strokecolor="#989a9d">
              <v:stroke dashstyle="shortdot"/>
            </v:line>
            <v:line style="position:absolute" from="732,977" to="890,977" stroked="true" strokeweight=".395pt" strokecolor="#989a9d">
              <v:stroke dashstyle="shortdot"/>
            </v:line>
            <v:line style="position:absolute" from="464,977" to="622,977" stroked="true" strokeweight=".395pt" strokecolor="#989a9d">
              <v:stroke dashstyle="shortdot"/>
            </v:line>
            <v:line style="position:absolute" from="282,977" to="361,977" stroked="true" strokeweight=".395pt" strokecolor="#989a9d">
              <v:stroke dashstyle="shortdot"/>
            </v:line>
            <v:line style="position:absolute" from="3100,1458" to="4229,1458" stroked="true" strokeweight=".395pt" strokecolor="#989a9d">
              <v:stroke dashstyle="shortdot"/>
            </v:line>
            <v:line style="position:absolute" from="2832,1458" to="2990,1458" stroked="true" strokeweight=".395pt" strokecolor="#989a9d">
              <v:stroke dashstyle="shortdot"/>
            </v:line>
            <v:line style="position:absolute" from="2571,1458" to="2729,1458" stroked="true" strokeweight=".395pt" strokecolor="#989a9d">
              <v:stroke dashstyle="shortdot"/>
            </v:line>
            <v:line style="position:absolute" from="2311,1458" to="2469,1458" stroked="true" strokeweight=".395pt" strokecolor="#989a9d">
              <v:stroke dashstyle="shortdot"/>
            </v:line>
            <v:line style="position:absolute" from="2042,1458" to="2200,1458" stroked="true" strokeweight=".395pt" strokecolor="#989a9d">
              <v:stroke dashstyle="shortdot"/>
            </v:line>
            <v:line style="position:absolute" from="1782,1458" to="1940,1458" stroked="true" strokeweight=".395pt" strokecolor="#989a9d">
              <v:stroke dashstyle="shortdot"/>
            </v:line>
            <v:line style="position:absolute" from="1522,1458" to="1679,1458" stroked="true" strokeweight=".395pt" strokecolor="#989a9d">
              <v:stroke dashstyle="shortdot"/>
            </v:line>
            <v:line style="position:absolute" from="1253,1458" to="1411,1458" stroked="true" strokeweight=".395pt" strokecolor="#989a9d">
              <v:stroke dashstyle="shortdot"/>
            </v:line>
            <v:line style="position:absolute" from="993,1458" to="1150,1458" stroked="true" strokeweight=".395pt" strokecolor="#989a9d">
              <v:stroke dashstyle="shortdot"/>
            </v:line>
            <v:line style="position:absolute" from="732,1458" to="890,1458" stroked="true" strokeweight=".395pt" strokecolor="#989a9d">
              <v:stroke dashstyle="shortdot"/>
            </v:line>
            <v:line style="position:absolute" from="464,1458" to="622,1458" stroked="true" strokeweight=".395pt" strokecolor="#989a9d">
              <v:stroke dashstyle="shortdot"/>
            </v:line>
            <v:line style="position:absolute" from="282,1458" to="361,1458" stroked="true" strokeweight=".395pt" strokecolor="#989a9d">
              <v:stroke dashstyle="shortdot"/>
            </v:line>
            <v:line style="position:absolute" from="4150,1932" to="4229,1932" stroked="true" strokeweight=".395pt" strokecolor="#989a9d">
              <v:stroke dashstyle="shortdot"/>
            </v:line>
            <v:line style="position:absolute" from="3889,1932" to="4047,1932" stroked="true" strokeweight=".395pt" strokecolor="#989a9d">
              <v:stroke dashstyle="shortdot"/>
            </v:line>
            <v:line style="position:absolute" from="3621,1932" to="3779,1932" stroked="true" strokeweight=".395pt" strokecolor="#989a9d">
              <v:stroke dashstyle="shortdot"/>
            </v:line>
            <v:line style="position:absolute" from="3361,1932" to="3518,1932" stroked="true" strokeweight=".395pt" strokecolor="#989a9d">
              <v:stroke dashstyle="shortdot"/>
            </v:line>
            <v:line style="position:absolute" from="3100,1932" to="3258,1932" stroked="true" strokeweight=".395pt" strokecolor="#989a9d">
              <v:stroke dashstyle="shortdot"/>
            </v:line>
            <v:line style="position:absolute" from="2832,1932" to="2990,1932" stroked="true" strokeweight=".395pt" strokecolor="#989a9d">
              <v:stroke dashstyle="shortdot"/>
            </v:line>
            <v:line style="position:absolute" from="2571,1932" to="2729,1932" stroked="true" strokeweight=".395pt" strokecolor="#989a9d">
              <v:stroke dashstyle="shortdot"/>
            </v:line>
            <v:line style="position:absolute" from="2311,1932" to="2469,1932" stroked="true" strokeweight=".395pt" strokecolor="#989a9d">
              <v:stroke dashstyle="shortdot"/>
            </v:line>
            <v:line style="position:absolute" from="2042,1932" to="2200,1932" stroked="true" strokeweight=".395pt" strokecolor="#989a9d">
              <v:stroke dashstyle="shortdot"/>
            </v:line>
            <v:line style="position:absolute" from="1782,1932" to="1940,1932" stroked="true" strokeweight=".395pt" strokecolor="#989a9d">
              <v:stroke dashstyle="shortdot"/>
            </v:line>
            <v:line style="position:absolute" from="1522,1932" to="1679,1932" stroked="true" strokeweight=".395pt" strokecolor="#989a9d">
              <v:stroke dashstyle="shortdot"/>
            </v:line>
            <v:line style="position:absolute" from="1253,1932" to="1411,1932" stroked="true" strokeweight=".395pt" strokecolor="#989a9d">
              <v:stroke dashstyle="shortdot"/>
            </v:line>
            <v:line style="position:absolute" from="993,1932" to="1150,1932" stroked="true" strokeweight=".395pt" strokecolor="#989a9d">
              <v:stroke dashstyle="shortdot"/>
            </v:line>
            <v:line style="position:absolute" from="732,1932" to="890,1932" stroked="true" strokeweight=".395pt" strokecolor="#989a9d">
              <v:stroke dashstyle="shortdot"/>
            </v:line>
            <v:line style="position:absolute" from="464,1932" to="622,1932" stroked="true" strokeweight=".395pt" strokecolor="#989a9d">
              <v:stroke dashstyle="shortdot"/>
            </v:line>
            <v:line style="position:absolute" from="282,1932" to="361,1932" stroked="true" strokeweight=".395pt" strokecolor="#989a9d">
              <v:stroke dashstyle="shortdot"/>
            </v:line>
            <v:rect style="position:absolute;left:282;top:30;width:3947;height:2375" filled="false" stroked="true" strokeweight=".395pt" strokecolor="#b2b4b6">
              <v:stroke dashstyle="solid"/>
            </v:rect>
            <v:line style="position:absolute" from="3834,1490" to="3834,2405" stroked="true" strokeweight="5.524pt" strokecolor="#51632c">
              <v:stroke dashstyle="solid"/>
            </v:line>
            <v:rect style="position:absolute;left:3778;top:1489;width:111;height:915" filled="false" stroked="true" strokeweight=".395pt" strokecolor="#77923c">
              <v:stroke dashstyle="solid"/>
            </v:rect>
            <v:line style="position:absolute" from="4099,1513" to="4099,2405" stroked="true" strokeweight="5.13pt" strokecolor="#51632c">
              <v:stroke dashstyle="solid"/>
            </v:line>
            <v:rect style="position:absolute;left:4047;top:1513;width:103;height:892" filled="false" stroked="true" strokeweight=".395pt" strokecolor="#77923c">
              <v:stroke dashstyle="solid"/>
            </v:rect>
            <v:line style="position:absolute" from="413,173" to="413,2405" stroked="true" strokeweight="5.13pt" strokecolor="#c4d69b">
              <v:stroke dashstyle="solid"/>
            </v:line>
            <v:rect style="position:absolute;left:361;top:172;width:103;height:2233" filled="false" stroked="true" strokeweight=".395pt" strokecolor="#77923c">
              <v:stroke dashstyle="solid"/>
            </v:rect>
            <v:line style="position:absolute" from="677,535" to="677,2405" stroked="true" strokeweight="5.524pt" strokecolor="#c4d69b">
              <v:stroke dashstyle="solid"/>
            </v:line>
            <v:rect style="position:absolute;left:621;top:535;width:111;height:1870" filled="false" stroked="true" strokeweight=".395pt" strokecolor="#77923c">
              <v:stroke dashstyle="solid"/>
            </v:rect>
            <v:line style="position:absolute" from="941,583" to="941,2405" stroked="true" strokeweight="5.13pt" strokecolor="#c4d69b">
              <v:stroke dashstyle="solid"/>
            </v:line>
            <v:rect style="position:absolute;left:890;top:582;width:103;height:1822" filled="false" stroked="true" strokeweight=".395pt" strokecolor="#77923c">
              <v:stroke dashstyle="solid"/>
            </v:rect>
            <v:line style="position:absolute" from="1202,725" to="1202,2405" stroked="true" strokeweight="5.13pt" strokecolor="#c4d69b">
              <v:stroke dashstyle="solid"/>
            </v:line>
            <v:rect style="position:absolute;left:1150;top:724;width:103;height:1681" filled="false" stroked="true" strokeweight=".395pt" strokecolor="#77923c">
              <v:stroke dashstyle="solid"/>
            </v:rect>
            <v:line style="position:absolute" from="1466,1253" to="1466,2405" stroked="true" strokeweight="5.524pt" strokecolor="#c4d69b">
              <v:stroke dashstyle="solid"/>
            </v:line>
            <v:rect style="position:absolute;left:1411;top:1253;width:111;height:1152" filled="false" stroked="true" strokeweight=".395pt" strokecolor="#77923c">
              <v:stroke dashstyle="solid"/>
            </v:rect>
            <v:line style="position:absolute" from="1731,1253" to="1731,2405" stroked="true" strokeweight="5.13pt" strokecolor="#c4d69b">
              <v:stroke dashstyle="solid"/>
            </v:line>
            <v:rect style="position:absolute;left:1679;top:1253;width:103;height:1152" filled="false" stroked="true" strokeweight=".395pt" strokecolor="#77923c">
              <v:stroke dashstyle="solid"/>
            </v:rect>
            <v:line style="position:absolute" from="1991,1261" to="1991,2405" stroked="true" strokeweight="5.13pt" strokecolor="#c4d69b">
              <v:stroke dashstyle="solid"/>
            </v:line>
            <v:rect style="position:absolute;left:1939;top:1261;width:103;height:1144" filled="false" stroked="true" strokeweight=".395pt" strokecolor="#77923c">
              <v:stroke dashstyle="solid"/>
            </v:rect>
            <v:line style="position:absolute" from="2256,1356" to="2256,2405" stroked="true" strokeweight="5.524pt" strokecolor="#c4d69b">
              <v:stroke dashstyle="solid"/>
            </v:line>
            <v:rect style="position:absolute;left:2200;top:1355;width:111;height:1050" filled="false" stroked="true" strokeweight=".395pt" strokecolor="#77923c">
              <v:stroke dashstyle="solid"/>
            </v:rect>
            <v:line style="position:absolute" from="2520,1403" to="2520,2405" stroked="true" strokeweight="5.13pt" strokecolor="#c4d69b">
              <v:stroke dashstyle="solid"/>
            </v:line>
            <v:rect style="position:absolute;left:2468;top:1403;width:103;height:1002" filled="false" stroked="true" strokeweight=".395pt" strokecolor="#77923c">
              <v:stroke dashstyle="solid"/>
            </v:rect>
            <v:line style="position:absolute" from="2780,1403" to="2780,2405" stroked="true" strokeweight="5.13pt" strokecolor="#c4d69b">
              <v:stroke dashstyle="solid"/>
            </v:line>
            <v:rect style="position:absolute;left:2729;top:1403;width:103;height:1002" filled="false" stroked="true" strokeweight=".395pt" strokecolor="#77923c">
              <v:stroke dashstyle="solid"/>
            </v:rect>
            <v:line style="position:absolute" from="3045,1450" to="3045,2405" stroked="true" strokeweight="5.525pt" strokecolor="#c4d69b">
              <v:stroke dashstyle="solid"/>
            </v:line>
            <v:rect style="position:absolute;left:2989;top:1450;width:111;height:955" filled="false" stroked="true" strokeweight=".395pt" strokecolor="#77923c">
              <v:stroke dashstyle="solid"/>
            </v:rect>
            <v:line style="position:absolute" from="3309,1466" to="3309,2405" stroked="true" strokeweight="5.131pt" strokecolor="#c4d69b">
              <v:stroke dashstyle="solid"/>
            </v:line>
            <v:rect style="position:absolute;left:3257;top:1466;width:103;height:939" filled="false" stroked="true" strokeweight=".395pt" strokecolor="#77923c">
              <v:stroke dashstyle="solid"/>
            </v:rect>
            <v:line style="position:absolute" from="3570,1482" to="3570,2405" stroked="true" strokeweight="5.131pt" strokecolor="#c4d69b">
              <v:stroke dashstyle="solid"/>
            </v:line>
            <v:rect style="position:absolute;left:3518;top:1481;width:103;height:923" filled="false" stroked="true" strokeweight=".395pt" strokecolor="#77923c">
              <v:stroke dashstyle="solid"/>
            </v:rect>
            <v:line style="position:absolute" from="282,2405" to="282,31" stroked="true" strokeweight=".395pt" strokecolor="#989a9d">
              <v:stroke dashstyle="solid"/>
            </v:line>
            <v:line style="position:absolute" from="251,31" to="282,31" stroked="true" strokeweight=".395pt" strokecolor="#989a9d">
              <v:stroke dashstyle="solid"/>
            </v:line>
            <v:line style="position:absolute" from="251,504" to="282,504" stroked="true" strokeweight=".395pt" strokecolor="#989a9d">
              <v:stroke dashstyle="solid"/>
            </v:line>
            <v:line style="position:absolute" from="251,977" to="282,977" stroked="true" strokeweight=".395pt" strokecolor="#989a9d">
              <v:stroke dashstyle="solid"/>
            </v:line>
            <v:line style="position:absolute" from="251,1458" to="282,1458" stroked="true" strokeweight=".395pt" strokecolor="#989a9d">
              <v:stroke dashstyle="solid"/>
            </v:line>
            <v:line style="position:absolute" from="251,1932" to="282,1932" stroked="true" strokeweight=".395pt" strokecolor="#989a9d">
              <v:stroke dashstyle="solid"/>
            </v:line>
            <v:line style="position:absolute" from="251,2405" to="282,2405" stroked="true" strokeweight=".395pt" strokecolor="#989a9d">
              <v:stroke dashstyle="solid"/>
            </v:line>
            <v:line style="position:absolute" from="282,2405" to="4229,2405" stroked="true" strokeweight=".395pt" strokecolor="#989a9d">
              <v:stroke dashstyle="solid"/>
            </v:line>
            <v:shape style="position:absolute;left:56;top:2380;width:4059;height:667" type="#_x0000_t75" stroked="false">
              <v:imagedata r:id="rId68" o:title=""/>
            </v:shape>
            <v:shape style="position:absolute;left:57;top:1905;width:41;height:66" coordorigin="58,1905" coordsize="41,66" path="m59,1960l59,1960,59,1960,58,1960,58,1960,58,1961,58,1966,58,1966,58,1967,59,1968,61,1969,63,1969,65,1970,67,1970,71,1971,72,1971,78,1971,81,1971,87,1969,90,1967,94,1964,72,1964,70,1964,66,1963,65,1962,62,1961,61,1961,60,1960,59,1960xm95,1937l76,1937,78,1938,80,1938,83,1939,84,1940,86,1941,87,1942,88,1943,89,1946,90,1948,90,1953,89,1955,88,1958,87,1960,84,1962,82,1963,79,1964,76,1964,94,1964,94,1964,96,1961,98,1956,99,1953,99,1946,98,1944,96,1939,95,1937xm93,1905l63,1905,62,1905,61,1907,61,1907,61,1936,61,1937,62,1938,63,1938,65,1938,66,1938,69,1938,71,1937,95,1937,95,1937,91,1934,89,1933,84,1931,83,1931,70,1931,70,1913,93,1913,94,1912,95,1911,94,1906,94,1906,94,1906,93,1905,93,1905xm81,1931l76,1931,72,1931,71,1931,70,1931,83,1931,81,1931xe" filled="true" fillcolor="#231f20" stroked="false">
              <v:path arrowok="t"/>
              <v:fill type="solid"/>
            </v:shape>
            <v:shape style="position:absolute;left:110;top:1958;width:17;height:26" coordorigin="110,1959" coordsize="17,26" path="m123,1959l121,1959,120,1959,117,1969,110,1983,110,1984,111,1984,111,1985,112,1985,114,1985,127,1965,127,1961,123,1959,123,1959xe" filled="true" fillcolor="#231f20" stroked="false">
              <v:path arrowok="t"/>
              <v:fill type="solid"/>
            </v:shape>
            <v:shape style="position:absolute;left:140;top:1904;width:45;height:67" coordorigin="141,1904" coordsize="45,67" path="m168,1904l159,1904,156,1905,150,1908,148,1911,144,1916,143,1920,141,1928,141,1932,141,1943,141,1948,142,1956,144,1960,147,1965,149,1967,155,1970,158,1971,167,1971,170,1970,176,1967,179,1965,179,1964,161,1964,158,1964,155,1962,154,1960,152,1956,151,1953,150,1946,150,1943,150,1930,150,1924,151,1921,153,1916,155,1915,156,1913,158,1912,160,1911,180,1911,179,1910,177,1908,171,1905,168,1904xm180,1911l165,1911,166,1912,169,1912,170,1913,172,1915,173,1916,174,1919,175,1921,176,1925,176,1927,176,1930,177,1943,176,1946,176,1948,176,1949,175,1953,175,1955,173,1958,173,1959,171,1962,169,1963,166,1964,165,1964,179,1964,182,1959,184,1955,184,1951,185,1947,186,1943,185,1930,185,1928,185,1927,184,1919,183,1916,180,1911xe" filled="true" fillcolor="#231f20" stroked="false">
              <v:path arrowok="t"/>
              <v:fill type="solid"/>
            </v:shape>
            <v:shape style="position:absolute;left:2;top:1428;width:38;height:66" coordorigin="3,1429" coordsize="38,66" path="m39,1487l5,1487,4,1487,4,1487,4,1488,4,1488,3,1489,3,1492,3,1493,4,1493,4,1493,4,1494,5,1494,5,1494,39,1494,39,1494,40,1494,40,1493,40,1493,41,1493,41,1492,41,1489,40,1488,40,1488,40,1487,39,1487,39,1487xm27,1438l19,1438,19,1487,27,1487,27,1438xm24,1429l22,1429,21,1429,21,1429,20,1429,4,1439,4,1439,3,1440,3,1440,3,1440,3,1441,3,1443,3,1445,3,1445,4,1445,4,1446,4,1446,5,1446,5,1445,6,1445,19,1438,27,1438,27,1430,27,1429,27,1429,26,1429,26,1429,24,1429xe" filled="true" fillcolor="#231f20" stroked="false">
              <v:path arrowok="t"/>
              <v:fill type="solid"/>
            </v:shape>
            <v:shape style="position:absolute;left:52;top:1428;width:45;height:67" coordorigin="53,1428" coordsize="45,67" path="m80,1428l72,1428,68,1429,62,1432,60,1434,56,1440,55,1444,53,1452,53,1456,53,1467,53,1472,55,1480,56,1483,59,1489,62,1491,67,1494,71,1495,79,1495,83,1494,89,1491,91,1489,91,1488,73,1488,71,1487,67,1485,66,1484,64,1480,63,1477,62,1470,62,1467,62,1454,63,1448,63,1445,65,1440,67,1438,70,1436,73,1435,92,1435,91,1434,89,1432,84,1429,80,1428xm92,1435l77,1435,79,1435,81,1436,82,1437,84,1439,85,1440,87,1443,87,1444,88,1448,88,1451,89,1454,89,1467,89,1470,89,1472,88,1473,88,1477,87,1479,86,1482,85,1483,83,1485,82,1486,79,1488,77,1488,91,1488,95,1483,96,1479,98,1471,98,1467,98,1454,98,1452,97,1451,96,1443,95,1439,92,1435xe" filled="true" fillcolor="#231f20" stroked="false">
              <v:path arrowok="t"/>
              <v:fill type="solid"/>
            </v:shape>
            <v:shape style="position:absolute;left:106;top:1482;width:17;height:26" coordorigin="107,1483" coordsize="17,26" path="m119,1483l117,1483,117,1483,113,1493,107,1507,107,1508,107,1508,107,1508,108,1508,110,1508,123,1489,123,1485,120,1483,119,1483xe" filled="true" fillcolor="#231f20" stroked="false">
              <v:path arrowok="t"/>
              <v:fill type="solid"/>
            </v:shape>
            <v:shape style="position:absolute;left:136;top:1428;width:45;height:67" coordorigin="137,1428" coordsize="45,67" path="m164,1428l156,1428,152,1429,146,1432,144,1434,140,1440,139,1444,137,1452,137,1456,137,1467,137,1472,139,1480,140,1483,143,1489,145,1491,151,1494,154,1495,163,1495,166,1494,172,1491,175,1489,175,1488,157,1488,155,1487,151,1485,150,1484,148,1480,147,1477,146,1470,146,1467,146,1454,146,1448,147,1445,149,1440,151,1438,152,1437,154,1436,156,1435,176,1435,175,1434,173,1432,167,1429,164,1428xm176,1435l161,1435,162,1435,165,1436,166,1437,168,1439,169,1440,170,1443,171,1444,172,1448,172,1451,173,1454,173,1467,173,1470,172,1472,172,1473,171,1477,171,1479,170,1482,169,1483,167,1485,165,1486,163,1488,161,1488,175,1488,178,1483,180,1479,180,1475,181,1471,182,1467,182,1454,181,1452,181,1451,180,1443,179,1439,176,1435xe" filled="true" fillcolor="#231f20" stroked="false">
              <v:path arrowok="t"/>
              <v:fill type="solid"/>
            </v:shape>
            <v:shape style="position:absolute;left:2;top:952;width:179;height:81" type="#_x0000_t75" stroked="false">
              <v:imagedata r:id="rId69" o:title=""/>
            </v:shape>
            <v:shape style="position:absolute;left:0;top:476;width:182;height:81" type="#_x0000_t75" stroked="false">
              <v:imagedata r:id="rId70" o:title=""/>
            </v:shape>
            <v:shape style="position:absolute;left:0;top:0;width:182;height:81" type="#_x0000_t75" stroked="false">
              <v:imagedata r:id="rId71" o:title=""/>
            </v:shape>
          </v:group>
        </w:pict>
      </w:r>
      <w:r>
        <w:rPr>
          <w:sz w:val="20"/>
        </w:rPr>
      </w:r>
    </w:p>
    <w:p>
      <w:pPr>
        <w:spacing w:after="0"/>
        <w:rPr>
          <w:sz w:val="20"/>
        </w:rPr>
        <w:sectPr>
          <w:headerReference w:type="even" r:id="rId66"/>
          <w:headerReference w:type="default" r:id="rId67"/>
          <w:pgSz w:w="11910" w:h="16840"/>
          <w:pgMar w:header="618" w:footer="864" w:top="1680" w:bottom="1060" w:left="1300" w:right="1220"/>
        </w:sectPr>
      </w:pPr>
    </w:p>
    <w:p>
      <w:pPr>
        <w:pStyle w:val="BodyText"/>
        <w:rPr>
          <w:b/>
          <w:sz w:val="24"/>
        </w:rPr>
      </w:pPr>
    </w:p>
    <w:p>
      <w:pPr>
        <w:pStyle w:val="BodyText"/>
        <w:spacing w:before="6"/>
        <w:rPr>
          <w:b/>
          <w:sz w:val="27"/>
        </w:rPr>
      </w:pPr>
    </w:p>
    <w:p>
      <w:pPr>
        <w:pStyle w:val="Heading2"/>
        <w:ind w:left="400"/>
        <w:jc w:val="left"/>
      </w:pPr>
      <w:r>
        <w:rPr>
          <w:color w:val="231F20"/>
        </w:rPr>
        <w:t>Utilización</w:t>
      </w:r>
    </w:p>
    <w:p>
      <w:pPr>
        <w:spacing w:before="39"/>
        <w:ind w:left="380" w:right="2406" w:firstLine="0"/>
        <w:jc w:val="center"/>
        <w:rPr>
          <w:b/>
          <w:sz w:val="16"/>
        </w:rPr>
      </w:pPr>
      <w:r>
        <w:rPr/>
        <w:br w:type="column"/>
      </w:r>
      <w:r>
        <w:rPr>
          <w:b/>
          <w:color w:val="231F20"/>
          <w:sz w:val="16"/>
        </w:rPr>
        <w:t>Se destacan entre éstos los de mayor producción (barra oscura).</w:t>
      </w:r>
    </w:p>
    <w:p>
      <w:pPr>
        <w:spacing w:before="8"/>
        <w:ind w:left="380" w:right="2406" w:firstLine="0"/>
        <w:jc w:val="center"/>
        <w:rPr>
          <w:b/>
          <w:sz w:val="16"/>
        </w:rPr>
      </w:pPr>
      <w:r>
        <w:rPr>
          <w:b/>
          <w:color w:val="231F20"/>
          <w:sz w:val="16"/>
        </w:rPr>
        <w:t>Fuente: Elaboración propia a partir de FAOSTAT (2012)</w:t>
      </w:r>
    </w:p>
    <w:p>
      <w:pPr>
        <w:spacing w:after="0"/>
        <w:jc w:val="center"/>
        <w:rPr>
          <w:sz w:val="16"/>
        </w:rPr>
        <w:sectPr>
          <w:type w:val="continuous"/>
          <w:pgSz w:w="11910" w:h="16840"/>
          <w:pgMar w:top="1680" w:bottom="1060" w:left="1300" w:right="1220"/>
          <w:cols w:num="2" w:equalWidth="0">
            <w:col w:w="1501" w:space="708"/>
            <w:col w:w="7181"/>
          </w:cols>
        </w:sectPr>
      </w:pPr>
    </w:p>
    <w:p>
      <w:pPr>
        <w:pStyle w:val="BodyText"/>
        <w:spacing w:line="249" w:lineRule="auto" w:before="12"/>
        <w:ind w:left="400" w:right="193"/>
        <w:jc w:val="both"/>
      </w:pPr>
      <w:r>
        <w:rPr>
          <w:color w:val="231F20"/>
        </w:rPr>
        <w:t>La</w:t>
      </w:r>
      <w:r>
        <w:rPr>
          <w:color w:val="231F20"/>
          <w:spacing w:val="-8"/>
        </w:rPr>
        <w:t> </w:t>
      </w:r>
      <w:r>
        <w:rPr>
          <w:color w:val="231F20"/>
        </w:rPr>
        <w:t>utilización</w:t>
      </w:r>
      <w:r>
        <w:rPr>
          <w:color w:val="231F20"/>
          <w:spacing w:val="-8"/>
        </w:rPr>
        <w:t> </w:t>
      </w:r>
      <w:r>
        <w:rPr>
          <w:color w:val="231F20"/>
        </w:rPr>
        <w:t>de</w:t>
      </w:r>
      <w:r>
        <w:rPr>
          <w:color w:val="231F20"/>
          <w:spacing w:val="-8"/>
        </w:rPr>
        <w:t> </w:t>
      </w:r>
      <w:r>
        <w:rPr>
          <w:color w:val="231F20"/>
        </w:rPr>
        <w:t>cereales</w:t>
      </w:r>
      <w:r>
        <w:rPr>
          <w:color w:val="231F20"/>
          <w:spacing w:val="-8"/>
        </w:rPr>
        <w:t> </w:t>
      </w:r>
      <w:r>
        <w:rPr>
          <w:color w:val="231F20"/>
        </w:rPr>
        <w:t>secundarios</w:t>
      </w:r>
      <w:r>
        <w:rPr>
          <w:color w:val="231F20"/>
          <w:spacing w:val="-8"/>
        </w:rPr>
        <w:t> </w:t>
      </w:r>
      <w:r>
        <w:rPr>
          <w:color w:val="231F20"/>
        </w:rPr>
        <w:t>(ver</w:t>
      </w:r>
      <w:r>
        <w:rPr>
          <w:color w:val="231F20"/>
          <w:spacing w:val="-8"/>
        </w:rPr>
        <w:t> </w:t>
      </w:r>
      <w:r>
        <w:rPr>
          <w:color w:val="231F20"/>
        </w:rPr>
        <w:t>gráfica</w:t>
      </w:r>
      <w:r>
        <w:rPr>
          <w:color w:val="231F20"/>
          <w:spacing w:val="-8"/>
        </w:rPr>
        <w:t> </w:t>
      </w:r>
      <w:r>
        <w:rPr>
          <w:color w:val="231F20"/>
        </w:rPr>
        <w:t>7)</w:t>
      </w:r>
      <w:r>
        <w:rPr>
          <w:color w:val="231F20"/>
          <w:spacing w:val="-8"/>
        </w:rPr>
        <w:t> </w:t>
      </w:r>
      <w:r>
        <w:rPr>
          <w:color w:val="231F20"/>
        </w:rPr>
        <w:t>ha</w:t>
      </w:r>
      <w:r>
        <w:rPr>
          <w:color w:val="231F20"/>
          <w:spacing w:val="-8"/>
        </w:rPr>
        <w:t> </w:t>
      </w:r>
      <w:r>
        <w:rPr>
          <w:color w:val="231F20"/>
        </w:rPr>
        <w:t>estado</w:t>
      </w:r>
      <w:r>
        <w:rPr>
          <w:color w:val="231F20"/>
          <w:spacing w:val="-8"/>
        </w:rPr>
        <w:t> </w:t>
      </w:r>
      <w:r>
        <w:rPr>
          <w:color w:val="231F20"/>
        </w:rPr>
        <w:t>creciendo</w:t>
      </w:r>
      <w:r>
        <w:rPr>
          <w:color w:val="231F20"/>
          <w:spacing w:val="-8"/>
        </w:rPr>
        <w:t> </w:t>
      </w:r>
      <w:r>
        <w:rPr>
          <w:color w:val="231F20"/>
        </w:rPr>
        <w:t>rápidamente,</w:t>
      </w:r>
      <w:r>
        <w:rPr>
          <w:color w:val="231F20"/>
          <w:spacing w:val="-8"/>
        </w:rPr>
        <w:t> </w:t>
      </w:r>
      <w:r>
        <w:rPr>
          <w:color w:val="231F20"/>
        </w:rPr>
        <w:t>impulsa- da sobre todo por el uso creciente como piensos en los países en desarrollo y por los otros usos industriales.</w:t>
      </w:r>
    </w:p>
    <w:p>
      <w:pPr>
        <w:spacing w:before="32"/>
        <w:ind w:left="2824" w:right="0" w:firstLine="0"/>
        <w:jc w:val="left"/>
        <w:rPr>
          <w:b/>
          <w:sz w:val="16"/>
        </w:rPr>
      </w:pPr>
      <w:r>
        <w:rPr/>
        <w:drawing>
          <wp:anchor distT="0" distB="0" distL="0" distR="0" allowOverlap="1" layoutInCell="1" locked="0" behindDoc="0" simplePos="0" relativeHeight="1456">
            <wp:simplePos x="0" y="0"/>
            <wp:positionH relativeFrom="page">
              <wp:posOffset>2356545</wp:posOffset>
            </wp:positionH>
            <wp:positionV relativeFrom="paragraph">
              <wp:posOffset>198281</wp:posOffset>
            </wp:positionV>
            <wp:extent cx="3041784" cy="2404586"/>
            <wp:effectExtent l="0" t="0" r="0" b="0"/>
            <wp:wrapTopAndBottom/>
            <wp:docPr id="93" name="image57.jpeg" descr=""/>
            <wp:cNvGraphicFramePr>
              <a:graphicFrameLocks noChangeAspect="1"/>
            </wp:cNvGraphicFramePr>
            <a:graphic>
              <a:graphicData uri="http://schemas.openxmlformats.org/drawingml/2006/picture">
                <pic:pic>
                  <pic:nvPicPr>
                    <pic:cNvPr id="94" name="image57.jpeg"/>
                    <pic:cNvPicPr/>
                  </pic:nvPicPr>
                  <pic:blipFill>
                    <a:blip r:embed="rId72" cstate="print"/>
                    <a:stretch>
                      <a:fillRect/>
                    </a:stretch>
                  </pic:blipFill>
                  <pic:spPr>
                    <a:xfrm>
                      <a:off x="0" y="0"/>
                      <a:ext cx="3041784" cy="2404586"/>
                    </a:xfrm>
                    <a:prstGeom prst="rect">
                      <a:avLst/>
                    </a:prstGeom>
                  </pic:spPr>
                </pic:pic>
              </a:graphicData>
            </a:graphic>
          </wp:anchor>
        </w:drawing>
      </w:r>
      <w:r>
        <w:rPr>
          <w:b/>
          <w:color w:val="231F20"/>
          <w:sz w:val="16"/>
        </w:rPr>
        <w:t>Gráfica 7. Utilización mundial de los cereales secundarios</w:t>
      </w:r>
    </w:p>
    <w:p>
      <w:pPr>
        <w:spacing w:before="4"/>
        <w:ind w:left="1852" w:right="0" w:firstLine="0"/>
        <w:jc w:val="left"/>
        <w:rPr>
          <w:b/>
          <w:sz w:val="16"/>
        </w:rPr>
      </w:pPr>
      <w:r>
        <w:rPr>
          <w:b/>
          <w:color w:val="231F20"/>
          <w:sz w:val="16"/>
        </w:rPr>
        <w:t>Fuente: FAO Perspectivas alimentarias Análisis de los mercados mundiales junio 2011</w:t>
      </w:r>
    </w:p>
    <w:p>
      <w:pPr>
        <w:pStyle w:val="BodyText"/>
        <w:rPr>
          <w:b/>
          <w:sz w:val="18"/>
        </w:rPr>
      </w:pPr>
    </w:p>
    <w:p>
      <w:pPr>
        <w:pStyle w:val="BodyText"/>
        <w:spacing w:line="249" w:lineRule="auto" w:before="1"/>
        <w:ind w:left="400" w:right="194"/>
        <w:jc w:val="both"/>
      </w:pPr>
      <w:r>
        <w:rPr>
          <w:color w:val="231F20"/>
        </w:rPr>
        <w:t>Durante 2011/12 mantendrá un ritmo similar de crecimiento al registrado durante 2011, aunque por</w:t>
      </w:r>
      <w:r>
        <w:rPr>
          <w:color w:val="231F20"/>
          <w:spacing w:val="-5"/>
        </w:rPr>
        <w:t> </w:t>
      </w:r>
      <w:r>
        <w:rPr>
          <w:color w:val="231F20"/>
        </w:rPr>
        <w:t>debajo</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tendencia</w:t>
      </w:r>
      <w:r>
        <w:rPr>
          <w:color w:val="231F20"/>
          <w:spacing w:val="-5"/>
        </w:rPr>
        <w:t> </w:t>
      </w:r>
      <w:r>
        <w:rPr>
          <w:color w:val="231F20"/>
        </w:rPr>
        <w:t>decenal</w:t>
      </w:r>
      <w:r>
        <w:rPr>
          <w:color w:val="231F20"/>
          <w:spacing w:val="-5"/>
        </w:rPr>
        <w:t> </w:t>
      </w:r>
      <w:r>
        <w:rPr>
          <w:color w:val="231F20"/>
        </w:rPr>
        <w:t>por</w:t>
      </w:r>
      <w:r>
        <w:rPr>
          <w:color w:val="231F20"/>
          <w:spacing w:val="-5"/>
        </w:rPr>
        <w:t> </w:t>
      </w:r>
      <w:r>
        <w:rPr>
          <w:color w:val="231F20"/>
        </w:rPr>
        <w:t>tercer</w:t>
      </w:r>
      <w:r>
        <w:rPr>
          <w:color w:val="231F20"/>
          <w:spacing w:val="-5"/>
        </w:rPr>
        <w:t> </w:t>
      </w:r>
      <w:r>
        <w:rPr>
          <w:color w:val="231F20"/>
        </w:rPr>
        <w:t>año</w:t>
      </w:r>
      <w:r>
        <w:rPr>
          <w:color w:val="231F20"/>
          <w:spacing w:val="-5"/>
        </w:rPr>
        <w:t> </w:t>
      </w:r>
      <w:r>
        <w:rPr>
          <w:color w:val="231F20"/>
        </w:rPr>
        <w:t>consecutivo.</w:t>
      </w:r>
      <w:r>
        <w:rPr>
          <w:color w:val="231F20"/>
          <w:spacing w:val="-5"/>
        </w:rPr>
        <w:t> </w:t>
      </w:r>
      <w:r>
        <w:rPr>
          <w:color w:val="231F20"/>
        </w:rPr>
        <w:t>Esta</w:t>
      </w:r>
      <w:r>
        <w:rPr>
          <w:color w:val="231F20"/>
          <w:spacing w:val="-5"/>
        </w:rPr>
        <w:t> </w:t>
      </w:r>
      <w:r>
        <w:rPr>
          <w:color w:val="231F20"/>
        </w:rPr>
        <w:t>desaceleración</w:t>
      </w:r>
      <w:r>
        <w:rPr>
          <w:color w:val="231F20"/>
          <w:spacing w:val="-5"/>
        </w:rPr>
        <w:t> </w:t>
      </w:r>
      <w:r>
        <w:rPr>
          <w:color w:val="231F20"/>
        </w:rPr>
        <w:t>se</w:t>
      </w:r>
      <w:r>
        <w:rPr>
          <w:color w:val="231F20"/>
          <w:spacing w:val="-5"/>
        </w:rPr>
        <w:t> </w:t>
      </w:r>
      <w:r>
        <w:rPr>
          <w:color w:val="231F20"/>
        </w:rPr>
        <w:t>debe</w:t>
      </w:r>
      <w:r>
        <w:rPr>
          <w:color w:val="231F20"/>
          <w:spacing w:val="-5"/>
        </w:rPr>
        <w:t> </w:t>
      </w:r>
      <w:r>
        <w:rPr>
          <w:color w:val="231F20"/>
        </w:rPr>
        <w:t>prin- cipalmente a una disminución del uso de piensos en los países en desarrollo, en muchos de los cuales (como Egipto, Túnez y algunos países de Asia), los precios elevados limitan el uso de piensos. En China, en 2011/12 el uso total de cereales secundarios para forraje crece de forma sostenida, aunque inferior a 2009-2010. Este país ha llegado a ser el segundo mercado mundial mayor de cereales secundarios forrajeros del mundo, después de Estados Unidos, superior a la UE por segunda campaña</w:t>
      </w:r>
      <w:r>
        <w:rPr>
          <w:color w:val="231F20"/>
          <w:spacing w:val="-3"/>
        </w:rPr>
        <w:t> </w:t>
      </w:r>
      <w:r>
        <w:rPr>
          <w:color w:val="231F20"/>
        </w:rPr>
        <w:t>consecutiva.</w:t>
      </w:r>
    </w:p>
    <w:p>
      <w:pPr>
        <w:pStyle w:val="BodyText"/>
        <w:spacing w:before="7"/>
        <w:rPr>
          <w:sz w:val="24"/>
        </w:rPr>
      </w:pPr>
    </w:p>
    <w:p>
      <w:pPr>
        <w:pStyle w:val="BodyText"/>
        <w:spacing w:line="249" w:lineRule="auto"/>
        <w:ind w:left="400" w:right="194"/>
        <w:jc w:val="both"/>
      </w:pPr>
      <w:r>
        <w:rPr>
          <w:color w:val="231F20"/>
        </w:rPr>
        <w:t>En el cuadro 3 se observa el balance mundial de los cereales secundarios, donde el maíz es el protagonista fundamental.</w:t>
      </w:r>
    </w:p>
    <w:p>
      <w:pPr>
        <w:spacing w:after="0" w:line="249" w:lineRule="auto"/>
        <w:jc w:val="both"/>
        <w:sectPr>
          <w:type w:val="continuous"/>
          <w:pgSz w:w="11910" w:h="16840"/>
          <w:pgMar w:top="1680" w:bottom="1060" w:left="1300" w:right="1220"/>
        </w:sectPr>
      </w:pPr>
    </w:p>
    <w:p>
      <w:pPr>
        <w:pStyle w:val="BodyText"/>
        <w:spacing w:before="11"/>
        <w:rPr>
          <w:sz w:val="21"/>
        </w:rPr>
      </w:pPr>
    </w:p>
    <w:p>
      <w:pPr>
        <w:spacing w:before="93"/>
        <w:ind w:left="2635" w:right="0" w:firstLine="0"/>
        <w:jc w:val="left"/>
        <w:rPr>
          <w:b/>
          <w:sz w:val="16"/>
        </w:rPr>
      </w:pPr>
      <w:r>
        <w:rPr/>
        <w:drawing>
          <wp:anchor distT="0" distB="0" distL="0" distR="0" allowOverlap="1" layoutInCell="1" locked="0" behindDoc="0" simplePos="0" relativeHeight="1480">
            <wp:simplePos x="0" y="0"/>
            <wp:positionH relativeFrom="page">
              <wp:posOffset>2321691</wp:posOffset>
            </wp:positionH>
            <wp:positionV relativeFrom="paragraph">
              <wp:posOffset>193508</wp:posOffset>
            </wp:positionV>
            <wp:extent cx="2745479" cy="2650807"/>
            <wp:effectExtent l="0" t="0" r="0" b="0"/>
            <wp:wrapTopAndBottom/>
            <wp:docPr id="95" name="image58.png" descr=""/>
            <wp:cNvGraphicFramePr>
              <a:graphicFrameLocks noChangeAspect="1"/>
            </wp:cNvGraphicFramePr>
            <a:graphic>
              <a:graphicData uri="http://schemas.openxmlformats.org/drawingml/2006/picture">
                <pic:pic>
                  <pic:nvPicPr>
                    <pic:cNvPr id="96" name="image58.png"/>
                    <pic:cNvPicPr/>
                  </pic:nvPicPr>
                  <pic:blipFill>
                    <a:blip r:embed="rId75" cstate="print"/>
                    <a:stretch>
                      <a:fillRect/>
                    </a:stretch>
                  </pic:blipFill>
                  <pic:spPr>
                    <a:xfrm>
                      <a:off x="0" y="0"/>
                      <a:ext cx="2745479" cy="2650807"/>
                    </a:xfrm>
                    <a:prstGeom prst="rect">
                      <a:avLst/>
                    </a:prstGeom>
                  </pic:spPr>
                </pic:pic>
              </a:graphicData>
            </a:graphic>
          </wp:anchor>
        </w:drawing>
      </w:r>
      <w:r>
        <w:rPr>
          <w:b/>
          <w:color w:val="231F20"/>
          <w:sz w:val="16"/>
        </w:rPr>
        <w:t>Cuadro 3. Balance mundial de cereales secundarios (2009-2012)</w:t>
      </w:r>
    </w:p>
    <w:p>
      <w:pPr>
        <w:spacing w:before="0"/>
        <w:ind w:left="2559" w:right="0" w:firstLine="0"/>
        <w:jc w:val="left"/>
        <w:rPr>
          <w:b/>
          <w:sz w:val="16"/>
        </w:rPr>
      </w:pPr>
      <w:r>
        <w:rPr>
          <w:b/>
          <w:color w:val="231F20"/>
          <w:sz w:val="16"/>
        </w:rPr>
        <w:t>PBIDA: Países con bajos ingresos con déficit de alimentos</w:t>
      </w:r>
    </w:p>
    <w:p>
      <w:pPr>
        <w:spacing w:before="8"/>
        <w:ind w:left="1678" w:right="0" w:firstLine="0"/>
        <w:jc w:val="left"/>
        <w:rPr>
          <w:b/>
          <w:sz w:val="16"/>
        </w:rPr>
      </w:pPr>
      <w:r>
        <w:rPr>
          <w:b/>
          <w:color w:val="231F20"/>
          <w:sz w:val="16"/>
        </w:rPr>
        <w:t>Fuente: FAO Perspectivas Alimentarias Análisis los mercados mundiales junio 2011</w:t>
      </w:r>
    </w:p>
    <w:p>
      <w:pPr>
        <w:pStyle w:val="BodyText"/>
        <w:spacing w:line="249" w:lineRule="auto" w:before="102"/>
        <w:ind w:left="117" w:right="476"/>
        <w:jc w:val="both"/>
      </w:pPr>
      <w:r>
        <w:rPr>
          <w:color w:val="231F20"/>
        </w:rPr>
        <w:t>En Estados Unidos, es probable que los precios elevados del maíz, combinados con la</w:t>
      </w:r>
      <w:r>
        <w:rPr>
          <w:color w:val="231F20"/>
          <w:spacing w:val="-38"/>
        </w:rPr>
        <w:t> </w:t>
      </w:r>
      <w:r>
        <w:rPr>
          <w:color w:val="231F20"/>
        </w:rPr>
        <w:t>abundan- cia de suministros de granos secos destilados, un producto derivado de la producción de etanol a</w:t>
      </w:r>
      <w:r>
        <w:rPr>
          <w:color w:val="231F20"/>
          <w:spacing w:val="-4"/>
        </w:rPr>
        <w:t> </w:t>
      </w:r>
      <w:r>
        <w:rPr>
          <w:color w:val="231F20"/>
        </w:rPr>
        <w:t>base</w:t>
      </w:r>
      <w:r>
        <w:rPr>
          <w:color w:val="231F20"/>
          <w:spacing w:val="-4"/>
        </w:rPr>
        <w:t> </w:t>
      </w:r>
      <w:r>
        <w:rPr>
          <w:color w:val="231F20"/>
        </w:rPr>
        <w:t>de</w:t>
      </w:r>
      <w:r>
        <w:rPr>
          <w:color w:val="231F20"/>
          <w:spacing w:val="-4"/>
        </w:rPr>
        <w:t> </w:t>
      </w:r>
      <w:r>
        <w:rPr>
          <w:color w:val="231F20"/>
        </w:rPr>
        <w:t>maíz</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usa</w:t>
      </w:r>
      <w:r>
        <w:rPr>
          <w:color w:val="231F20"/>
          <w:spacing w:val="-4"/>
        </w:rPr>
        <w:t> </w:t>
      </w:r>
      <w:r>
        <w:rPr>
          <w:color w:val="231F20"/>
        </w:rPr>
        <w:t>como</w:t>
      </w:r>
      <w:r>
        <w:rPr>
          <w:color w:val="231F20"/>
          <w:spacing w:val="-4"/>
        </w:rPr>
        <w:t> </w:t>
      </w:r>
      <w:r>
        <w:rPr>
          <w:color w:val="231F20"/>
        </w:rPr>
        <w:t>pienso</w:t>
      </w:r>
      <w:r>
        <w:rPr>
          <w:color w:val="231F20"/>
          <w:spacing w:val="-4"/>
        </w:rPr>
        <w:t> </w:t>
      </w:r>
      <w:r>
        <w:rPr>
          <w:color w:val="231F20"/>
        </w:rPr>
        <w:t>alternativo,</w:t>
      </w:r>
      <w:r>
        <w:rPr>
          <w:color w:val="231F20"/>
          <w:spacing w:val="-4"/>
        </w:rPr>
        <w:t> </w:t>
      </w:r>
      <w:r>
        <w:rPr>
          <w:color w:val="231F20"/>
        </w:rPr>
        <w:t>se</w:t>
      </w:r>
      <w:r>
        <w:rPr>
          <w:color w:val="231F20"/>
          <w:spacing w:val="-4"/>
        </w:rPr>
        <w:t> </w:t>
      </w:r>
      <w:r>
        <w:rPr>
          <w:color w:val="231F20"/>
        </w:rPr>
        <w:t>traduzcan</w:t>
      </w:r>
      <w:r>
        <w:rPr>
          <w:color w:val="231F20"/>
          <w:spacing w:val="-4"/>
        </w:rPr>
        <w:t> </w:t>
      </w:r>
      <w:r>
        <w:rPr>
          <w:color w:val="231F20"/>
        </w:rPr>
        <w:t>en</w:t>
      </w:r>
      <w:r>
        <w:rPr>
          <w:color w:val="231F20"/>
          <w:spacing w:val="-4"/>
        </w:rPr>
        <w:t> </w:t>
      </w:r>
      <w:r>
        <w:rPr>
          <w:color w:val="231F20"/>
        </w:rPr>
        <w:t>una</w:t>
      </w:r>
      <w:r>
        <w:rPr>
          <w:color w:val="231F20"/>
          <w:spacing w:val="-4"/>
        </w:rPr>
        <w:t> </w:t>
      </w:r>
      <w:r>
        <w:rPr>
          <w:color w:val="231F20"/>
        </w:rPr>
        <w:t>pequeña</w:t>
      </w:r>
      <w:r>
        <w:rPr>
          <w:color w:val="231F20"/>
          <w:spacing w:val="-4"/>
        </w:rPr>
        <w:t> </w:t>
      </w:r>
      <w:r>
        <w:rPr>
          <w:color w:val="231F20"/>
        </w:rPr>
        <w:t>contracción</w:t>
      </w:r>
      <w:r>
        <w:rPr>
          <w:color w:val="231F20"/>
          <w:spacing w:val="-4"/>
        </w:rPr>
        <w:t> </w:t>
      </w:r>
      <w:r>
        <w:rPr>
          <w:color w:val="231F20"/>
        </w:rPr>
        <w:t>del uso forrajero por cuarta temporada</w:t>
      </w:r>
      <w:r>
        <w:rPr>
          <w:color w:val="231F20"/>
          <w:spacing w:val="-1"/>
        </w:rPr>
        <w:t> </w:t>
      </w:r>
      <w:r>
        <w:rPr>
          <w:color w:val="231F20"/>
        </w:rPr>
        <w:t>consecutiva.</w:t>
      </w:r>
    </w:p>
    <w:p>
      <w:pPr>
        <w:pStyle w:val="BodyText"/>
        <w:spacing w:before="3"/>
        <w:rPr>
          <w:sz w:val="24"/>
        </w:rPr>
      </w:pPr>
    </w:p>
    <w:p>
      <w:pPr>
        <w:pStyle w:val="BodyText"/>
        <w:spacing w:line="249" w:lineRule="auto" w:before="1"/>
        <w:ind w:left="117" w:right="476"/>
        <w:jc w:val="both"/>
      </w:pPr>
      <w:r>
        <w:rPr>
          <w:color w:val="231F20"/>
        </w:rPr>
        <w:t>El</w:t>
      </w:r>
      <w:r>
        <w:rPr>
          <w:color w:val="231F20"/>
          <w:spacing w:val="-8"/>
        </w:rPr>
        <w:t> </w:t>
      </w:r>
      <w:r>
        <w:rPr>
          <w:color w:val="231F20"/>
        </w:rPr>
        <w:t>consumo</w:t>
      </w:r>
      <w:r>
        <w:rPr>
          <w:color w:val="231F20"/>
          <w:spacing w:val="-8"/>
        </w:rPr>
        <w:t> </w:t>
      </w:r>
      <w:r>
        <w:rPr>
          <w:color w:val="231F20"/>
        </w:rPr>
        <w:t>humano</w:t>
      </w:r>
      <w:r>
        <w:rPr>
          <w:color w:val="231F20"/>
          <w:spacing w:val="-8"/>
        </w:rPr>
        <w:t> </w:t>
      </w:r>
      <w:r>
        <w:rPr>
          <w:color w:val="231F20"/>
        </w:rPr>
        <w:t>mundial</w:t>
      </w:r>
      <w:r>
        <w:rPr>
          <w:color w:val="231F20"/>
          <w:spacing w:val="-8"/>
        </w:rPr>
        <w:t> </w:t>
      </w:r>
      <w:r>
        <w:rPr>
          <w:color w:val="231F20"/>
        </w:rPr>
        <w:t>de</w:t>
      </w:r>
      <w:r>
        <w:rPr>
          <w:color w:val="231F20"/>
          <w:spacing w:val="-8"/>
        </w:rPr>
        <w:t> </w:t>
      </w:r>
      <w:r>
        <w:rPr>
          <w:color w:val="231F20"/>
        </w:rPr>
        <w:t>cereales</w:t>
      </w:r>
      <w:r>
        <w:rPr>
          <w:color w:val="231F20"/>
          <w:spacing w:val="-8"/>
        </w:rPr>
        <w:t> </w:t>
      </w:r>
      <w:r>
        <w:rPr>
          <w:color w:val="231F20"/>
        </w:rPr>
        <w:t>secundarios</w:t>
      </w:r>
      <w:r>
        <w:rPr>
          <w:color w:val="231F20"/>
          <w:spacing w:val="-8"/>
        </w:rPr>
        <w:t> </w:t>
      </w:r>
      <w:r>
        <w:rPr>
          <w:color w:val="231F20"/>
        </w:rPr>
        <w:t>se</w:t>
      </w:r>
      <w:r>
        <w:rPr>
          <w:color w:val="231F20"/>
          <w:spacing w:val="-8"/>
        </w:rPr>
        <w:t> </w:t>
      </w:r>
      <w:r>
        <w:rPr>
          <w:color w:val="231F20"/>
        </w:rPr>
        <w:t>mantiene</w:t>
      </w:r>
      <w:r>
        <w:rPr>
          <w:color w:val="231F20"/>
          <w:spacing w:val="-9"/>
        </w:rPr>
        <w:t> </w:t>
      </w:r>
      <w:r>
        <w:rPr>
          <w:color w:val="231F20"/>
        </w:rPr>
        <w:t>en</w:t>
      </w:r>
      <w:r>
        <w:rPr>
          <w:color w:val="231F20"/>
          <w:spacing w:val="-8"/>
        </w:rPr>
        <w:t> </w:t>
      </w:r>
      <w:r>
        <w:rPr>
          <w:color w:val="231F20"/>
        </w:rPr>
        <w:t>ascenso.</w:t>
      </w:r>
      <w:r>
        <w:rPr>
          <w:color w:val="231F20"/>
          <w:spacing w:val="-8"/>
        </w:rPr>
        <w:t> </w:t>
      </w:r>
      <w:r>
        <w:rPr>
          <w:color w:val="231F20"/>
        </w:rPr>
        <w:t>El</w:t>
      </w:r>
      <w:r>
        <w:rPr>
          <w:color w:val="231F20"/>
          <w:spacing w:val="-8"/>
        </w:rPr>
        <w:t> </w:t>
      </w:r>
      <w:r>
        <w:rPr>
          <w:color w:val="231F20"/>
        </w:rPr>
        <w:t>uso</w:t>
      </w:r>
      <w:r>
        <w:rPr>
          <w:color w:val="231F20"/>
          <w:spacing w:val="-8"/>
        </w:rPr>
        <w:t> </w:t>
      </w:r>
      <w:r>
        <w:rPr>
          <w:color w:val="231F20"/>
        </w:rPr>
        <w:t>de</w:t>
      </w:r>
      <w:r>
        <w:rPr>
          <w:color w:val="231F20"/>
          <w:spacing w:val="-8"/>
        </w:rPr>
        <w:t> </w:t>
      </w:r>
      <w:r>
        <w:rPr>
          <w:color w:val="231F20"/>
        </w:rPr>
        <w:t>cereales secundarios para el consumo humano se da principalmente en los países en desarrollo, princi- palmente de África y Asia, y en algunos países de América Latina y el Caribe, donde totaliza alrededor de 167 millones de toneladas.</w:t>
      </w:r>
    </w:p>
    <w:p>
      <w:pPr>
        <w:pStyle w:val="BodyText"/>
        <w:spacing w:before="3"/>
        <w:rPr>
          <w:sz w:val="24"/>
        </w:rPr>
      </w:pPr>
    </w:p>
    <w:p>
      <w:pPr>
        <w:pStyle w:val="BodyText"/>
        <w:spacing w:line="249" w:lineRule="auto"/>
        <w:ind w:left="117" w:right="475"/>
        <w:jc w:val="both"/>
      </w:pPr>
      <w:r>
        <w:rPr>
          <w:color w:val="231F20"/>
        </w:rPr>
        <w:t>Los tres destinos industriales más importantes de los cereales secundarios son la producción de etanol, almidón y cerveza. En 2011/12 el uso industrial total de cereales secundarios alcanza aproximadamente los 260 millones de toneladas, un 2% superior al de 2009-2010. El uso del maíz para la producción de etanol se considera que ha sido un factor importante que impulsó</w:t>
      </w:r>
      <w:r>
        <w:rPr>
          <w:color w:val="231F20"/>
          <w:spacing w:val="-36"/>
        </w:rPr>
        <w:t> </w:t>
      </w:r>
      <w:r>
        <w:rPr>
          <w:color w:val="231F20"/>
        </w:rPr>
        <w:t>en los</w:t>
      </w:r>
      <w:r>
        <w:rPr>
          <w:color w:val="231F20"/>
          <w:spacing w:val="-6"/>
        </w:rPr>
        <w:t> </w:t>
      </w:r>
      <w:r>
        <w:rPr>
          <w:color w:val="231F20"/>
        </w:rPr>
        <w:t>últimos</w:t>
      </w:r>
      <w:r>
        <w:rPr>
          <w:color w:val="231F20"/>
          <w:spacing w:val="-7"/>
        </w:rPr>
        <w:t> </w:t>
      </w:r>
      <w:r>
        <w:rPr>
          <w:color w:val="231F20"/>
        </w:rPr>
        <w:t>años</w:t>
      </w:r>
      <w:r>
        <w:rPr>
          <w:color w:val="231F20"/>
          <w:spacing w:val="-6"/>
        </w:rPr>
        <w:t> </w:t>
      </w:r>
      <w:r>
        <w:rPr>
          <w:color w:val="231F20"/>
        </w:rPr>
        <w:t>el</w:t>
      </w:r>
      <w:r>
        <w:rPr>
          <w:color w:val="231F20"/>
          <w:spacing w:val="-6"/>
        </w:rPr>
        <w:t> </w:t>
      </w:r>
      <w:r>
        <w:rPr>
          <w:color w:val="231F20"/>
        </w:rPr>
        <w:t>uso</w:t>
      </w:r>
      <w:r>
        <w:rPr>
          <w:color w:val="231F20"/>
          <w:spacing w:val="-7"/>
        </w:rPr>
        <w:t> </w:t>
      </w:r>
      <w:r>
        <w:rPr>
          <w:color w:val="231F20"/>
        </w:rPr>
        <w:t>industrial,</w:t>
      </w:r>
      <w:r>
        <w:rPr>
          <w:color w:val="231F20"/>
          <w:spacing w:val="-7"/>
        </w:rPr>
        <w:t> </w:t>
      </w:r>
      <w:r>
        <w:rPr>
          <w:color w:val="231F20"/>
        </w:rPr>
        <w:t>donde</w:t>
      </w:r>
      <w:r>
        <w:rPr>
          <w:color w:val="231F20"/>
          <w:spacing w:val="-7"/>
        </w:rPr>
        <w:t> </w:t>
      </w:r>
      <w:r>
        <w:rPr>
          <w:color w:val="231F20"/>
        </w:rPr>
        <w:t>Estados</w:t>
      </w:r>
      <w:r>
        <w:rPr>
          <w:color w:val="231F20"/>
          <w:spacing w:val="-6"/>
        </w:rPr>
        <w:t> </w:t>
      </w:r>
      <w:r>
        <w:rPr>
          <w:color w:val="231F20"/>
        </w:rPr>
        <w:t>Unidos</w:t>
      </w:r>
      <w:r>
        <w:rPr>
          <w:color w:val="231F20"/>
          <w:spacing w:val="-7"/>
        </w:rPr>
        <w:t> </w:t>
      </w:r>
      <w:r>
        <w:rPr>
          <w:color w:val="231F20"/>
        </w:rPr>
        <w:t>detenta</w:t>
      </w:r>
      <w:r>
        <w:rPr>
          <w:color w:val="231F20"/>
          <w:spacing w:val="-7"/>
        </w:rPr>
        <w:t> </w:t>
      </w:r>
      <w:r>
        <w:rPr>
          <w:color w:val="231F20"/>
        </w:rPr>
        <w:t>la</w:t>
      </w:r>
      <w:r>
        <w:rPr>
          <w:color w:val="231F20"/>
          <w:spacing w:val="-6"/>
        </w:rPr>
        <w:t> </w:t>
      </w:r>
      <w:r>
        <w:rPr>
          <w:color w:val="231F20"/>
        </w:rPr>
        <w:t>mayor</w:t>
      </w:r>
      <w:r>
        <w:rPr>
          <w:color w:val="231F20"/>
          <w:spacing w:val="-6"/>
        </w:rPr>
        <w:t> </w:t>
      </w:r>
      <w:r>
        <w:rPr>
          <w:color w:val="231F20"/>
        </w:rPr>
        <w:t>participación</w:t>
      </w:r>
      <w:r>
        <w:rPr>
          <w:color w:val="231F20"/>
          <w:spacing w:val="-7"/>
        </w:rPr>
        <w:t> </w:t>
      </w:r>
      <w:r>
        <w:rPr>
          <w:color w:val="231F20"/>
        </w:rPr>
        <w:t>mundial y la mayor parte del aumento interanual. En efecto, el uso total del maíz destinado a la produc- ción de etanol (combustible) se estima en alrededor de 137 millones de toneladas, de los cuales la parte de Estados Unidos se cifra en 93% (127 millones de toneladas). El aumento del uso del maíz</w:t>
      </w:r>
      <w:r>
        <w:rPr>
          <w:color w:val="231F20"/>
          <w:spacing w:val="-7"/>
        </w:rPr>
        <w:t> </w:t>
      </w:r>
      <w:r>
        <w:rPr>
          <w:color w:val="231F20"/>
        </w:rPr>
        <w:t>como</w:t>
      </w:r>
      <w:r>
        <w:rPr>
          <w:color w:val="231F20"/>
          <w:spacing w:val="-7"/>
        </w:rPr>
        <w:t> </w:t>
      </w:r>
      <w:r>
        <w:rPr>
          <w:color w:val="231F20"/>
        </w:rPr>
        <w:t>materia</w:t>
      </w:r>
      <w:r>
        <w:rPr>
          <w:color w:val="231F20"/>
          <w:spacing w:val="-7"/>
        </w:rPr>
        <w:t> </w:t>
      </w:r>
      <w:r>
        <w:rPr>
          <w:color w:val="231F20"/>
        </w:rPr>
        <w:t>prima</w:t>
      </w:r>
      <w:r>
        <w:rPr>
          <w:color w:val="231F20"/>
          <w:spacing w:val="-7"/>
        </w:rPr>
        <w:t> </w:t>
      </w:r>
      <w:r>
        <w:rPr>
          <w:color w:val="231F20"/>
        </w:rPr>
        <w:t>para</w:t>
      </w:r>
      <w:r>
        <w:rPr>
          <w:color w:val="231F20"/>
          <w:spacing w:val="-7"/>
        </w:rPr>
        <w:t> </w:t>
      </w:r>
      <w:r>
        <w:rPr>
          <w:color w:val="231F20"/>
        </w:rPr>
        <w:t>la</w:t>
      </w:r>
      <w:r>
        <w:rPr>
          <w:color w:val="231F20"/>
          <w:spacing w:val="-7"/>
        </w:rPr>
        <w:t> </w:t>
      </w:r>
      <w:r>
        <w:rPr>
          <w:color w:val="231F20"/>
        </w:rPr>
        <w:t>producción</w:t>
      </w:r>
      <w:r>
        <w:rPr>
          <w:color w:val="231F20"/>
          <w:spacing w:val="-7"/>
        </w:rPr>
        <w:t> </w:t>
      </w:r>
      <w:r>
        <w:rPr>
          <w:color w:val="231F20"/>
        </w:rPr>
        <w:t>de</w:t>
      </w:r>
      <w:r>
        <w:rPr>
          <w:color w:val="231F20"/>
          <w:spacing w:val="-7"/>
        </w:rPr>
        <w:t> </w:t>
      </w:r>
      <w:r>
        <w:rPr>
          <w:color w:val="231F20"/>
        </w:rPr>
        <w:t>etanol</w:t>
      </w:r>
      <w:r>
        <w:rPr>
          <w:color w:val="231F20"/>
          <w:spacing w:val="-7"/>
        </w:rPr>
        <w:t> </w:t>
      </w:r>
      <w:r>
        <w:rPr>
          <w:color w:val="231F20"/>
        </w:rPr>
        <w:t>ha</w:t>
      </w:r>
      <w:r>
        <w:rPr>
          <w:color w:val="231F20"/>
          <w:spacing w:val="-7"/>
        </w:rPr>
        <w:t> </w:t>
      </w:r>
      <w:r>
        <w:rPr>
          <w:color w:val="231F20"/>
        </w:rPr>
        <w:t>sido</w:t>
      </w:r>
      <w:r>
        <w:rPr>
          <w:color w:val="231F20"/>
          <w:spacing w:val="-7"/>
        </w:rPr>
        <w:t> </w:t>
      </w:r>
      <w:r>
        <w:rPr>
          <w:color w:val="231F20"/>
        </w:rPr>
        <w:t>rápido.</w:t>
      </w:r>
      <w:r>
        <w:rPr>
          <w:color w:val="231F20"/>
          <w:spacing w:val="-7"/>
        </w:rPr>
        <w:t> </w:t>
      </w:r>
      <w:r>
        <w:rPr>
          <w:color w:val="231F20"/>
        </w:rPr>
        <w:t>Como</w:t>
      </w:r>
      <w:r>
        <w:rPr>
          <w:color w:val="231F20"/>
          <w:spacing w:val="-7"/>
        </w:rPr>
        <w:t> </w:t>
      </w:r>
      <w:r>
        <w:rPr>
          <w:color w:val="231F20"/>
        </w:rPr>
        <w:t>se</w:t>
      </w:r>
      <w:r>
        <w:rPr>
          <w:color w:val="231F20"/>
          <w:spacing w:val="-7"/>
        </w:rPr>
        <w:t> </w:t>
      </w:r>
      <w:r>
        <w:rPr>
          <w:color w:val="231F20"/>
        </w:rPr>
        <w:t>indica</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cua- dro</w:t>
      </w:r>
      <w:r>
        <w:rPr>
          <w:color w:val="231F20"/>
          <w:spacing w:val="-8"/>
        </w:rPr>
        <w:t> </w:t>
      </w:r>
      <w:r>
        <w:rPr>
          <w:color w:val="231F20"/>
        </w:rPr>
        <w:t>4,</w:t>
      </w:r>
      <w:r>
        <w:rPr>
          <w:color w:val="231F20"/>
          <w:spacing w:val="-8"/>
        </w:rPr>
        <w:t> </w:t>
      </w:r>
      <w:r>
        <w:rPr>
          <w:color w:val="231F20"/>
        </w:rPr>
        <w:t>antes</w:t>
      </w:r>
      <w:r>
        <w:rPr>
          <w:color w:val="231F20"/>
          <w:spacing w:val="-8"/>
        </w:rPr>
        <w:t> </w:t>
      </w:r>
      <w:r>
        <w:rPr>
          <w:color w:val="231F20"/>
        </w:rPr>
        <w:t>de</w:t>
      </w:r>
      <w:r>
        <w:rPr>
          <w:color w:val="231F20"/>
          <w:spacing w:val="-8"/>
        </w:rPr>
        <w:t> </w:t>
      </w:r>
      <w:r>
        <w:rPr>
          <w:color w:val="231F20"/>
        </w:rPr>
        <w:t>experimentar</w:t>
      </w:r>
      <w:r>
        <w:rPr>
          <w:color w:val="231F20"/>
          <w:spacing w:val="-8"/>
        </w:rPr>
        <w:t> </w:t>
      </w:r>
      <w:r>
        <w:rPr>
          <w:color w:val="231F20"/>
        </w:rPr>
        <w:t>un</w:t>
      </w:r>
      <w:r>
        <w:rPr>
          <w:color w:val="231F20"/>
          <w:spacing w:val="-8"/>
        </w:rPr>
        <w:t> </w:t>
      </w:r>
      <w:r>
        <w:rPr>
          <w:color w:val="231F20"/>
        </w:rPr>
        <w:t>descenso</w:t>
      </w:r>
      <w:r>
        <w:rPr>
          <w:color w:val="231F20"/>
          <w:spacing w:val="-8"/>
        </w:rPr>
        <w:t> </w:t>
      </w:r>
      <w:r>
        <w:rPr>
          <w:color w:val="231F20"/>
        </w:rPr>
        <w:t>pronunciado</w:t>
      </w:r>
      <w:r>
        <w:rPr>
          <w:color w:val="231F20"/>
          <w:spacing w:val="-8"/>
        </w:rPr>
        <w:t> </w:t>
      </w:r>
      <w:r>
        <w:rPr>
          <w:color w:val="231F20"/>
        </w:rPr>
        <w:t>en</w:t>
      </w:r>
      <w:r>
        <w:rPr>
          <w:color w:val="231F20"/>
          <w:spacing w:val="-8"/>
        </w:rPr>
        <w:t> </w:t>
      </w:r>
      <w:r>
        <w:rPr>
          <w:color w:val="231F20"/>
        </w:rPr>
        <w:t>2010/11</w:t>
      </w:r>
      <w:r>
        <w:rPr>
          <w:color w:val="231F20"/>
          <w:spacing w:val="-8"/>
        </w:rPr>
        <w:t> </w:t>
      </w:r>
      <w:r>
        <w:rPr>
          <w:color w:val="231F20"/>
        </w:rPr>
        <w:t>había</w:t>
      </w:r>
      <w:r>
        <w:rPr>
          <w:color w:val="231F20"/>
          <w:spacing w:val="-8"/>
        </w:rPr>
        <w:t> </w:t>
      </w:r>
      <w:r>
        <w:rPr>
          <w:color w:val="231F20"/>
        </w:rPr>
        <w:t>aumentado</w:t>
      </w:r>
      <w:r>
        <w:rPr>
          <w:color w:val="231F20"/>
          <w:spacing w:val="-8"/>
        </w:rPr>
        <w:t> </w:t>
      </w:r>
      <w:r>
        <w:rPr>
          <w:color w:val="231F20"/>
        </w:rPr>
        <w:t>más</w:t>
      </w:r>
      <w:r>
        <w:rPr>
          <w:color w:val="231F20"/>
          <w:spacing w:val="-8"/>
        </w:rPr>
        <w:t> </w:t>
      </w:r>
      <w:r>
        <w:rPr>
          <w:color w:val="231F20"/>
        </w:rPr>
        <w:t>de</w:t>
      </w:r>
      <w:r>
        <w:rPr>
          <w:color w:val="231F20"/>
          <w:spacing w:val="-8"/>
        </w:rPr>
        <w:t> </w:t>
      </w:r>
      <w:r>
        <w:rPr>
          <w:color w:val="231F20"/>
        </w:rPr>
        <w:t>20% por año. </w:t>
      </w:r>
      <w:r>
        <w:rPr>
          <w:color w:val="231F20"/>
          <w:spacing w:val="-3"/>
        </w:rPr>
        <w:t>Tomando </w:t>
      </w:r>
      <w:r>
        <w:rPr>
          <w:color w:val="231F20"/>
        </w:rPr>
        <w:t>como base los pronósticos provisionales de Estados Unidos para 2011/12, ahora se prevé su crecimiento en solo un 1%. En el decenio pasado, la cantidad de maíz utiliza- da para la producción de etanol en Estados Unidos ha aumentado desde </w:t>
      </w:r>
      <w:r>
        <w:rPr>
          <w:color w:val="231F20"/>
          <w:spacing w:val="-3"/>
        </w:rPr>
        <w:t>11% </w:t>
      </w:r>
      <w:r>
        <w:rPr>
          <w:color w:val="231F20"/>
        </w:rPr>
        <w:t>de la producción interna total en 2004/05 a cerca del 40% en</w:t>
      </w:r>
      <w:r>
        <w:rPr>
          <w:color w:val="231F20"/>
          <w:spacing w:val="-2"/>
        </w:rPr>
        <w:t> </w:t>
      </w:r>
      <w:r>
        <w:rPr>
          <w:color w:val="231F20"/>
        </w:rPr>
        <w:t>2010/11.</w:t>
      </w:r>
    </w:p>
    <w:p>
      <w:pPr>
        <w:spacing w:before="80"/>
        <w:ind w:left="1453" w:right="1815" w:firstLine="0"/>
        <w:jc w:val="center"/>
        <w:rPr>
          <w:b/>
          <w:sz w:val="16"/>
        </w:rPr>
      </w:pPr>
      <w:r>
        <w:rPr/>
        <w:drawing>
          <wp:anchor distT="0" distB="0" distL="0" distR="0" allowOverlap="1" layoutInCell="1" locked="0" behindDoc="0" simplePos="0" relativeHeight="1504">
            <wp:simplePos x="0" y="0"/>
            <wp:positionH relativeFrom="page">
              <wp:posOffset>1041382</wp:posOffset>
            </wp:positionH>
            <wp:positionV relativeFrom="paragraph">
              <wp:posOffset>235212</wp:posOffset>
            </wp:positionV>
            <wp:extent cx="5410321" cy="1057465"/>
            <wp:effectExtent l="0" t="0" r="0" b="0"/>
            <wp:wrapTopAndBottom/>
            <wp:docPr id="97" name="image59.png" descr=""/>
            <wp:cNvGraphicFramePr>
              <a:graphicFrameLocks noChangeAspect="1"/>
            </wp:cNvGraphicFramePr>
            <a:graphic>
              <a:graphicData uri="http://schemas.openxmlformats.org/drawingml/2006/picture">
                <pic:pic>
                  <pic:nvPicPr>
                    <pic:cNvPr id="98" name="image59.png"/>
                    <pic:cNvPicPr/>
                  </pic:nvPicPr>
                  <pic:blipFill>
                    <a:blip r:embed="rId76" cstate="print"/>
                    <a:stretch>
                      <a:fillRect/>
                    </a:stretch>
                  </pic:blipFill>
                  <pic:spPr>
                    <a:xfrm>
                      <a:off x="0" y="0"/>
                      <a:ext cx="5410321" cy="1057465"/>
                    </a:xfrm>
                    <a:prstGeom prst="rect">
                      <a:avLst/>
                    </a:prstGeom>
                  </pic:spPr>
                </pic:pic>
              </a:graphicData>
            </a:graphic>
          </wp:anchor>
        </w:drawing>
      </w:r>
      <w:r>
        <w:rPr>
          <w:b/>
          <w:color w:val="231F20"/>
          <w:sz w:val="16"/>
        </w:rPr>
        <w:t>Cuadro 4. Utilización del maíz para la producción de etanol en Estados Unidos</w:t>
      </w:r>
    </w:p>
    <w:p>
      <w:pPr>
        <w:spacing w:after="0"/>
        <w:jc w:val="center"/>
        <w:rPr>
          <w:sz w:val="16"/>
        </w:rPr>
        <w:sectPr>
          <w:footerReference w:type="even" r:id="rId73"/>
          <w:footerReference w:type="default" r:id="rId74"/>
          <w:pgSz w:w="11910" w:h="16840"/>
          <w:pgMar w:footer="864" w:header="618" w:top="1680" w:bottom="1060" w:left="1300" w:right="1220"/>
          <w:pgNumType w:start="222"/>
        </w:sectPr>
      </w:pPr>
    </w:p>
    <w:p>
      <w:pPr>
        <w:pStyle w:val="BodyText"/>
        <w:rPr>
          <w:b/>
          <w:sz w:val="20"/>
        </w:rPr>
      </w:pPr>
    </w:p>
    <w:p>
      <w:pPr>
        <w:pStyle w:val="BodyText"/>
        <w:spacing w:line="249" w:lineRule="auto" w:before="210"/>
        <w:ind w:left="395" w:right="197"/>
        <w:jc w:val="both"/>
      </w:pPr>
      <w:r>
        <w:rPr>
          <w:color w:val="231F20"/>
        </w:rPr>
        <w:t>En</w:t>
      </w:r>
      <w:r>
        <w:rPr>
          <w:color w:val="231F20"/>
          <w:spacing w:val="-9"/>
        </w:rPr>
        <w:t> </w:t>
      </w:r>
      <w:r>
        <w:rPr>
          <w:color w:val="231F20"/>
        </w:rPr>
        <w:t>China</w:t>
      </w:r>
      <w:r>
        <w:rPr>
          <w:color w:val="231F20"/>
          <w:spacing w:val="-9"/>
        </w:rPr>
        <w:t> </w:t>
      </w:r>
      <w:r>
        <w:rPr>
          <w:color w:val="231F20"/>
        </w:rPr>
        <w:t>el</w:t>
      </w:r>
      <w:r>
        <w:rPr>
          <w:color w:val="231F20"/>
          <w:spacing w:val="-9"/>
        </w:rPr>
        <w:t> </w:t>
      </w:r>
      <w:r>
        <w:rPr>
          <w:color w:val="231F20"/>
        </w:rPr>
        <w:t>uso</w:t>
      </w:r>
      <w:r>
        <w:rPr>
          <w:color w:val="231F20"/>
          <w:spacing w:val="-9"/>
        </w:rPr>
        <w:t> </w:t>
      </w:r>
      <w:r>
        <w:rPr>
          <w:color w:val="231F20"/>
        </w:rPr>
        <w:t>de</w:t>
      </w:r>
      <w:r>
        <w:rPr>
          <w:color w:val="231F20"/>
          <w:spacing w:val="-9"/>
        </w:rPr>
        <w:t> </w:t>
      </w:r>
      <w:r>
        <w:rPr>
          <w:color w:val="231F20"/>
        </w:rPr>
        <w:t>cereales</w:t>
      </w:r>
      <w:r>
        <w:rPr>
          <w:color w:val="231F20"/>
          <w:spacing w:val="-9"/>
        </w:rPr>
        <w:t> </w:t>
      </w:r>
      <w:r>
        <w:rPr>
          <w:color w:val="231F20"/>
        </w:rPr>
        <w:t>secundarios</w:t>
      </w:r>
      <w:r>
        <w:rPr>
          <w:color w:val="231F20"/>
          <w:spacing w:val="-9"/>
        </w:rPr>
        <w:t> </w:t>
      </w:r>
      <w:r>
        <w:rPr>
          <w:color w:val="231F20"/>
        </w:rPr>
        <w:t>(principalmente</w:t>
      </w:r>
      <w:r>
        <w:rPr>
          <w:color w:val="231F20"/>
          <w:spacing w:val="-9"/>
        </w:rPr>
        <w:t> </w:t>
      </w:r>
      <w:r>
        <w:rPr>
          <w:color w:val="231F20"/>
        </w:rPr>
        <w:t>maíz)</w:t>
      </w:r>
      <w:r>
        <w:rPr>
          <w:color w:val="231F20"/>
          <w:spacing w:val="-9"/>
        </w:rPr>
        <w:t> </w:t>
      </w:r>
      <w:r>
        <w:rPr>
          <w:color w:val="231F20"/>
        </w:rPr>
        <w:t>para</w:t>
      </w:r>
      <w:r>
        <w:rPr>
          <w:color w:val="231F20"/>
          <w:spacing w:val="-9"/>
        </w:rPr>
        <w:t> </w:t>
      </w:r>
      <w:r>
        <w:rPr>
          <w:color w:val="231F20"/>
        </w:rPr>
        <w:t>la</w:t>
      </w:r>
      <w:r>
        <w:rPr>
          <w:color w:val="231F20"/>
          <w:spacing w:val="-9"/>
        </w:rPr>
        <w:t> </w:t>
      </w:r>
      <w:r>
        <w:rPr>
          <w:color w:val="231F20"/>
        </w:rPr>
        <w:t>fabricación</w:t>
      </w:r>
      <w:r>
        <w:rPr>
          <w:color w:val="231F20"/>
          <w:spacing w:val="-9"/>
        </w:rPr>
        <w:t> </w:t>
      </w:r>
      <w:r>
        <w:rPr>
          <w:color w:val="231F20"/>
        </w:rPr>
        <w:t>de</w:t>
      </w:r>
      <w:r>
        <w:rPr>
          <w:color w:val="231F20"/>
          <w:spacing w:val="-9"/>
        </w:rPr>
        <w:t> </w:t>
      </w:r>
      <w:r>
        <w:rPr>
          <w:color w:val="231F20"/>
        </w:rPr>
        <w:t>almidón</w:t>
      </w:r>
      <w:r>
        <w:rPr>
          <w:color w:val="231F20"/>
          <w:spacing w:val="-9"/>
        </w:rPr>
        <w:t> </w:t>
      </w:r>
      <w:r>
        <w:rPr>
          <w:color w:val="231F20"/>
        </w:rPr>
        <w:t>se expandió</w:t>
      </w:r>
      <w:r>
        <w:rPr>
          <w:color w:val="231F20"/>
          <w:spacing w:val="-9"/>
        </w:rPr>
        <w:t> </w:t>
      </w:r>
      <w:r>
        <w:rPr>
          <w:color w:val="231F20"/>
        </w:rPr>
        <w:t>rápidamente,</w:t>
      </w:r>
      <w:r>
        <w:rPr>
          <w:color w:val="231F20"/>
          <w:spacing w:val="-10"/>
        </w:rPr>
        <w:t> </w:t>
      </w:r>
      <w:r>
        <w:rPr>
          <w:color w:val="231F20"/>
        </w:rPr>
        <w:t>desde</w:t>
      </w:r>
      <w:r>
        <w:rPr>
          <w:color w:val="231F20"/>
          <w:spacing w:val="-9"/>
        </w:rPr>
        <w:t> </w:t>
      </w:r>
      <w:r>
        <w:rPr>
          <w:color w:val="231F20"/>
        </w:rPr>
        <w:t>3</w:t>
      </w:r>
      <w:r>
        <w:rPr>
          <w:color w:val="231F20"/>
          <w:spacing w:val="-9"/>
        </w:rPr>
        <w:t> </w:t>
      </w:r>
      <w:r>
        <w:rPr>
          <w:color w:val="231F20"/>
        </w:rPr>
        <w:t>millones</w:t>
      </w:r>
      <w:r>
        <w:rPr>
          <w:color w:val="231F20"/>
          <w:spacing w:val="-9"/>
        </w:rPr>
        <w:t> </w:t>
      </w:r>
      <w:r>
        <w:rPr>
          <w:color w:val="231F20"/>
        </w:rPr>
        <w:t>de</w:t>
      </w:r>
      <w:r>
        <w:rPr>
          <w:color w:val="231F20"/>
          <w:spacing w:val="-9"/>
        </w:rPr>
        <w:t> </w:t>
      </w:r>
      <w:r>
        <w:rPr>
          <w:color w:val="231F20"/>
        </w:rPr>
        <w:t>toneladas</w:t>
      </w:r>
      <w:r>
        <w:rPr>
          <w:color w:val="231F20"/>
          <w:spacing w:val="-9"/>
        </w:rPr>
        <w:t> </w:t>
      </w:r>
      <w:r>
        <w:rPr>
          <w:color w:val="231F20"/>
        </w:rPr>
        <w:t>en</w:t>
      </w:r>
      <w:r>
        <w:rPr>
          <w:color w:val="231F20"/>
          <w:spacing w:val="-9"/>
        </w:rPr>
        <w:t> </w:t>
      </w:r>
      <w:r>
        <w:rPr>
          <w:color w:val="231F20"/>
        </w:rPr>
        <w:t>2001/02</w:t>
      </w:r>
      <w:r>
        <w:rPr>
          <w:color w:val="231F20"/>
          <w:spacing w:val="-9"/>
        </w:rPr>
        <w:t> </w:t>
      </w:r>
      <w:r>
        <w:rPr>
          <w:color w:val="231F20"/>
        </w:rPr>
        <w:t>a</w:t>
      </w:r>
      <w:r>
        <w:rPr>
          <w:color w:val="231F20"/>
          <w:spacing w:val="-9"/>
        </w:rPr>
        <w:t> </w:t>
      </w:r>
      <w:r>
        <w:rPr>
          <w:color w:val="231F20"/>
        </w:rPr>
        <w:t>casi</w:t>
      </w:r>
      <w:r>
        <w:rPr>
          <w:color w:val="231F20"/>
          <w:spacing w:val="-9"/>
        </w:rPr>
        <w:t> </w:t>
      </w:r>
      <w:r>
        <w:rPr>
          <w:color w:val="231F20"/>
        </w:rPr>
        <w:t>26</w:t>
      </w:r>
      <w:r>
        <w:rPr>
          <w:color w:val="231F20"/>
          <w:spacing w:val="-9"/>
        </w:rPr>
        <w:t> </w:t>
      </w:r>
      <w:r>
        <w:rPr>
          <w:color w:val="231F20"/>
        </w:rPr>
        <w:t>millones</w:t>
      </w:r>
      <w:r>
        <w:rPr>
          <w:color w:val="231F20"/>
          <w:spacing w:val="-9"/>
        </w:rPr>
        <w:t> </w:t>
      </w:r>
      <w:r>
        <w:rPr>
          <w:color w:val="231F20"/>
        </w:rPr>
        <w:t>de</w:t>
      </w:r>
      <w:r>
        <w:rPr>
          <w:color w:val="231F20"/>
          <w:spacing w:val="-9"/>
        </w:rPr>
        <w:t> </w:t>
      </w:r>
      <w:r>
        <w:rPr>
          <w:color w:val="231F20"/>
        </w:rPr>
        <w:t>toneladas actualmente, impulsado por su rápido crecimiento económico. Según los datos provenientes del Consejo Internacional de Cereales, desde 2008/09 China ha superado a los Estados Unidos (24 millones</w:t>
      </w:r>
      <w:r>
        <w:rPr>
          <w:color w:val="231F20"/>
          <w:spacing w:val="-13"/>
        </w:rPr>
        <w:t> </w:t>
      </w:r>
      <w:r>
        <w:rPr>
          <w:color w:val="231F20"/>
        </w:rPr>
        <w:t>de</w:t>
      </w:r>
      <w:r>
        <w:rPr>
          <w:color w:val="231F20"/>
          <w:spacing w:val="-13"/>
        </w:rPr>
        <w:t> </w:t>
      </w:r>
      <w:r>
        <w:rPr>
          <w:color w:val="231F20"/>
        </w:rPr>
        <w:t>toneladas),</w:t>
      </w:r>
      <w:r>
        <w:rPr>
          <w:color w:val="231F20"/>
          <w:spacing w:val="-13"/>
        </w:rPr>
        <w:t> </w:t>
      </w:r>
      <w:r>
        <w:rPr>
          <w:color w:val="231F20"/>
        </w:rPr>
        <w:t>convirtiéndose</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principal</w:t>
      </w:r>
      <w:r>
        <w:rPr>
          <w:color w:val="231F20"/>
          <w:spacing w:val="-13"/>
        </w:rPr>
        <w:t> </w:t>
      </w:r>
      <w:r>
        <w:rPr>
          <w:color w:val="231F20"/>
        </w:rPr>
        <w:t>productor</w:t>
      </w:r>
      <w:r>
        <w:rPr>
          <w:color w:val="231F20"/>
          <w:spacing w:val="-13"/>
        </w:rPr>
        <w:t> </w:t>
      </w:r>
      <w:r>
        <w:rPr>
          <w:color w:val="231F20"/>
        </w:rPr>
        <w:t>de</w:t>
      </w:r>
      <w:r>
        <w:rPr>
          <w:color w:val="231F20"/>
          <w:spacing w:val="-13"/>
        </w:rPr>
        <w:t> </w:t>
      </w:r>
      <w:r>
        <w:rPr>
          <w:color w:val="231F20"/>
        </w:rPr>
        <w:t>almidón</w:t>
      </w:r>
      <w:r>
        <w:rPr>
          <w:color w:val="231F20"/>
          <w:spacing w:val="-13"/>
        </w:rPr>
        <w:t> </w:t>
      </w:r>
      <w:r>
        <w:rPr>
          <w:color w:val="231F20"/>
        </w:rPr>
        <w:t>derivado</w:t>
      </w:r>
      <w:r>
        <w:rPr>
          <w:color w:val="231F20"/>
          <w:spacing w:val="-13"/>
        </w:rPr>
        <w:t> </w:t>
      </w:r>
      <w:r>
        <w:rPr>
          <w:color w:val="231F20"/>
        </w:rPr>
        <w:t>de</w:t>
      </w:r>
      <w:r>
        <w:rPr>
          <w:color w:val="231F20"/>
          <w:spacing w:val="-13"/>
        </w:rPr>
        <w:t> </w:t>
      </w:r>
      <w:r>
        <w:rPr>
          <w:color w:val="231F20"/>
        </w:rPr>
        <w:t>cereales.</w:t>
      </w:r>
    </w:p>
    <w:p>
      <w:pPr>
        <w:pStyle w:val="BodyText"/>
        <w:spacing w:before="4"/>
        <w:rPr>
          <w:sz w:val="24"/>
        </w:rPr>
      </w:pPr>
    </w:p>
    <w:p>
      <w:pPr>
        <w:pStyle w:val="Heading2"/>
        <w:spacing w:before="1"/>
        <w:ind w:left="395"/>
        <w:jc w:val="left"/>
      </w:pPr>
      <w:r>
        <w:rPr>
          <w:color w:val="231F20"/>
        </w:rPr>
        <w:t>Existencias</w:t>
      </w:r>
    </w:p>
    <w:p>
      <w:pPr>
        <w:pStyle w:val="BodyText"/>
        <w:spacing w:line="249" w:lineRule="auto" w:before="11"/>
        <w:ind w:left="395" w:right="198"/>
        <w:jc w:val="both"/>
      </w:pPr>
      <w:r>
        <w:rPr>
          <w:color w:val="231F20"/>
        </w:rPr>
        <w:t>Se</w:t>
      </w:r>
      <w:r>
        <w:rPr>
          <w:color w:val="231F20"/>
          <w:spacing w:val="-6"/>
        </w:rPr>
        <w:t> </w:t>
      </w:r>
      <w:r>
        <w:rPr>
          <w:color w:val="231F20"/>
        </w:rPr>
        <w:t>considera</w:t>
      </w:r>
      <w:r>
        <w:rPr>
          <w:color w:val="231F20"/>
          <w:spacing w:val="-6"/>
        </w:rPr>
        <w:t> </w:t>
      </w:r>
      <w:r>
        <w:rPr>
          <w:color w:val="231F20"/>
        </w:rPr>
        <w:t>que</w:t>
      </w:r>
      <w:r>
        <w:rPr>
          <w:color w:val="231F20"/>
          <w:spacing w:val="-6"/>
        </w:rPr>
        <w:t> </w:t>
      </w:r>
      <w:r>
        <w:rPr>
          <w:color w:val="231F20"/>
        </w:rPr>
        <w:t>las</w:t>
      </w:r>
      <w:r>
        <w:rPr>
          <w:color w:val="231F20"/>
          <w:spacing w:val="-6"/>
        </w:rPr>
        <w:t> </w:t>
      </w:r>
      <w:r>
        <w:rPr>
          <w:color w:val="231F20"/>
        </w:rPr>
        <w:t>existencias</w:t>
      </w:r>
      <w:r>
        <w:rPr>
          <w:color w:val="231F20"/>
          <w:spacing w:val="-6"/>
        </w:rPr>
        <w:t> </w:t>
      </w:r>
      <w:r>
        <w:rPr>
          <w:color w:val="231F20"/>
        </w:rPr>
        <w:t>mundiales</w:t>
      </w:r>
      <w:r>
        <w:rPr>
          <w:color w:val="231F20"/>
          <w:spacing w:val="-6"/>
        </w:rPr>
        <w:t> </w:t>
      </w:r>
      <w:r>
        <w:rPr>
          <w:color w:val="231F20"/>
        </w:rPr>
        <w:t>de</w:t>
      </w:r>
      <w:r>
        <w:rPr>
          <w:color w:val="231F20"/>
          <w:spacing w:val="-6"/>
        </w:rPr>
        <w:t> </w:t>
      </w:r>
      <w:r>
        <w:rPr>
          <w:color w:val="231F20"/>
        </w:rPr>
        <w:t>cereales</w:t>
      </w:r>
      <w:r>
        <w:rPr>
          <w:color w:val="231F20"/>
          <w:spacing w:val="-6"/>
        </w:rPr>
        <w:t> </w:t>
      </w:r>
      <w:r>
        <w:rPr>
          <w:color w:val="231F20"/>
        </w:rPr>
        <w:t>secundarios</w:t>
      </w:r>
      <w:r>
        <w:rPr>
          <w:color w:val="231F20"/>
          <w:spacing w:val="-6"/>
        </w:rPr>
        <w:t> </w:t>
      </w:r>
      <w:r>
        <w:rPr>
          <w:color w:val="231F20"/>
        </w:rPr>
        <w:t>podrían</w:t>
      </w:r>
      <w:r>
        <w:rPr>
          <w:color w:val="231F20"/>
          <w:spacing w:val="-6"/>
        </w:rPr>
        <w:t> </w:t>
      </w:r>
      <w:r>
        <w:rPr>
          <w:color w:val="231F20"/>
        </w:rPr>
        <w:t>aumentar</w:t>
      </w:r>
      <w:r>
        <w:rPr>
          <w:color w:val="231F20"/>
          <w:spacing w:val="-6"/>
        </w:rPr>
        <w:t> </w:t>
      </w:r>
      <w:r>
        <w:rPr>
          <w:color w:val="231F20"/>
        </w:rPr>
        <w:t>un</w:t>
      </w:r>
      <w:r>
        <w:rPr>
          <w:color w:val="231F20"/>
          <w:spacing w:val="-6"/>
        </w:rPr>
        <w:t> </w:t>
      </w:r>
      <w:r>
        <w:rPr>
          <w:color w:val="231F20"/>
        </w:rPr>
        <w:t>poco</w:t>
      </w:r>
      <w:r>
        <w:rPr>
          <w:color w:val="231F20"/>
          <w:spacing w:val="-6"/>
        </w:rPr>
        <w:t> </w:t>
      </w:r>
      <w:r>
        <w:rPr>
          <w:color w:val="231F20"/>
        </w:rPr>
        <w:t>al cierre de las campañas de 2012, pero no suficientemente. De éstos, el maíz presenta el balance global</w:t>
      </w:r>
      <w:r>
        <w:rPr>
          <w:color w:val="231F20"/>
          <w:spacing w:val="-7"/>
        </w:rPr>
        <w:t> </w:t>
      </w:r>
      <w:r>
        <w:rPr>
          <w:color w:val="231F20"/>
        </w:rPr>
        <w:t>más</w:t>
      </w:r>
      <w:r>
        <w:rPr>
          <w:color w:val="231F20"/>
          <w:spacing w:val="-6"/>
        </w:rPr>
        <w:t> </w:t>
      </w:r>
      <w:r>
        <w:rPr>
          <w:color w:val="231F20"/>
        </w:rPr>
        <w:t>ajustado</w:t>
      </w:r>
      <w:r>
        <w:rPr>
          <w:color w:val="231F20"/>
          <w:spacing w:val="-7"/>
        </w:rPr>
        <w:t> </w:t>
      </w:r>
      <w:r>
        <w:rPr>
          <w:color w:val="231F20"/>
        </w:rPr>
        <w:t>entre</w:t>
      </w:r>
      <w:r>
        <w:rPr>
          <w:color w:val="231F20"/>
          <w:spacing w:val="-7"/>
        </w:rPr>
        <w:t> </w:t>
      </w:r>
      <w:r>
        <w:rPr>
          <w:color w:val="231F20"/>
        </w:rPr>
        <w:t>oferta</w:t>
      </w:r>
      <w:r>
        <w:rPr>
          <w:color w:val="231F20"/>
          <w:spacing w:val="-7"/>
        </w:rPr>
        <w:t> </w:t>
      </w:r>
      <w:r>
        <w:rPr>
          <w:color w:val="231F20"/>
        </w:rPr>
        <w:t>y</w:t>
      </w:r>
      <w:r>
        <w:rPr>
          <w:color w:val="231F20"/>
          <w:spacing w:val="-7"/>
        </w:rPr>
        <w:t> </w:t>
      </w:r>
      <w:r>
        <w:rPr>
          <w:color w:val="231F20"/>
        </w:rPr>
        <w:t>demanda,</w:t>
      </w:r>
      <w:r>
        <w:rPr>
          <w:color w:val="231F20"/>
          <w:spacing w:val="-7"/>
        </w:rPr>
        <w:t> </w:t>
      </w:r>
      <w:r>
        <w:rPr>
          <w:color w:val="231F20"/>
        </w:rPr>
        <w:t>con</w:t>
      </w:r>
      <w:r>
        <w:rPr>
          <w:color w:val="231F20"/>
          <w:spacing w:val="-6"/>
        </w:rPr>
        <w:t> </w:t>
      </w:r>
      <w:r>
        <w:rPr>
          <w:color w:val="231F20"/>
        </w:rPr>
        <w:t>inventarios</w:t>
      </w:r>
      <w:r>
        <w:rPr>
          <w:color w:val="231F20"/>
          <w:spacing w:val="-7"/>
        </w:rPr>
        <w:t> </w:t>
      </w:r>
      <w:r>
        <w:rPr>
          <w:color w:val="231F20"/>
        </w:rPr>
        <w:t>que</w:t>
      </w:r>
      <w:r>
        <w:rPr>
          <w:color w:val="231F20"/>
          <w:spacing w:val="-7"/>
        </w:rPr>
        <w:t> </w:t>
      </w:r>
      <w:r>
        <w:rPr>
          <w:color w:val="231F20"/>
        </w:rPr>
        <w:t>tienden</w:t>
      </w:r>
      <w:r>
        <w:rPr>
          <w:color w:val="231F20"/>
          <w:spacing w:val="-7"/>
        </w:rPr>
        <w:t> </w:t>
      </w:r>
      <w:r>
        <w:rPr>
          <w:color w:val="231F20"/>
        </w:rPr>
        <w:t>a</w:t>
      </w:r>
      <w:r>
        <w:rPr>
          <w:color w:val="231F20"/>
          <w:spacing w:val="-6"/>
        </w:rPr>
        <w:t> </w:t>
      </w:r>
      <w:r>
        <w:rPr>
          <w:color w:val="231F20"/>
        </w:rPr>
        <w:t>disminuir</w:t>
      </w:r>
      <w:r>
        <w:rPr>
          <w:color w:val="231F20"/>
          <w:spacing w:val="-7"/>
        </w:rPr>
        <w:t> </w:t>
      </w:r>
      <w:r>
        <w:rPr>
          <w:color w:val="231F20"/>
        </w:rPr>
        <w:t>(ver</w:t>
      </w:r>
      <w:r>
        <w:rPr>
          <w:color w:val="231F20"/>
          <w:spacing w:val="-7"/>
        </w:rPr>
        <w:t> </w:t>
      </w:r>
      <w:r>
        <w:rPr>
          <w:color w:val="231F20"/>
        </w:rPr>
        <w:t>cuadro 1 y gráfica 8), lo cual agrega inestabilidad a su</w:t>
      </w:r>
      <w:r>
        <w:rPr>
          <w:color w:val="231F20"/>
          <w:spacing w:val="-3"/>
        </w:rPr>
        <w:t> </w:t>
      </w:r>
      <w:r>
        <w:rPr>
          <w:color w:val="231F20"/>
        </w:rPr>
        <w:t>precio.</w:t>
      </w:r>
    </w:p>
    <w:p>
      <w:pPr>
        <w:spacing w:before="15"/>
        <w:ind w:left="2846" w:right="0" w:firstLine="0"/>
        <w:jc w:val="left"/>
        <w:rPr>
          <w:b/>
          <w:sz w:val="16"/>
        </w:rPr>
      </w:pPr>
      <w:r>
        <w:rPr/>
        <w:drawing>
          <wp:anchor distT="0" distB="0" distL="0" distR="0" allowOverlap="1" layoutInCell="1" locked="0" behindDoc="0" simplePos="0" relativeHeight="1528">
            <wp:simplePos x="0" y="0"/>
            <wp:positionH relativeFrom="page">
              <wp:posOffset>2589286</wp:posOffset>
            </wp:positionH>
            <wp:positionV relativeFrom="paragraph">
              <wp:posOffset>185512</wp:posOffset>
            </wp:positionV>
            <wp:extent cx="2534946" cy="2024252"/>
            <wp:effectExtent l="0" t="0" r="0" b="0"/>
            <wp:wrapTopAndBottom/>
            <wp:docPr id="99" name="image60.png" descr=""/>
            <wp:cNvGraphicFramePr>
              <a:graphicFrameLocks noChangeAspect="1"/>
            </wp:cNvGraphicFramePr>
            <a:graphic>
              <a:graphicData uri="http://schemas.openxmlformats.org/drawingml/2006/picture">
                <pic:pic>
                  <pic:nvPicPr>
                    <pic:cNvPr id="100" name="image60.png"/>
                    <pic:cNvPicPr/>
                  </pic:nvPicPr>
                  <pic:blipFill>
                    <a:blip r:embed="rId77" cstate="print"/>
                    <a:stretch>
                      <a:fillRect/>
                    </a:stretch>
                  </pic:blipFill>
                  <pic:spPr>
                    <a:xfrm>
                      <a:off x="0" y="0"/>
                      <a:ext cx="2534946" cy="2024252"/>
                    </a:xfrm>
                    <a:prstGeom prst="rect">
                      <a:avLst/>
                    </a:prstGeom>
                  </pic:spPr>
                </pic:pic>
              </a:graphicData>
            </a:graphic>
          </wp:anchor>
        </w:drawing>
      </w:r>
      <w:r>
        <w:rPr>
          <w:b/>
          <w:color w:val="231F20"/>
          <w:sz w:val="16"/>
        </w:rPr>
        <w:t>Gráfica 8. Existencias y relaciones de cereales secundarios</w:t>
      </w:r>
    </w:p>
    <w:p>
      <w:pPr>
        <w:spacing w:before="0"/>
        <w:ind w:left="3109" w:right="0" w:firstLine="0"/>
        <w:jc w:val="left"/>
        <w:rPr>
          <w:b/>
          <w:sz w:val="16"/>
        </w:rPr>
      </w:pPr>
      <w:r>
        <w:rPr>
          <w:b/>
          <w:color w:val="231F20"/>
          <w:sz w:val="16"/>
        </w:rPr>
        <w:t>Fuente: FAO Perspectivas alimentarias junio 2011</w:t>
      </w:r>
    </w:p>
    <w:p>
      <w:pPr>
        <w:pStyle w:val="BodyText"/>
        <w:spacing w:line="249" w:lineRule="auto" w:before="65"/>
        <w:ind w:left="395" w:right="196"/>
        <w:jc w:val="both"/>
      </w:pPr>
      <w:r>
        <w:rPr>
          <w:color w:val="231F20"/>
        </w:rPr>
        <w:t>El bajo nivel de las existencias de cereales secundarios constituye un motivo de preocupación, porque</w:t>
      </w:r>
      <w:r>
        <w:rPr>
          <w:color w:val="231F20"/>
          <w:spacing w:val="-8"/>
        </w:rPr>
        <w:t> </w:t>
      </w:r>
      <w:r>
        <w:rPr>
          <w:color w:val="231F20"/>
        </w:rPr>
        <w:t>la</w:t>
      </w:r>
      <w:r>
        <w:rPr>
          <w:color w:val="231F20"/>
          <w:spacing w:val="-8"/>
        </w:rPr>
        <w:t> </w:t>
      </w:r>
      <w:r>
        <w:rPr>
          <w:color w:val="231F20"/>
        </w:rPr>
        <w:t>situación</w:t>
      </w:r>
      <w:r>
        <w:rPr>
          <w:color w:val="231F20"/>
          <w:spacing w:val="-8"/>
        </w:rPr>
        <w:t> </w:t>
      </w:r>
      <w:r>
        <w:rPr>
          <w:color w:val="231F20"/>
        </w:rPr>
        <w:t>global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oferta</w:t>
      </w:r>
      <w:r>
        <w:rPr>
          <w:color w:val="231F20"/>
          <w:spacing w:val="-8"/>
        </w:rPr>
        <w:t> </w:t>
      </w:r>
      <w:r>
        <w:rPr>
          <w:color w:val="231F20"/>
        </w:rPr>
        <w:t>en</w:t>
      </w:r>
      <w:r>
        <w:rPr>
          <w:color w:val="231F20"/>
          <w:spacing w:val="-8"/>
        </w:rPr>
        <w:t> </w:t>
      </w:r>
      <w:r>
        <w:rPr>
          <w:color w:val="231F20"/>
        </w:rPr>
        <w:t>los</w:t>
      </w:r>
      <w:r>
        <w:rPr>
          <w:color w:val="231F20"/>
          <w:spacing w:val="-8"/>
        </w:rPr>
        <w:t> </w:t>
      </w:r>
      <w:r>
        <w:rPr>
          <w:color w:val="231F20"/>
        </w:rPr>
        <w:t>principales</w:t>
      </w:r>
      <w:r>
        <w:rPr>
          <w:color w:val="231F20"/>
          <w:spacing w:val="-8"/>
        </w:rPr>
        <w:t> </w:t>
      </w:r>
      <w:r>
        <w:rPr>
          <w:color w:val="231F20"/>
        </w:rPr>
        <w:t>exportadores</w:t>
      </w:r>
      <w:r>
        <w:rPr>
          <w:color w:val="231F20"/>
          <w:spacing w:val="-8"/>
        </w:rPr>
        <w:t> </w:t>
      </w:r>
      <w:r>
        <w:rPr>
          <w:color w:val="231F20"/>
        </w:rPr>
        <w:t>no</w:t>
      </w:r>
      <w:r>
        <w:rPr>
          <w:color w:val="231F20"/>
          <w:spacing w:val="-8"/>
        </w:rPr>
        <w:t> </w:t>
      </w:r>
      <w:r>
        <w:rPr>
          <w:color w:val="231F20"/>
        </w:rPr>
        <w:t>parece</w:t>
      </w:r>
      <w:r>
        <w:rPr>
          <w:color w:val="231F20"/>
          <w:spacing w:val="-8"/>
        </w:rPr>
        <w:t> </w:t>
      </w:r>
      <w:r>
        <w:rPr>
          <w:color w:val="231F20"/>
        </w:rPr>
        <w:t>indicar</w:t>
      </w:r>
      <w:r>
        <w:rPr>
          <w:color w:val="231F20"/>
          <w:spacing w:val="-8"/>
        </w:rPr>
        <w:t> </w:t>
      </w:r>
      <w:r>
        <w:rPr>
          <w:color w:val="231F20"/>
        </w:rPr>
        <w:t>una</w:t>
      </w:r>
      <w:r>
        <w:rPr>
          <w:color w:val="231F20"/>
          <w:spacing w:val="-8"/>
        </w:rPr>
        <w:t> </w:t>
      </w:r>
      <w:r>
        <w:rPr>
          <w:color w:val="231F20"/>
        </w:rPr>
        <w:t>gran mejoría</w:t>
      </w:r>
      <w:r>
        <w:rPr>
          <w:color w:val="231F20"/>
          <w:spacing w:val="-10"/>
        </w:rPr>
        <w:t> </w:t>
      </w:r>
      <w:r>
        <w:rPr>
          <w:color w:val="231F20"/>
        </w:rPr>
        <w:t>comparada</w:t>
      </w:r>
      <w:r>
        <w:rPr>
          <w:color w:val="231F20"/>
          <w:spacing w:val="-10"/>
        </w:rPr>
        <w:t> </w:t>
      </w:r>
      <w:r>
        <w:rPr>
          <w:color w:val="231F20"/>
        </w:rPr>
        <w:t>con</w:t>
      </w:r>
      <w:r>
        <w:rPr>
          <w:color w:val="231F20"/>
          <w:spacing w:val="-10"/>
        </w:rPr>
        <w:t> </w:t>
      </w:r>
      <w:r>
        <w:rPr>
          <w:color w:val="231F20"/>
        </w:rPr>
        <w:t>la</w:t>
      </w:r>
      <w:r>
        <w:rPr>
          <w:color w:val="231F20"/>
          <w:spacing w:val="-10"/>
        </w:rPr>
        <w:t> </w:t>
      </w:r>
      <w:r>
        <w:rPr>
          <w:color w:val="231F20"/>
        </w:rPr>
        <w:t>difícil</w:t>
      </w:r>
      <w:r>
        <w:rPr>
          <w:color w:val="231F20"/>
          <w:spacing w:val="-10"/>
        </w:rPr>
        <w:t> </w:t>
      </w:r>
      <w:r>
        <w:rPr>
          <w:color w:val="231F20"/>
        </w:rPr>
        <w:t>situación</w:t>
      </w:r>
      <w:r>
        <w:rPr>
          <w:color w:val="231F20"/>
          <w:spacing w:val="-10"/>
        </w:rPr>
        <w:t> </w:t>
      </w:r>
      <w:r>
        <w:rPr>
          <w:color w:val="231F20"/>
        </w:rPr>
        <w:t>de</w:t>
      </w:r>
      <w:r>
        <w:rPr>
          <w:color w:val="231F20"/>
          <w:spacing w:val="-10"/>
        </w:rPr>
        <w:t> </w:t>
      </w:r>
      <w:r>
        <w:rPr>
          <w:color w:val="231F20"/>
        </w:rPr>
        <w:t>2010/11</w:t>
      </w:r>
      <w:r>
        <w:rPr>
          <w:color w:val="231F20"/>
          <w:spacing w:val="-10"/>
        </w:rPr>
        <w:t> </w:t>
      </w:r>
      <w:r>
        <w:rPr>
          <w:color w:val="231F20"/>
        </w:rPr>
        <w:t>(ver</w:t>
      </w:r>
      <w:r>
        <w:rPr>
          <w:color w:val="231F20"/>
          <w:spacing w:val="-10"/>
        </w:rPr>
        <w:t> </w:t>
      </w:r>
      <w:r>
        <w:rPr>
          <w:color w:val="231F20"/>
        </w:rPr>
        <w:t>gráfica</w:t>
      </w:r>
      <w:r>
        <w:rPr>
          <w:color w:val="231F20"/>
          <w:spacing w:val="-10"/>
        </w:rPr>
        <w:t> </w:t>
      </w:r>
      <w:r>
        <w:rPr>
          <w:color w:val="231F20"/>
        </w:rPr>
        <w:t>9).</w:t>
      </w:r>
      <w:r>
        <w:rPr>
          <w:color w:val="231F20"/>
          <w:spacing w:val="-10"/>
        </w:rPr>
        <w:t> </w:t>
      </w:r>
      <w:r>
        <w:rPr>
          <w:color w:val="231F20"/>
        </w:rPr>
        <w:t>Se</w:t>
      </w:r>
      <w:r>
        <w:rPr>
          <w:color w:val="231F20"/>
          <w:spacing w:val="-10"/>
        </w:rPr>
        <w:t> </w:t>
      </w:r>
      <w:r>
        <w:rPr>
          <w:color w:val="231F20"/>
        </w:rPr>
        <w:t>pronostica</w:t>
      </w:r>
      <w:r>
        <w:rPr>
          <w:color w:val="231F20"/>
          <w:spacing w:val="-10"/>
        </w:rPr>
        <w:t> </w:t>
      </w:r>
      <w:r>
        <w:rPr>
          <w:color w:val="231F20"/>
        </w:rPr>
        <w:t>que</w:t>
      </w:r>
      <w:r>
        <w:rPr>
          <w:color w:val="231F20"/>
          <w:spacing w:val="-10"/>
        </w:rPr>
        <w:t> </w:t>
      </w:r>
      <w:r>
        <w:rPr>
          <w:color w:val="231F20"/>
        </w:rPr>
        <w:t>las</w:t>
      </w:r>
      <w:r>
        <w:rPr>
          <w:color w:val="231F20"/>
          <w:spacing w:val="-10"/>
        </w:rPr>
        <w:t> </w:t>
      </w:r>
      <w:r>
        <w:rPr>
          <w:color w:val="231F20"/>
        </w:rPr>
        <w:t>exis- tencias finales de los principales exportadores totalizarán 49 millones de toneladas, sin modifi- caciones</w:t>
      </w:r>
      <w:r>
        <w:rPr>
          <w:color w:val="231F20"/>
          <w:spacing w:val="-9"/>
        </w:rPr>
        <w:t> </w:t>
      </w:r>
      <w:r>
        <w:rPr>
          <w:color w:val="231F20"/>
        </w:rPr>
        <w:t>con</w:t>
      </w:r>
      <w:r>
        <w:rPr>
          <w:color w:val="231F20"/>
          <w:spacing w:val="-8"/>
        </w:rPr>
        <w:t> </w:t>
      </w:r>
      <w:r>
        <w:rPr>
          <w:color w:val="231F20"/>
        </w:rPr>
        <w:t>respecto</w:t>
      </w:r>
      <w:r>
        <w:rPr>
          <w:color w:val="231F20"/>
          <w:spacing w:val="-8"/>
        </w:rPr>
        <w:t> </w:t>
      </w:r>
      <w:r>
        <w:rPr>
          <w:color w:val="231F20"/>
        </w:rPr>
        <w:t>al</w:t>
      </w:r>
      <w:r>
        <w:rPr>
          <w:color w:val="231F20"/>
          <w:spacing w:val="-8"/>
        </w:rPr>
        <w:t> </w:t>
      </w:r>
      <w:r>
        <w:rPr>
          <w:color w:val="231F20"/>
        </w:rPr>
        <w:t>nivel</w:t>
      </w:r>
      <w:r>
        <w:rPr>
          <w:color w:val="231F20"/>
          <w:spacing w:val="-8"/>
        </w:rPr>
        <w:t> </w:t>
      </w:r>
      <w:r>
        <w:rPr>
          <w:color w:val="231F20"/>
        </w:rPr>
        <w:t>bajo</w:t>
      </w:r>
      <w:r>
        <w:rPr>
          <w:color w:val="231F20"/>
          <w:spacing w:val="-8"/>
        </w:rPr>
        <w:t> </w:t>
      </w:r>
      <w:r>
        <w:rPr>
          <w:color w:val="231F20"/>
        </w:rPr>
        <w:t>de</w:t>
      </w:r>
      <w:r>
        <w:rPr>
          <w:color w:val="231F20"/>
          <w:spacing w:val="-8"/>
        </w:rPr>
        <w:t> </w:t>
      </w:r>
      <w:r>
        <w:rPr>
          <w:color w:val="231F20"/>
        </w:rPr>
        <w:t>apertura,</w:t>
      </w:r>
      <w:r>
        <w:rPr>
          <w:color w:val="231F20"/>
          <w:spacing w:val="-9"/>
        </w:rPr>
        <w:t> </w:t>
      </w:r>
      <w:r>
        <w:rPr>
          <w:color w:val="231F20"/>
        </w:rPr>
        <w:t>porque</w:t>
      </w:r>
      <w:r>
        <w:rPr>
          <w:color w:val="231F20"/>
          <w:spacing w:val="-8"/>
        </w:rPr>
        <w:t> </w:t>
      </w:r>
      <w:r>
        <w:rPr>
          <w:color w:val="231F20"/>
        </w:rPr>
        <w:t>algunos</w:t>
      </w:r>
      <w:r>
        <w:rPr>
          <w:color w:val="231F20"/>
          <w:spacing w:val="-8"/>
        </w:rPr>
        <w:t> </w:t>
      </w:r>
      <w:r>
        <w:rPr>
          <w:color w:val="231F20"/>
        </w:rPr>
        <w:t>aumentos</w:t>
      </w:r>
      <w:r>
        <w:rPr>
          <w:color w:val="231F20"/>
          <w:spacing w:val="-8"/>
        </w:rPr>
        <w:t> </w:t>
      </w:r>
      <w:r>
        <w:rPr>
          <w:color w:val="231F20"/>
        </w:rPr>
        <w:t>registrados</w:t>
      </w:r>
      <w:r>
        <w:rPr>
          <w:color w:val="231F20"/>
          <w:spacing w:val="-8"/>
        </w:rPr>
        <w:t> </w:t>
      </w:r>
      <w:r>
        <w:rPr>
          <w:color w:val="231F20"/>
        </w:rPr>
        <w:t>en</w:t>
      </w:r>
      <w:r>
        <w:rPr>
          <w:color w:val="231F20"/>
          <w:spacing w:val="-8"/>
        </w:rPr>
        <w:t> </w:t>
      </w:r>
      <w:r>
        <w:rPr>
          <w:color w:val="231F20"/>
        </w:rPr>
        <w:t>Estados Unidos</w:t>
      </w:r>
      <w:r>
        <w:rPr>
          <w:color w:val="231F20"/>
          <w:spacing w:val="-6"/>
        </w:rPr>
        <w:t> </w:t>
      </w:r>
      <w:r>
        <w:rPr>
          <w:color w:val="231F20"/>
        </w:rPr>
        <w:t>se</w:t>
      </w:r>
      <w:r>
        <w:rPr>
          <w:color w:val="231F20"/>
          <w:spacing w:val="-6"/>
        </w:rPr>
        <w:t> </w:t>
      </w:r>
      <w:r>
        <w:rPr>
          <w:color w:val="231F20"/>
        </w:rPr>
        <w:t>están</w:t>
      </w:r>
      <w:r>
        <w:rPr>
          <w:color w:val="231F20"/>
          <w:spacing w:val="-6"/>
        </w:rPr>
        <w:t> </w:t>
      </w:r>
      <w:r>
        <w:rPr>
          <w:color w:val="231F20"/>
        </w:rPr>
        <w:t>viendo</w:t>
      </w:r>
      <w:r>
        <w:rPr>
          <w:color w:val="231F20"/>
          <w:spacing w:val="-6"/>
        </w:rPr>
        <w:t> </w:t>
      </w:r>
      <w:r>
        <w:rPr>
          <w:color w:val="231F20"/>
        </w:rPr>
        <w:t>compensados</w:t>
      </w:r>
      <w:r>
        <w:rPr>
          <w:color w:val="231F20"/>
          <w:spacing w:val="-6"/>
        </w:rPr>
        <w:t> </w:t>
      </w:r>
      <w:r>
        <w:rPr>
          <w:color w:val="231F20"/>
        </w:rPr>
        <w:t>por</w:t>
      </w:r>
      <w:r>
        <w:rPr>
          <w:color w:val="231F20"/>
          <w:spacing w:val="-6"/>
        </w:rPr>
        <w:t> </w:t>
      </w:r>
      <w:r>
        <w:rPr>
          <w:color w:val="231F20"/>
        </w:rPr>
        <w:t>las</w:t>
      </w:r>
      <w:r>
        <w:rPr>
          <w:color w:val="231F20"/>
          <w:spacing w:val="-6"/>
        </w:rPr>
        <w:t> </w:t>
      </w:r>
      <w:r>
        <w:rPr>
          <w:color w:val="231F20"/>
        </w:rPr>
        <w:t>mermas</w:t>
      </w:r>
      <w:r>
        <w:rPr>
          <w:color w:val="231F20"/>
          <w:spacing w:val="-6"/>
        </w:rPr>
        <w:t> </w:t>
      </w:r>
      <w:r>
        <w:rPr>
          <w:color w:val="231F20"/>
        </w:rPr>
        <w:t>experimentadas</w:t>
      </w:r>
      <w:r>
        <w:rPr>
          <w:color w:val="231F20"/>
          <w:spacing w:val="-6"/>
        </w:rPr>
        <w:t> </w:t>
      </w:r>
      <w:r>
        <w:rPr>
          <w:color w:val="231F20"/>
        </w:rPr>
        <w:t>en</w:t>
      </w:r>
      <w:r>
        <w:rPr>
          <w:color w:val="231F20"/>
          <w:spacing w:val="-6"/>
        </w:rPr>
        <w:t> </w:t>
      </w:r>
      <w:r>
        <w:rPr>
          <w:color w:val="231F20"/>
        </w:rPr>
        <w:t>Canadá</w:t>
      </w:r>
      <w:r>
        <w:rPr>
          <w:color w:val="231F20"/>
          <w:spacing w:val="-6"/>
        </w:rPr>
        <w:t> </w:t>
      </w:r>
      <w:r>
        <w:rPr>
          <w:color w:val="231F20"/>
        </w:rPr>
        <w:t>y</w:t>
      </w:r>
      <w:r>
        <w:rPr>
          <w:color w:val="231F20"/>
          <w:spacing w:val="-6"/>
        </w:rPr>
        <w:t> </w:t>
      </w:r>
      <w:r>
        <w:rPr>
          <w:color w:val="231F20"/>
        </w:rPr>
        <w:t>la</w:t>
      </w:r>
      <w:r>
        <w:rPr>
          <w:color w:val="231F20"/>
          <w:spacing w:val="-6"/>
        </w:rPr>
        <w:t> </w:t>
      </w:r>
      <w:r>
        <w:rPr>
          <w:color w:val="231F20"/>
        </w:rPr>
        <w:t>UE.</w:t>
      </w:r>
      <w:r>
        <w:rPr>
          <w:color w:val="231F20"/>
          <w:spacing w:val="-6"/>
        </w:rPr>
        <w:t> </w:t>
      </w:r>
      <w:r>
        <w:rPr>
          <w:color w:val="231F20"/>
        </w:rPr>
        <w:t>Como consecuencia, la relación entre las existencias de los exportadores principales y su desaparición (se trata del consumo interno más las exportaciones) en 2011/12 también debería mantenerse</w:t>
      </w:r>
      <w:r>
        <w:rPr>
          <w:color w:val="231F20"/>
          <w:spacing w:val="-38"/>
        </w:rPr>
        <w:t> </w:t>
      </w:r>
      <w:r>
        <w:rPr>
          <w:color w:val="231F20"/>
        </w:rPr>
        <w:t>en un nivel precariamente bajo de 8.5%, cerca de los niveles críticos.</w:t>
      </w:r>
    </w:p>
    <w:p>
      <w:pPr>
        <w:spacing w:before="62"/>
        <w:ind w:left="1648" w:right="1391" w:firstLine="0"/>
        <w:jc w:val="center"/>
        <w:rPr>
          <w:b/>
          <w:sz w:val="16"/>
        </w:rPr>
      </w:pPr>
      <w:r>
        <w:rPr>
          <w:b/>
          <w:color w:val="231F20"/>
          <w:sz w:val="16"/>
        </w:rPr>
        <w:t>Gráfica 9. Existencia de maíz en Estados Unidos y relación existencia/utilización</w:t>
      </w:r>
    </w:p>
    <w:p>
      <w:pPr>
        <w:pStyle w:val="BodyText"/>
        <w:spacing w:before="10"/>
        <w:rPr>
          <w:b/>
          <w:sz w:val="11"/>
        </w:rPr>
      </w:pPr>
      <w:r>
        <w:rPr/>
        <w:drawing>
          <wp:anchor distT="0" distB="0" distL="0" distR="0" allowOverlap="1" layoutInCell="1" locked="0" behindDoc="0" simplePos="0" relativeHeight="1552">
            <wp:simplePos x="0" y="0"/>
            <wp:positionH relativeFrom="page">
              <wp:posOffset>2626749</wp:posOffset>
            </wp:positionH>
            <wp:positionV relativeFrom="paragraph">
              <wp:posOffset>111947</wp:posOffset>
            </wp:positionV>
            <wp:extent cx="2515492" cy="1986533"/>
            <wp:effectExtent l="0" t="0" r="0" b="0"/>
            <wp:wrapTopAndBottom/>
            <wp:docPr id="101" name="image61.png" descr=""/>
            <wp:cNvGraphicFramePr>
              <a:graphicFrameLocks noChangeAspect="1"/>
            </wp:cNvGraphicFramePr>
            <a:graphic>
              <a:graphicData uri="http://schemas.openxmlformats.org/drawingml/2006/picture">
                <pic:pic>
                  <pic:nvPicPr>
                    <pic:cNvPr id="102" name="image61.png"/>
                    <pic:cNvPicPr/>
                  </pic:nvPicPr>
                  <pic:blipFill>
                    <a:blip r:embed="rId78" cstate="print"/>
                    <a:stretch>
                      <a:fillRect/>
                    </a:stretch>
                  </pic:blipFill>
                  <pic:spPr>
                    <a:xfrm>
                      <a:off x="0" y="0"/>
                      <a:ext cx="2515492" cy="1986533"/>
                    </a:xfrm>
                    <a:prstGeom prst="rect">
                      <a:avLst/>
                    </a:prstGeom>
                  </pic:spPr>
                </pic:pic>
              </a:graphicData>
            </a:graphic>
          </wp:anchor>
        </w:drawing>
      </w:r>
    </w:p>
    <w:p>
      <w:pPr>
        <w:spacing w:before="6"/>
        <w:ind w:left="1648" w:right="1391" w:firstLine="0"/>
        <w:jc w:val="center"/>
        <w:rPr>
          <w:b/>
          <w:sz w:val="16"/>
        </w:rPr>
      </w:pPr>
      <w:r>
        <w:rPr>
          <w:b/>
          <w:color w:val="231F20"/>
          <w:sz w:val="16"/>
        </w:rPr>
        <w:t>Fuente: FAO Perspectivas alimentarias junio 2011</w:t>
      </w:r>
    </w:p>
    <w:p>
      <w:pPr>
        <w:spacing w:after="0"/>
        <w:jc w:val="center"/>
        <w:rPr>
          <w:sz w:val="16"/>
        </w:rPr>
        <w:sectPr>
          <w:pgSz w:w="11910" w:h="16840"/>
          <w:pgMar w:header="618" w:footer="864" w:top="1680" w:bottom="1060" w:left="1300" w:right="1220"/>
        </w:sectPr>
      </w:pPr>
    </w:p>
    <w:p>
      <w:pPr>
        <w:pStyle w:val="BodyText"/>
        <w:spacing w:before="9"/>
        <w:rPr>
          <w:b/>
          <w:sz w:val="16"/>
        </w:rPr>
      </w:pPr>
    </w:p>
    <w:p>
      <w:pPr>
        <w:pStyle w:val="BodyText"/>
        <w:spacing w:line="249" w:lineRule="auto" w:before="90"/>
        <w:ind w:left="100" w:right="494"/>
        <w:jc w:val="both"/>
      </w:pPr>
      <w:r>
        <w:rPr>
          <w:color w:val="231F20"/>
        </w:rPr>
        <w:t>En Estados Unidos el suministro de maíz ya es escaso y la relación existencias/ utilización (ver gráfica 5) es de 6.3%, la más baja de los últimos tres decenios. Aun con la producción sin pre- cedentes</w:t>
      </w:r>
      <w:r>
        <w:rPr>
          <w:color w:val="231F20"/>
          <w:spacing w:val="-7"/>
        </w:rPr>
        <w:t> </w:t>
      </w:r>
      <w:r>
        <w:rPr>
          <w:color w:val="231F20"/>
        </w:rPr>
        <w:t>prevista</w:t>
      </w:r>
      <w:r>
        <w:rPr>
          <w:color w:val="231F20"/>
          <w:spacing w:val="-7"/>
        </w:rPr>
        <w:t> </w:t>
      </w:r>
      <w:r>
        <w:rPr>
          <w:color w:val="231F20"/>
        </w:rPr>
        <w:t>en</w:t>
      </w:r>
      <w:r>
        <w:rPr>
          <w:color w:val="231F20"/>
          <w:spacing w:val="-7"/>
        </w:rPr>
        <w:t> </w:t>
      </w:r>
      <w:r>
        <w:rPr>
          <w:color w:val="231F20"/>
          <w:spacing w:val="-3"/>
        </w:rPr>
        <w:t>2011</w:t>
      </w:r>
      <w:r>
        <w:rPr>
          <w:color w:val="231F20"/>
          <w:spacing w:val="-7"/>
        </w:rPr>
        <w:t> </w:t>
      </w:r>
      <w:r>
        <w:rPr>
          <w:color w:val="231F20"/>
        </w:rPr>
        <w:t>y</w:t>
      </w:r>
      <w:r>
        <w:rPr>
          <w:color w:val="231F20"/>
          <w:spacing w:val="-7"/>
        </w:rPr>
        <w:t> </w:t>
      </w:r>
      <w:r>
        <w:rPr>
          <w:color w:val="231F20"/>
        </w:rPr>
        <w:t>la</w:t>
      </w:r>
      <w:r>
        <w:rPr>
          <w:color w:val="231F20"/>
          <w:spacing w:val="-7"/>
        </w:rPr>
        <w:t> </w:t>
      </w:r>
      <w:r>
        <w:rPr>
          <w:color w:val="231F20"/>
        </w:rPr>
        <w:t>mejoría</w:t>
      </w:r>
      <w:r>
        <w:rPr>
          <w:color w:val="231F20"/>
          <w:spacing w:val="-7"/>
        </w:rPr>
        <w:t> </w:t>
      </w:r>
      <w:r>
        <w:rPr>
          <w:color w:val="231F20"/>
        </w:rPr>
        <w:t>de</w:t>
      </w:r>
      <w:r>
        <w:rPr>
          <w:color w:val="231F20"/>
          <w:spacing w:val="-7"/>
        </w:rPr>
        <w:t> </w:t>
      </w:r>
      <w:r>
        <w:rPr>
          <w:color w:val="231F20"/>
        </w:rPr>
        <w:t>relación</w:t>
      </w:r>
      <w:r>
        <w:rPr>
          <w:color w:val="231F20"/>
          <w:spacing w:val="-7"/>
        </w:rPr>
        <w:t> </w:t>
      </w:r>
      <w:r>
        <w:rPr>
          <w:color w:val="231F20"/>
        </w:rPr>
        <w:t>a</w:t>
      </w:r>
      <w:r>
        <w:rPr>
          <w:color w:val="231F20"/>
          <w:spacing w:val="-7"/>
        </w:rPr>
        <w:t> </w:t>
      </w:r>
      <w:r>
        <w:rPr>
          <w:color w:val="231F20"/>
        </w:rPr>
        <w:t>7.8%,</w:t>
      </w:r>
      <w:r>
        <w:rPr>
          <w:color w:val="231F20"/>
          <w:spacing w:val="-7"/>
        </w:rPr>
        <w:t> </w:t>
      </w:r>
      <w:r>
        <w:rPr>
          <w:color w:val="231F20"/>
        </w:rPr>
        <w:t>todavía</w:t>
      </w:r>
      <w:r>
        <w:rPr>
          <w:color w:val="231F20"/>
          <w:spacing w:val="-7"/>
        </w:rPr>
        <w:t> </w:t>
      </w:r>
      <w:r>
        <w:rPr>
          <w:color w:val="231F20"/>
        </w:rPr>
        <w:t>será</w:t>
      </w:r>
      <w:r>
        <w:rPr>
          <w:color w:val="231F20"/>
          <w:spacing w:val="-7"/>
        </w:rPr>
        <w:t> </w:t>
      </w:r>
      <w:r>
        <w:rPr>
          <w:color w:val="231F20"/>
        </w:rPr>
        <w:t>la</w:t>
      </w:r>
      <w:r>
        <w:rPr>
          <w:color w:val="231F20"/>
          <w:spacing w:val="-7"/>
        </w:rPr>
        <w:t> </w:t>
      </w:r>
      <w:r>
        <w:rPr>
          <w:color w:val="231F20"/>
        </w:rPr>
        <w:t>tercera</w:t>
      </w:r>
      <w:r>
        <w:rPr>
          <w:color w:val="231F20"/>
          <w:spacing w:val="-7"/>
        </w:rPr>
        <w:t> </w:t>
      </w:r>
      <w:r>
        <w:rPr>
          <w:color w:val="231F20"/>
        </w:rPr>
        <w:t>más</w:t>
      </w:r>
      <w:r>
        <w:rPr>
          <w:color w:val="231F20"/>
          <w:spacing w:val="-7"/>
        </w:rPr>
        <w:t> </w:t>
      </w:r>
      <w:r>
        <w:rPr>
          <w:color w:val="231F20"/>
        </w:rPr>
        <w:t>baja</w:t>
      </w:r>
      <w:r>
        <w:rPr>
          <w:color w:val="231F20"/>
          <w:spacing w:val="-7"/>
        </w:rPr>
        <w:t> </w:t>
      </w:r>
      <w:r>
        <w:rPr>
          <w:color w:val="231F20"/>
        </w:rPr>
        <w:t>de</w:t>
      </w:r>
      <w:r>
        <w:rPr>
          <w:color w:val="231F20"/>
          <w:spacing w:val="-7"/>
        </w:rPr>
        <w:t> </w:t>
      </w:r>
      <w:r>
        <w:rPr>
          <w:color w:val="231F20"/>
        </w:rPr>
        <w:t>los últimos tres decenios.</w:t>
      </w:r>
    </w:p>
    <w:p>
      <w:pPr>
        <w:pStyle w:val="BodyText"/>
        <w:spacing w:before="4"/>
        <w:rPr>
          <w:sz w:val="24"/>
        </w:rPr>
      </w:pPr>
    </w:p>
    <w:p>
      <w:pPr>
        <w:pStyle w:val="Heading2"/>
        <w:ind w:left="100"/>
      </w:pPr>
      <w:r>
        <w:rPr>
          <w:color w:val="231F20"/>
        </w:rPr>
        <w:t>Mercado internacional</w:t>
      </w:r>
    </w:p>
    <w:p>
      <w:pPr>
        <w:pStyle w:val="BodyText"/>
        <w:spacing w:line="249" w:lineRule="auto" w:before="12"/>
        <w:ind w:left="100" w:right="494"/>
        <w:jc w:val="both"/>
      </w:pPr>
      <w:r>
        <w:rPr>
          <w:color w:val="231F20"/>
        </w:rPr>
        <w:t>Se podría pensar que los cinco grandes productores de maíz son los mayores exportadores, sin embargo, los mayores exportadores solo son Estados Unidos, Argentina y China, debido a que en México y Brasil el consumo de maíz rebasa la producción doméstica, lo cual les obliga a importar una gran cantidad de este grano, haciéndolos deficitarios en términos de intercambio.</w:t>
      </w:r>
    </w:p>
    <w:p>
      <w:pPr>
        <w:pStyle w:val="BodyText"/>
        <w:spacing w:before="3"/>
        <w:rPr>
          <w:sz w:val="24"/>
        </w:rPr>
      </w:pPr>
    </w:p>
    <w:p>
      <w:pPr>
        <w:pStyle w:val="BodyText"/>
        <w:spacing w:line="249" w:lineRule="auto"/>
        <w:ind w:left="100" w:right="494"/>
        <w:jc w:val="both"/>
      </w:pPr>
      <w:r>
        <w:rPr>
          <w:color w:val="231F20"/>
        </w:rPr>
        <w:t>El</w:t>
      </w:r>
      <w:r>
        <w:rPr>
          <w:color w:val="231F20"/>
          <w:spacing w:val="-12"/>
        </w:rPr>
        <w:t> </w:t>
      </w:r>
      <w:r>
        <w:rPr>
          <w:color w:val="231F20"/>
        </w:rPr>
        <w:t>maíz</w:t>
      </w:r>
      <w:r>
        <w:rPr>
          <w:color w:val="231F20"/>
          <w:spacing w:val="-12"/>
        </w:rPr>
        <w:t> </w:t>
      </w:r>
      <w:r>
        <w:rPr>
          <w:color w:val="231F20"/>
        </w:rPr>
        <w:t>es</w:t>
      </w:r>
      <w:r>
        <w:rPr>
          <w:color w:val="231F20"/>
          <w:spacing w:val="-12"/>
        </w:rPr>
        <w:t> </w:t>
      </w:r>
      <w:r>
        <w:rPr>
          <w:color w:val="231F20"/>
        </w:rPr>
        <w:t>un</w:t>
      </w:r>
      <w:r>
        <w:rPr>
          <w:color w:val="231F20"/>
          <w:spacing w:val="-12"/>
        </w:rPr>
        <w:t> </w:t>
      </w:r>
      <w:r>
        <w:rPr>
          <w:color w:val="231F20"/>
        </w:rPr>
        <w:t>producto</w:t>
      </w:r>
      <w:r>
        <w:rPr>
          <w:color w:val="231F20"/>
          <w:spacing w:val="-12"/>
        </w:rPr>
        <w:t> </w:t>
      </w:r>
      <w:r>
        <w:rPr>
          <w:color w:val="231F20"/>
        </w:rPr>
        <w:t>cuyo</w:t>
      </w:r>
      <w:r>
        <w:rPr>
          <w:color w:val="231F20"/>
          <w:spacing w:val="-12"/>
        </w:rPr>
        <w:t> </w:t>
      </w:r>
      <w:r>
        <w:rPr>
          <w:color w:val="231F20"/>
        </w:rPr>
        <w:t>destino</w:t>
      </w:r>
      <w:r>
        <w:rPr>
          <w:color w:val="231F20"/>
          <w:spacing w:val="-12"/>
        </w:rPr>
        <w:t> </w:t>
      </w:r>
      <w:r>
        <w:rPr>
          <w:color w:val="231F20"/>
        </w:rPr>
        <w:t>fundamental</w:t>
      </w:r>
      <w:r>
        <w:rPr>
          <w:color w:val="231F20"/>
          <w:spacing w:val="-12"/>
        </w:rPr>
        <w:t> </w:t>
      </w:r>
      <w:r>
        <w:rPr>
          <w:color w:val="231F20"/>
        </w:rPr>
        <w:t>es</w:t>
      </w:r>
      <w:r>
        <w:rPr>
          <w:color w:val="231F20"/>
          <w:spacing w:val="-12"/>
        </w:rPr>
        <w:t> </w:t>
      </w:r>
      <w:r>
        <w:rPr>
          <w:color w:val="231F20"/>
        </w:rPr>
        <w:t>el</w:t>
      </w:r>
      <w:r>
        <w:rPr>
          <w:color w:val="231F20"/>
          <w:spacing w:val="-12"/>
        </w:rPr>
        <w:t> </w:t>
      </w:r>
      <w:r>
        <w:rPr>
          <w:color w:val="231F20"/>
        </w:rPr>
        <w:t>consumo</w:t>
      </w:r>
      <w:r>
        <w:rPr>
          <w:color w:val="231F20"/>
          <w:spacing w:val="-12"/>
        </w:rPr>
        <w:t> </w:t>
      </w:r>
      <w:r>
        <w:rPr>
          <w:color w:val="231F20"/>
        </w:rPr>
        <w:t>doméstico</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países</w:t>
      </w:r>
      <w:r>
        <w:rPr>
          <w:color w:val="231F20"/>
          <w:spacing w:val="-12"/>
        </w:rPr>
        <w:t> </w:t>
      </w:r>
      <w:r>
        <w:rPr>
          <w:color w:val="231F20"/>
        </w:rPr>
        <w:t>produc- tores.</w:t>
      </w:r>
      <w:r>
        <w:rPr>
          <w:color w:val="231F20"/>
          <w:spacing w:val="-28"/>
        </w:rPr>
        <w:t> </w:t>
      </w:r>
      <w:r>
        <w:rPr>
          <w:color w:val="231F20"/>
        </w:rPr>
        <w:t>A</w:t>
      </w:r>
      <w:r>
        <w:rPr>
          <w:color w:val="231F20"/>
          <w:spacing w:val="-29"/>
        </w:rPr>
        <w:t> </w:t>
      </w:r>
      <w:r>
        <w:rPr>
          <w:color w:val="231F20"/>
        </w:rPr>
        <w:t>partir</w:t>
      </w:r>
      <w:r>
        <w:rPr>
          <w:color w:val="231F20"/>
          <w:spacing w:val="-17"/>
        </w:rPr>
        <w:t> </w:t>
      </w:r>
      <w:r>
        <w:rPr>
          <w:color w:val="231F20"/>
        </w:rPr>
        <w:t>de</w:t>
      </w:r>
      <w:r>
        <w:rPr>
          <w:color w:val="231F20"/>
          <w:spacing w:val="-17"/>
        </w:rPr>
        <w:t> </w:t>
      </w:r>
      <w:r>
        <w:rPr>
          <w:color w:val="231F20"/>
        </w:rPr>
        <w:t>las</w:t>
      </w:r>
      <w:r>
        <w:rPr>
          <w:color w:val="231F20"/>
          <w:spacing w:val="-17"/>
        </w:rPr>
        <w:t> </w:t>
      </w:r>
      <w:r>
        <w:rPr>
          <w:color w:val="231F20"/>
        </w:rPr>
        <w:t>estadísticas</w:t>
      </w:r>
      <w:r>
        <w:rPr>
          <w:color w:val="231F20"/>
          <w:spacing w:val="-17"/>
        </w:rPr>
        <w:t> </w:t>
      </w:r>
      <w:r>
        <w:rPr>
          <w:color w:val="231F20"/>
        </w:rPr>
        <w:t>de</w:t>
      </w:r>
      <w:r>
        <w:rPr>
          <w:color w:val="231F20"/>
          <w:spacing w:val="-17"/>
        </w:rPr>
        <w:t> </w:t>
      </w:r>
      <w:r>
        <w:rPr>
          <w:color w:val="231F20"/>
          <w:spacing w:val="-7"/>
        </w:rPr>
        <w:t>FAO</w:t>
      </w:r>
      <w:r>
        <w:rPr>
          <w:color w:val="231F20"/>
          <w:spacing w:val="-17"/>
        </w:rPr>
        <w:t> </w:t>
      </w:r>
      <w:r>
        <w:rPr>
          <w:color w:val="231F20"/>
          <w:spacing w:val="-11"/>
        </w:rPr>
        <w:t>(FAOSTAT,</w:t>
      </w:r>
      <w:r>
        <w:rPr>
          <w:color w:val="231F20"/>
          <w:spacing w:val="-17"/>
        </w:rPr>
        <w:t> </w:t>
      </w:r>
      <w:r>
        <w:rPr>
          <w:color w:val="231F20"/>
        </w:rPr>
        <w:t>2012)</w:t>
      </w:r>
      <w:r>
        <w:rPr>
          <w:color w:val="231F20"/>
          <w:spacing w:val="-17"/>
        </w:rPr>
        <w:t> </w:t>
      </w:r>
      <w:r>
        <w:rPr>
          <w:color w:val="231F20"/>
        </w:rPr>
        <w:t>se</w:t>
      </w:r>
      <w:r>
        <w:rPr>
          <w:color w:val="231F20"/>
          <w:spacing w:val="-17"/>
        </w:rPr>
        <w:t> </w:t>
      </w:r>
      <w:r>
        <w:rPr>
          <w:color w:val="231F20"/>
        </w:rPr>
        <w:t>puede</w:t>
      </w:r>
      <w:r>
        <w:rPr>
          <w:color w:val="231F20"/>
          <w:spacing w:val="-17"/>
        </w:rPr>
        <w:t> </w:t>
      </w:r>
      <w:r>
        <w:rPr>
          <w:color w:val="231F20"/>
        </w:rPr>
        <w:t>determinar</w:t>
      </w:r>
      <w:r>
        <w:rPr>
          <w:color w:val="231F20"/>
          <w:spacing w:val="-17"/>
        </w:rPr>
        <w:t> </w:t>
      </w:r>
      <w:r>
        <w:rPr>
          <w:color w:val="231F20"/>
        </w:rPr>
        <w:t>que</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período 1990-2009</w:t>
      </w:r>
      <w:r>
        <w:rPr>
          <w:color w:val="231F20"/>
          <w:spacing w:val="-11"/>
        </w:rPr>
        <w:t> </w:t>
      </w:r>
      <w:r>
        <w:rPr>
          <w:color w:val="231F20"/>
        </w:rPr>
        <w:t>un</w:t>
      </w:r>
      <w:r>
        <w:rPr>
          <w:color w:val="231F20"/>
          <w:spacing w:val="-11"/>
        </w:rPr>
        <w:t> </w:t>
      </w:r>
      <w:r>
        <w:rPr>
          <w:color w:val="231F20"/>
        </w:rPr>
        <w:t>14%</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producción</w:t>
      </w:r>
      <w:r>
        <w:rPr>
          <w:color w:val="231F20"/>
          <w:spacing w:val="-11"/>
        </w:rPr>
        <w:t> </w:t>
      </w:r>
      <w:r>
        <w:rPr>
          <w:color w:val="231F20"/>
        </w:rPr>
        <w:t>mundial</w:t>
      </w:r>
      <w:r>
        <w:rPr>
          <w:color w:val="231F20"/>
          <w:spacing w:val="-11"/>
        </w:rPr>
        <w:t> </w:t>
      </w:r>
      <w:r>
        <w:rPr>
          <w:color w:val="231F20"/>
        </w:rPr>
        <w:t>tuvo</w:t>
      </w:r>
      <w:r>
        <w:rPr>
          <w:color w:val="231F20"/>
          <w:spacing w:val="-11"/>
        </w:rPr>
        <w:t> </w:t>
      </w:r>
      <w:r>
        <w:rPr>
          <w:color w:val="231F20"/>
        </w:rPr>
        <w:t>como</w:t>
      </w:r>
      <w:r>
        <w:rPr>
          <w:color w:val="231F20"/>
          <w:spacing w:val="-11"/>
        </w:rPr>
        <w:t> </w:t>
      </w:r>
      <w:r>
        <w:rPr>
          <w:color w:val="231F20"/>
        </w:rPr>
        <w:t>destino</w:t>
      </w:r>
      <w:r>
        <w:rPr>
          <w:color w:val="231F20"/>
          <w:spacing w:val="-11"/>
        </w:rPr>
        <w:t> </w:t>
      </w:r>
      <w:r>
        <w:rPr>
          <w:color w:val="231F20"/>
        </w:rPr>
        <w:t>la</w:t>
      </w:r>
      <w:r>
        <w:rPr>
          <w:color w:val="231F20"/>
          <w:spacing w:val="-11"/>
        </w:rPr>
        <w:t> </w:t>
      </w:r>
      <w:r>
        <w:rPr>
          <w:color w:val="231F20"/>
        </w:rPr>
        <w:t>exportación.</w:t>
      </w:r>
      <w:r>
        <w:rPr>
          <w:color w:val="231F20"/>
          <w:spacing w:val="-11"/>
        </w:rPr>
        <w:t> </w:t>
      </w:r>
      <w:r>
        <w:rPr>
          <w:color w:val="231F20"/>
        </w:rPr>
        <w:t>En</w:t>
      </w:r>
      <w:r>
        <w:rPr>
          <w:color w:val="231F20"/>
          <w:spacing w:val="-11"/>
        </w:rPr>
        <w:t> </w:t>
      </w:r>
      <w:r>
        <w:rPr>
          <w:color w:val="231F20"/>
        </w:rPr>
        <w:t>los</w:t>
      </w:r>
      <w:r>
        <w:rPr>
          <w:color w:val="231F20"/>
          <w:spacing w:val="-11"/>
        </w:rPr>
        <w:t> </w:t>
      </w:r>
      <w:r>
        <w:rPr>
          <w:color w:val="231F20"/>
        </w:rPr>
        <w:t>once</w:t>
      </w:r>
      <w:r>
        <w:rPr>
          <w:color w:val="231F20"/>
          <w:spacing w:val="-11"/>
        </w:rPr>
        <w:t> </w:t>
      </w:r>
      <w:r>
        <w:rPr>
          <w:color w:val="231F20"/>
        </w:rPr>
        <w:t>paí- ses</w:t>
      </w:r>
      <w:r>
        <w:rPr>
          <w:color w:val="231F20"/>
          <w:spacing w:val="-22"/>
        </w:rPr>
        <w:t> </w:t>
      </w:r>
      <w:r>
        <w:rPr>
          <w:color w:val="231F20"/>
        </w:rPr>
        <w:t>líderes</w:t>
      </w:r>
      <w:r>
        <w:rPr>
          <w:color w:val="231F20"/>
          <w:spacing w:val="-22"/>
        </w:rPr>
        <w:t> </w:t>
      </w:r>
      <w:r>
        <w:rPr>
          <w:color w:val="231F20"/>
        </w:rPr>
        <w:t>en</w:t>
      </w:r>
      <w:r>
        <w:rPr>
          <w:color w:val="231F20"/>
          <w:spacing w:val="-22"/>
        </w:rPr>
        <w:t> </w:t>
      </w:r>
      <w:r>
        <w:rPr>
          <w:color w:val="231F20"/>
        </w:rPr>
        <w:t>la</w:t>
      </w:r>
      <w:r>
        <w:rPr>
          <w:color w:val="231F20"/>
          <w:spacing w:val="-22"/>
        </w:rPr>
        <w:t> </w:t>
      </w:r>
      <w:r>
        <w:rPr>
          <w:color w:val="231F20"/>
        </w:rPr>
        <w:t>producción</w:t>
      </w:r>
      <w:r>
        <w:rPr>
          <w:color w:val="231F20"/>
          <w:spacing w:val="-22"/>
        </w:rPr>
        <w:t> </w:t>
      </w:r>
      <w:r>
        <w:rPr>
          <w:color w:val="231F20"/>
        </w:rPr>
        <w:t>global</w:t>
      </w:r>
      <w:r>
        <w:rPr>
          <w:color w:val="231F20"/>
          <w:spacing w:val="-22"/>
        </w:rPr>
        <w:t> </w:t>
      </w:r>
      <w:r>
        <w:rPr>
          <w:color w:val="231F20"/>
        </w:rPr>
        <w:t>esta</w:t>
      </w:r>
      <w:r>
        <w:rPr>
          <w:color w:val="231F20"/>
          <w:spacing w:val="-22"/>
        </w:rPr>
        <w:t> </w:t>
      </w:r>
      <w:r>
        <w:rPr>
          <w:color w:val="231F20"/>
        </w:rPr>
        <w:t>proporción</w:t>
      </w:r>
      <w:r>
        <w:rPr>
          <w:color w:val="231F20"/>
          <w:spacing w:val="-22"/>
        </w:rPr>
        <w:t> </w:t>
      </w:r>
      <w:r>
        <w:rPr>
          <w:color w:val="231F20"/>
        </w:rPr>
        <w:t>alcanzó</w:t>
      </w:r>
      <w:r>
        <w:rPr>
          <w:color w:val="231F20"/>
          <w:spacing w:val="-22"/>
        </w:rPr>
        <w:t> </w:t>
      </w:r>
      <w:r>
        <w:rPr>
          <w:color w:val="231F20"/>
        </w:rPr>
        <w:t>en</w:t>
      </w:r>
      <w:r>
        <w:rPr>
          <w:color w:val="231F20"/>
          <w:spacing w:val="-22"/>
        </w:rPr>
        <w:t> </w:t>
      </w:r>
      <w:r>
        <w:rPr>
          <w:color w:val="231F20"/>
        </w:rPr>
        <w:t>promedio</w:t>
      </w:r>
      <w:r>
        <w:rPr>
          <w:color w:val="231F20"/>
          <w:spacing w:val="-22"/>
        </w:rPr>
        <w:t> </w:t>
      </w:r>
      <w:r>
        <w:rPr>
          <w:color w:val="231F20"/>
        </w:rPr>
        <w:t>23%</w:t>
      </w:r>
      <w:r>
        <w:rPr>
          <w:color w:val="231F20"/>
          <w:spacing w:val="-22"/>
        </w:rPr>
        <w:t> </w:t>
      </w:r>
      <w:r>
        <w:rPr>
          <w:color w:val="231F20"/>
        </w:rPr>
        <w:t>en</w:t>
      </w:r>
      <w:r>
        <w:rPr>
          <w:color w:val="231F20"/>
          <w:spacing w:val="-22"/>
        </w:rPr>
        <w:t> </w:t>
      </w:r>
      <w:r>
        <w:rPr>
          <w:color w:val="231F20"/>
        </w:rPr>
        <w:t>2009;</w:t>
      </w:r>
      <w:r>
        <w:rPr>
          <w:color w:val="231F20"/>
          <w:spacing w:val="-22"/>
        </w:rPr>
        <w:t> </w:t>
      </w:r>
      <w:r>
        <w:rPr>
          <w:color w:val="231F20"/>
        </w:rPr>
        <w:t>destacando entre</w:t>
      </w:r>
      <w:r>
        <w:rPr>
          <w:color w:val="231F20"/>
          <w:spacing w:val="-7"/>
        </w:rPr>
        <w:t> </w:t>
      </w:r>
      <w:r>
        <w:rPr>
          <w:color w:val="231F20"/>
        </w:rPr>
        <w:t>ellos</w:t>
      </w:r>
      <w:r>
        <w:rPr>
          <w:color w:val="231F20"/>
          <w:spacing w:val="-7"/>
        </w:rPr>
        <w:t> </w:t>
      </w:r>
      <w:r>
        <w:rPr>
          <w:color w:val="231F20"/>
        </w:rPr>
        <w:t>Ucrania</w:t>
      </w:r>
      <w:r>
        <w:rPr>
          <w:color w:val="231F20"/>
          <w:spacing w:val="-7"/>
        </w:rPr>
        <w:t> </w:t>
      </w:r>
      <w:r>
        <w:rPr>
          <w:color w:val="231F20"/>
        </w:rPr>
        <w:t>y</w:t>
      </w:r>
      <w:r>
        <w:rPr>
          <w:color w:val="231F20"/>
          <w:spacing w:val="-18"/>
        </w:rPr>
        <w:t> </w:t>
      </w:r>
      <w:r>
        <w:rPr>
          <w:color w:val="231F20"/>
          <w:spacing w:val="-3"/>
        </w:rPr>
        <w:t>Argentina</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mayores</w:t>
      </w:r>
      <w:r>
        <w:rPr>
          <w:color w:val="231F20"/>
          <w:spacing w:val="-7"/>
        </w:rPr>
        <w:t> </w:t>
      </w:r>
      <w:r>
        <w:rPr>
          <w:color w:val="231F20"/>
        </w:rPr>
        <w:t>(69%</w:t>
      </w:r>
      <w:r>
        <w:rPr>
          <w:color w:val="231F20"/>
          <w:spacing w:val="-7"/>
        </w:rPr>
        <w:t> </w:t>
      </w:r>
      <w:r>
        <w:rPr>
          <w:color w:val="231F20"/>
        </w:rPr>
        <w:t>y</w:t>
      </w:r>
      <w:r>
        <w:rPr>
          <w:color w:val="231F20"/>
          <w:spacing w:val="-7"/>
        </w:rPr>
        <w:t> </w:t>
      </w:r>
      <w:r>
        <w:rPr>
          <w:color w:val="231F20"/>
        </w:rPr>
        <w:t>66%),</w:t>
      </w:r>
      <w:r>
        <w:rPr>
          <w:color w:val="231F20"/>
          <w:spacing w:val="45"/>
        </w:rPr>
        <w:t> </w:t>
      </w:r>
      <w:r>
        <w:rPr>
          <w:color w:val="231F20"/>
        </w:rPr>
        <w:t>y</w:t>
      </w:r>
      <w:r>
        <w:rPr>
          <w:color w:val="231F20"/>
          <w:spacing w:val="-7"/>
        </w:rPr>
        <w:t> </w:t>
      </w:r>
      <w:r>
        <w:rPr>
          <w:color w:val="231F20"/>
        </w:rPr>
        <w:t>México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menor</w:t>
      </w:r>
      <w:r>
        <w:rPr>
          <w:color w:val="231F20"/>
          <w:spacing w:val="-7"/>
        </w:rPr>
        <w:t> </w:t>
      </w:r>
      <w:r>
        <w:rPr>
          <w:color w:val="231F20"/>
        </w:rPr>
        <w:t>(2%).</w:t>
      </w:r>
    </w:p>
    <w:p>
      <w:pPr>
        <w:pStyle w:val="BodyText"/>
        <w:spacing w:before="5"/>
        <w:rPr>
          <w:sz w:val="24"/>
        </w:rPr>
      </w:pPr>
    </w:p>
    <w:p>
      <w:pPr>
        <w:pStyle w:val="BodyText"/>
        <w:spacing w:line="249" w:lineRule="auto"/>
        <w:ind w:left="100" w:right="491"/>
        <w:jc w:val="both"/>
      </w:pPr>
      <w:r>
        <w:rPr>
          <w:color w:val="231F20"/>
        </w:rPr>
        <w:t>Casi 80% de la exportación de maíz de 2006-10 se realizó por cuatro países (ver gráfica 10), todos ellos ubicados entre los mayores productores del cereal. </w:t>
      </w:r>
      <w:r>
        <w:rPr>
          <w:color w:val="231F20"/>
          <w:spacing w:val="-6"/>
        </w:rPr>
        <w:t>Tal </w:t>
      </w:r>
      <w:r>
        <w:rPr>
          <w:color w:val="231F20"/>
        </w:rPr>
        <w:t>característica, compartida con el cereal arroz, le imprime también al mercado del maíz una alta volatilidad potencial, pues un evento extraordinario en cualquiera de los orígenes más importantes del grano tendrá una repercusión decisiva en su disponibilidad y precio, afectando a los países que dependen de la importación para su abastecimiento a la</w:t>
      </w:r>
      <w:r>
        <w:rPr>
          <w:color w:val="231F20"/>
          <w:spacing w:val="-2"/>
        </w:rPr>
        <w:t> </w:t>
      </w:r>
      <w:r>
        <w:rPr>
          <w:color w:val="231F20"/>
        </w:rPr>
        <w:t>población.</w:t>
      </w:r>
    </w:p>
    <w:p>
      <w:pPr>
        <w:spacing w:before="111"/>
        <w:ind w:left="1686" w:right="0" w:firstLine="0"/>
        <w:jc w:val="left"/>
        <w:rPr>
          <w:b/>
          <w:sz w:val="16"/>
        </w:rPr>
      </w:pPr>
      <w:r>
        <w:rPr/>
        <w:drawing>
          <wp:anchor distT="0" distB="0" distL="0" distR="0" allowOverlap="1" layoutInCell="1" locked="0" behindDoc="0" simplePos="0" relativeHeight="1576">
            <wp:simplePos x="0" y="0"/>
            <wp:positionH relativeFrom="page">
              <wp:posOffset>2074559</wp:posOffset>
            </wp:positionH>
            <wp:positionV relativeFrom="paragraph">
              <wp:posOffset>237296</wp:posOffset>
            </wp:positionV>
            <wp:extent cx="2795413" cy="1563624"/>
            <wp:effectExtent l="0" t="0" r="0" b="0"/>
            <wp:wrapTopAndBottom/>
            <wp:docPr id="103" name="image62.jpeg" descr=""/>
            <wp:cNvGraphicFramePr>
              <a:graphicFrameLocks noChangeAspect="1"/>
            </wp:cNvGraphicFramePr>
            <a:graphic>
              <a:graphicData uri="http://schemas.openxmlformats.org/drawingml/2006/picture">
                <pic:pic>
                  <pic:nvPicPr>
                    <pic:cNvPr id="104" name="image62.jpeg"/>
                    <pic:cNvPicPr/>
                  </pic:nvPicPr>
                  <pic:blipFill>
                    <a:blip r:embed="rId79" cstate="print"/>
                    <a:stretch>
                      <a:fillRect/>
                    </a:stretch>
                  </pic:blipFill>
                  <pic:spPr>
                    <a:xfrm>
                      <a:off x="0" y="0"/>
                      <a:ext cx="2795413" cy="1563624"/>
                    </a:xfrm>
                    <a:prstGeom prst="rect">
                      <a:avLst/>
                    </a:prstGeom>
                  </pic:spPr>
                </pic:pic>
              </a:graphicData>
            </a:graphic>
          </wp:anchor>
        </w:drawing>
      </w:r>
      <w:r>
        <w:rPr>
          <w:b/>
          <w:color w:val="231F20"/>
          <w:sz w:val="16"/>
        </w:rPr>
        <w:t>Gráfica 10. Composición geográfica de la exportación* mundial de maíz en 2006-10</w:t>
      </w:r>
    </w:p>
    <w:p>
      <w:pPr>
        <w:spacing w:before="1"/>
        <w:ind w:left="1477" w:right="1815" w:firstLine="0"/>
        <w:jc w:val="center"/>
        <w:rPr>
          <w:b/>
          <w:sz w:val="16"/>
        </w:rPr>
      </w:pPr>
      <w:r>
        <w:rPr>
          <w:b/>
          <w:color w:val="231F20"/>
          <w:sz w:val="16"/>
        </w:rPr>
        <w:t>En términos físicos (cantidad)</w:t>
      </w:r>
    </w:p>
    <w:p>
      <w:pPr>
        <w:spacing w:before="8"/>
        <w:ind w:left="2582" w:right="0" w:firstLine="0"/>
        <w:jc w:val="left"/>
        <w:rPr>
          <w:b/>
          <w:sz w:val="16"/>
        </w:rPr>
      </w:pPr>
      <w:r>
        <w:rPr>
          <w:b/>
          <w:color w:val="231F20"/>
          <w:sz w:val="16"/>
        </w:rPr>
        <w:t>Fuente: Elaboración propia a partir de FAOSTAT (2012)</w:t>
      </w:r>
    </w:p>
    <w:p>
      <w:pPr>
        <w:pStyle w:val="BodyText"/>
        <w:spacing w:line="249" w:lineRule="auto" w:before="107"/>
        <w:ind w:left="100" w:right="494"/>
        <w:jc w:val="both"/>
      </w:pPr>
      <w:r>
        <w:rPr>
          <w:color w:val="231F20"/>
          <w:spacing w:val="-3"/>
        </w:rPr>
        <w:t>Las</w:t>
      </w:r>
      <w:r>
        <w:rPr>
          <w:color w:val="231F20"/>
          <w:spacing w:val="-10"/>
        </w:rPr>
        <w:t> </w:t>
      </w:r>
      <w:r>
        <w:rPr>
          <w:color w:val="231F20"/>
          <w:spacing w:val="-4"/>
        </w:rPr>
        <w:t>importaciones</w:t>
      </w:r>
      <w:r>
        <w:rPr>
          <w:color w:val="231F20"/>
          <w:spacing w:val="-10"/>
        </w:rPr>
        <w:t> </w:t>
      </w:r>
      <w:r>
        <w:rPr>
          <w:color w:val="231F20"/>
        </w:rPr>
        <w:t>de</w:t>
      </w:r>
      <w:r>
        <w:rPr>
          <w:color w:val="231F20"/>
          <w:spacing w:val="-10"/>
        </w:rPr>
        <w:t> </w:t>
      </w:r>
      <w:r>
        <w:rPr>
          <w:color w:val="231F20"/>
          <w:spacing w:val="-3"/>
        </w:rPr>
        <w:t>maíz</w:t>
      </w:r>
      <w:r>
        <w:rPr>
          <w:color w:val="231F20"/>
          <w:spacing w:val="-10"/>
        </w:rPr>
        <w:t> </w:t>
      </w:r>
      <w:r>
        <w:rPr>
          <w:color w:val="231F20"/>
          <w:spacing w:val="-4"/>
        </w:rPr>
        <w:t>están</w:t>
      </w:r>
      <w:r>
        <w:rPr>
          <w:color w:val="231F20"/>
          <w:spacing w:val="-10"/>
        </w:rPr>
        <w:t> </w:t>
      </w:r>
      <w:r>
        <w:rPr>
          <w:color w:val="231F20"/>
          <w:spacing w:val="-4"/>
        </w:rPr>
        <w:t>mucho</w:t>
      </w:r>
      <w:r>
        <w:rPr>
          <w:color w:val="231F20"/>
          <w:spacing w:val="-10"/>
        </w:rPr>
        <w:t> </w:t>
      </w:r>
      <w:r>
        <w:rPr>
          <w:color w:val="231F20"/>
          <w:spacing w:val="-4"/>
        </w:rPr>
        <w:t>menos</w:t>
      </w:r>
      <w:r>
        <w:rPr>
          <w:color w:val="231F20"/>
          <w:spacing w:val="-10"/>
        </w:rPr>
        <w:t> </w:t>
      </w:r>
      <w:r>
        <w:rPr>
          <w:color w:val="231F20"/>
          <w:spacing w:val="-4"/>
        </w:rPr>
        <w:t>concentradas</w:t>
      </w:r>
      <w:r>
        <w:rPr>
          <w:color w:val="231F20"/>
          <w:spacing w:val="-10"/>
        </w:rPr>
        <w:t> </w:t>
      </w:r>
      <w:r>
        <w:rPr>
          <w:color w:val="231F20"/>
          <w:spacing w:val="-3"/>
        </w:rPr>
        <w:t>que</w:t>
      </w:r>
      <w:r>
        <w:rPr>
          <w:color w:val="231F20"/>
          <w:spacing w:val="-10"/>
        </w:rPr>
        <w:t> </w:t>
      </w:r>
      <w:r>
        <w:rPr>
          <w:color w:val="231F20"/>
          <w:spacing w:val="-3"/>
        </w:rPr>
        <w:t>las</w:t>
      </w:r>
      <w:r>
        <w:rPr>
          <w:color w:val="231F20"/>
          <w:spacing w:val="-10"/>
        </w:rPr>
        <w:t> </w:t>
      </w:r>
      <w:r>
        <w:rPr>
          <w:color w:val="231F20"/>
          <w:spacing w:val="-4"/>
        </w:rPr>
        <w:t>exportaciones</w:t>
      </w:r>
      <w:r>
        <w:rPr>
          <w:color w:val="231F20"/>
          <w:spacing w:val="-10"/>
        </w:rPr>
        <w:t> </w:t>
      </w:r>
      <w:r>
        <w:rPr>
          <w:color w:val="231F20"/>
        </w:rPr>
        <w:t>y</w:t>
      </w:r>
      <w:r>
        <w:rPr>
          <w:color w:val="231F20"/>
          <w:spacing w:val="-10"/>
        </w:rPr>
        <w:t> </w:t>
      </w:r>
      <w:r>
        <w:rPr>
          <w:color w:val="231F20"/>
        </w:rPr>
        <w:t>la</w:t>
      </w:r>
      <w:r>
        <w:rPr>
          <w:color w:val="231F20"/>
          <w:spacing w:val="-10"/>
        </w:rPr>
        <w:t> </w:t>
      </w:r>
      <w:r>
        <w:rPr>
          <w:color w:val="231F20"/>
          <w:spacing w:val="-4"/>
        </w:rPr>
        <w:t>producción: </w:t>
      </w:r>
      <w:r>
        <w:rPr>
          <w:color w:val="231F20"/>
          <w:spacing w:val="-3"/>
        </w:rPr>
        <w:t>los</w:t>
      </w:r>
      <w:r>
        <w:rPr>
          <w:color w:val="231F20"/>
          <w:spacing w:val="-19"/>
        </w:rPr>
        <w:t> </w:t>
      </w:r>
      <w:r>
        <w:rPr>
          <w:color w:val="231F20"/>
        </w:rPr>
        <w:t>10</w:t>
      </w:r>
      <w:r>
        <w:rPr>
          <w:color w:val="231F20"/>
          <w:spacing w:val="-19"/>
        </w:rPr>
        <w:t> </w:t>
      </w:r>
      <w:r>
        <w:rPr>
          <w:color w:val="231F20"/>
          <w:spacing w:val="-4"/>
        </w:rPr>
        <w:t>mayores</w:t>
      </w:r>
      <w:r>
        <w:rPr>
          <w:color w:val="231F20"/>
          <w:spacing w:val="-19"/>
        </w:rPr>
        <w:t> </w:t>
      </w:r>
      <w:r>
        <w:rPr>
          <w:color w:val="231F20"/>
          <w:spacing w:val="-4"/>
        </w:rPr>
        <w:t>importadores</w:t>
      </w:r>
      <w:r>
        <w:rPr>
          <w:color w:val="231F20"/>
          <w:spacing w:val="-19"/>
        </w:rPr>
        <w:t> </w:t>
      </w:r>
      <w:r>
        <w:rPr>
          <w:color w:val="231F20"/>
          <w:spacing w:val="-4"/>
        </w:rPr>
        <w:t>acaparan</w:t>
      </w:r>
      <w:r>
        <w:rPr>
          <w:color w:val="231F20"/>
          <w:spacing w:val="-19"/>
        </w:rPr>
        <w:t> </w:t>
      </w:r>
      <w:r>
        <w:rPr>
          <w:color w:val="231F20"/>
          <w:spacing w:val="-3"/>
        </w:rPr>
        <w:t>casi</w:t>
      </w:r>
      <w:r>
        <w:rPr>
          <w:color w:val="231F20"/>
          <w:spacing w:val="-19"/>
        </w:rPr>
        <w:t> </w:t>
      </w:r>
      <w:r>
        <w:rPr>
          <w:color w:val="231F20"/>
          <w:spacing w:val="-3"/>
        </w:rPr>
        <w:t>60%</w:t>
      </w:r>
      <w:r>
        <w:rPr>
          <w:color w:val="231F20"/>
          <w:spacing w:val="-19"/>
        </w:rPr>
        <w:t> </w:t>
      </w:r>
      <w:r>
        <w:rPr>
          <w:color w:val="231F20"/>
        </w:rPr>
        <w:t>de</w:t>
      </w:r>
      <w:r>
        <w:rPr>
          <w:color w:val="231F20"/>
          <w:spacing w:val="-19"/>
        </w:rPr>
        <w:t> </w:t>
      </w:r>
      <w:r>
        <w:rPr>
          <w:color w:val="231F20"/>
          <w:spacing w:val="-3"/>
        </w:rPr>
        <w:t>las</w:t>
      </w:r>
      <w:r>
        <w:rPr>
          <w:color w:val="231F20"/>
          <w:spacing w:val="-19"/>
        </w:rPr>
        <w:t> </w:t>
      </w:r>
      <w:r>
        <w:rPr>
          <w:color w:val="231F20"/>
          <w:spacing w:val="-4"/>
        </w:rPr>
        <w:t>compras</w:t>
      </w:r>
      <w:r>
        <w:rPr>
          <w:color w:val="231F20"/>
          <w:spacing w:val="-19"/>
        </w:rPr>
        <w:t> </w:t>
      </w:r>
      <w:r>
        <w:rPr>
          <w:color w:val="231F20"/>
          <w:spacing w:val="-4"/>
        </w:rPr>
        <w:t>mundiales</w:t>
      </w:r>
      <w:r>
        <w:rPr>
          <w:color w:val="231F20"/>
          <w:spacing w:val="-19"/>
        </w:rPr>
        <w:t> </w:t>
      </w:r>
      <w:r>
        <w:rPr>
          <w:color w:val="231F20"/>
          <w:spacing w:val="-3"/>
        </w:rPr>
        <w:t>del</w:t>
      </w:r>
      <w:r>
        <w:rPr>
          <w:color w:val="231F20"/>
          <w:spacing w:val="-19"/>
        </w:rPr>
        <w:t> </w:t>
      </w:r>
      <w:r>
        <w:rPr>
          <w:color w:val="231F20"/>
          <w:spacing w:val="-4"/>
        </w:rPr>
        <w:t>cereal</w:t>
      </w:r>
      <w:r>
        <w:rPr>
          <w:color w:val="231F20"/>
          <w:spacing w:val="-19"/>
        </w:rPr>
        <w:t> </w:t>
      </w:r>
      <w:r>
        <w:rPr>
          <w:color w:val="231F20"/>
          <w:spacing w:val="-3"/>
        </w:rPr>
        <w:t>(ver</w:t>
      </w:r>
      <w:r>
        <w:rPr>
          <w:color w:val="231F20"/>
          <w:spacing w:val="-19"/>
        </w:rPr>
        <w:t> </w:t>
      </w:r>
      <w:r>
        <w:rPr>
          <w:color w:val="231F20"/>
          <w:spacing w:val="-3"/>
        </w:rPr>
        <w:t>gráfica</w:t>
      </w:r>
      <w:r>
        <w:rPr>
          <w:color w:val="231F20"/>
          <w:spacing w:val="-19"/>
        </w:rPr>
        <w:t> </w:t>
      </w:r>
      <w:r>
        <w:rPr>
          <w:color w:val="231F20"/>
          <w:spacing w:val="-7"/>
        </w:rPr>
        <w:t>11).</w:t>
      </w:r>
    </w:p>
    <w:p>
      <w:pPr>
        <w:spacing w:before="153"/>
        <w:ind w:left="1477" w:right="1815" w:firstLine="0"/>
        <w:jc w:val="center"/>
        <w:rPr>
          <w:b/>
          <w:sz w:val="16"/>
        </w:rPr>
      </w:pPr>
      <w:r>
        <w:rPr/>
        <w:drawing>
          <wp:anchor distT="0" distB="0" distL="0" distR="0" allowOverlap="1" layoutInCell="1" locked="0" behindDoc="0" simplePos="0" relativeHeight="1600">
            <wp:simplePos x="0" y="0"/>
            <wp:positionH relativeFrom="page">
              <wp:posOffset>2278964</wp:posOffset>
            </wp:positionH>
            <wp:positionV relativeFrom="paragraph">
              <wp:posOffset>236836</wp:posOffset>
            </wp:positionV>
            <wp:extent cx="2540877" cy="1664969"/>
            <wp:effectExtent l="0" t="0" r="0" b="0"/>
            <wp:wrapTopAndBottom/>
            <wp:docPr id="105" name="image63.jpeg" descr=""/>
            <wp:cNvGraphicFramePr>
              <a:graphicFrameLocks noChangeAspect="1"/>
            </wp:cNvGraphicFramePr>
            <a:graphic>
              <a:graphicData uri="http://schemas.openxmlformats.org/drawingml/2006/picture">
                <pic:pic>
                  <pic:nvPicPr>
                    <pic:cNvPr id="106" name="image63.jpeg"/>
                    <pic:cNvPicPr/>
                  </pic:nvPicPr>
                  <pic:blipFill>
                    <a:blip r:embed="rId80" cstate="print"/>
                    <a:stretch>
                      <a:fillRect/>
                    </a:stretch>
                  </pic:blipFill>
                  <pic:spPr>
                    <a:xfrm>
                      <a:off x="0" y="0"/>
                      <a:ext cx="2540877" cy="1664969"/>
                    </a:xfrm>
                    <a:prstGeom prst="rect">
                      <a:avLst/>
                    </a:prstGeom>
                  </pic:spPr>
                </pic:pic>
              </a:graphicData>
            </a:graphic>
          </wp:anchor>
        </w:drawing>
      </w:r>
      <w:r>
        <w:rPr>
          <w:b/>
          <w:color w:val="231F20"/>
          <w:sz w:val="16"/>
        </w:rPr>
        <w:t>Gráfica 11. Composición geográfica de la importación* mundial de maíz en 2006-10</w:t>
      </w:r>
    </w:p>
    <w:p>
      <w:pPr>
        <w:spacing w:before="34"/>
        <w:ind w:left="1477" w:right="1815" w:firstLine="0"/>
        <w:jc w:val="center"/>
        <w:rPr>
          <w:b/>
          <w:sz w:val="16"/>
        </w:rPr>
      </w:pPr>
      <w:r>
        <w:rPr>
          <w:b/>
          <w:color w:val="231F20"/>
          <w:sz w:val="16"/>
        </w:rPr>
        <w:t>En términos físicos (cantidad)</w:t>
      </w:r>
    </w:p>
    <w:p>
      <w:pPr>
        <w:spacing w:before="8"/>
        <w:ind w:left="1476" w:right="1815" w:firstLine="0"/>
        <w:jc w:val="center"/>
        <w:rPr>
          <w:b/>
          <w:sz w:val="16"/>
        </w:rPr>
      </w:pPr>
      <w:r>
        <w:rPr>
          <w:b/>
          <w:color w:val="231F20"/>
          <w:sz w:val="16"/>
        </w:rPr>
        <w:t>Fuente: Elaboración propia a partir de FAOSTAT (2012)</w:t>
      </w:r>
    </w:p>
    <w:p>
      <w:pPr>
        <w:spacing w:after="0"/>
        <w:jc w:val="center"/>
        <w:rPr>
          <w:sz w:val="16"/>
        </w:rPr>
        <w:sectPr>
          <w:pgSz w:w="11910" w:h="16840"/>
          <w:pgMar w:header="618" w:footer="864" w:top="1680" w:bottom="1060" w:left="1300" w:right="1220"/>
        </w:sectPr>
      </w:pPr>
    </w:p>
    <w:p>
      <w:pPr>
        <w:pStyle w:val="BodyText"/>
        <w:spacing w:before="9"/>
        <w:rPr>
          <w:b/>
          <w:sz w:val="16"/>
        </w:rPr>
      </w:pPr>
    </w:p>
    <w:p>
      <w:pPr>
        <w:pStyle w:val="BodyText"/>
        <w:spacing w:line="249" w:lineRule="auto" w:before="90"/>
        <w:ind w:left="400" w:right="192"/>
        <w:jc w:val="both"/>
      </w:pPr>
      <w:r>
        <w:rPr>
          <w:color w:val="231F20"/>
        </w:rPr>
        <w:t>Las exportaciones e importaciones de maíz entre 2007-2011 se pueden apreciar en el anexo</w:t>
      </w:r>
      <w:r>
        <w:rPr>
          <w:color w:val="231F20"/>
          <w:spacing w:val="-38"/>
        </w:rPr>
        <w:t> </w:t>
      </w:r>
      <w:r>
        <w:rPr>
          <w:color w:val="231F20"/>
        </w:rPr>
        <w:t>1.1, donde Estados Unidos muestra ser el mayor exportador mundial con un volumen anual de unos 53 millones de toneladas y el segundo lugar lo ocupa Argentina con 13.3 millones de</w:t>
      </w:r>
      <w:r>
        <w:rPr>
          <w:color w:val="231F20"/>
          <w:spacing w:val="-40"/>
        </w:rPr>
        <w:t> </w:t>
      </w:r>
      <w:r>
        <w:rPr>
          <w:color w:val="231F20"/>
        </w:rPr>
        <w:t>toneladas, de un total de 91.5 millones de toneladas anuales.</w:t>
      </w:r>
    </w:p>
    <w:p>
      <w:pPr>
        <w:spacing w:before="91"/>
        <w:ind w:left="1161" w:right="0" w:firstLine="0"/>
        <w:jc w:val="left"/>
        <w:rPr>
          <w:b/>
          <w:sz w:val="16"/>
        </w:rPr>
      </w:pPr>
      <w:r>
        <w:rPr/>
        <w:drawing>
          <wp:anchor distT="0" distB="0" distL="0" distR="0" allowOverlap="1" layoutInCell="1" locked="0" behindDoc="0" simplePos="0" relativeHeight="1624">
            <wp:simplePos x="0" y="0"/>
            <wp:positionH relativeFrom="page">
              <wp:posOffset>1665753</wp:posOffset>
            </wp:positionH>
            <wp:positionV relativeFrom="paragraph">
              <wp:posOffset>214122</wp:posOffset>
            </wp:positionV>
            <wp:extent cx="4244708" cy="1203959"/>
            <wp:effectExtent l="0" t="0" r="0" b="0"/>
            <wp:wrapTopAndBottom/>
            <wp:docPr id="107" name="image64.png" descr=""/>
            <wp:cNvGraphicFramePr>
              <a:graphicFrameLocks noChangeAspect="1"/>
            </wp:cNvGraphicFramePr>
            <a:graphic>
              <a:graphicData uri="http://schemas.openxmlformats.org/drawingml/2006/picture">
                <pic:pic>
                  <pic:nvPicPr>
                    <pic:cNvPr id="108" name="image64.png"/>
                    <pic:cNvPicPr/>
                  </pic:nvPicPr>
                  <pic:blipFill>
                    <a:blip r:embed="rId81" cstate="print"/>
                    <a:stretch>
                      <a:fillRect/>
                    </a:stretch>
                  </pic:blipFill>
                  <pic:spPr>
                    <a:xfrm>
                      <a:off x="0" y="0"/>
                      <a:ext cx="4244708" cy="1203959"/>
                    </a:xfrm>
                    <a:prstGeom prst="rect">
                      <a:avLst/>
                    </a:prstGeom>
                  </pic:spPr>
                </pic:pic>
              </a:graphicData>
            </a:graphic>
          </wp:anchor>
        </w:drawing>
      </w:r>
      <w:r>
        <w:rPr>
          <w:b/>
          <w:color w:val="231F20"/>
          <w:sz w:val="16"/>
        </w:rPr>
        <w:t>En el cuadro 3 se detallan la producción y el comercio del maíz en los países de América Latina y el Caribe.</w:t>
      </w:r>
    </w:p>
    <w:p>
      <w:pPr>
        <w:spacing w:line="249" w:lineRule="auto" w:before="23"/>
        <w:ind w:left="4004" w:right="3661" w:firstLine="385"/>
        <w:jc w:val="left"/>
        <w:rPr>
          <w:b/>
          <w:sz w:val="16"/>
        </w:rPr>
      </w:pPr>
      <w:r>
        <w:rPr>
          <w:b/>
          <w:color w:val="231F20"/>
          <w:sz w:val="16"/>
        </w:rPr>
        <w:t>*Proyección Fuente: FAO-EST 2010</w:t>
      </w:r>
    </w:p>
    <w:p>
      <w:pPr>
        <w:pStyle w:val="BodyText"/>
        <w:spacing w:line="249" w:lineRule="auto" w:before="59"/>
        <w:ind w:left="400" w:right="194"/>
        <w:jc w:val="both"/>
      </w:pPr>
      <w:r>
        <w:rPr>
          <w:color w:val="231F20"/>
        </w:rPr>
        <w:t>De acuerdo a las estadísticas preliminares, el comercio mundial de cereales secundarios</w:t>
      </w:r>
      <w:r>
        <w:rPr>
          <w:color w:val="231F20"/>
          <w:spacing w:val="-35"/>
        </w:rPr>
        <w:t> </w:t>
      </w:r>
      <w:r>
        <w:rPr>
          <w:color w:val="231F20"/>
        </w:rPr>
        <w:t>durante 2011-2012 registra una pequeña disminución tras haber crecido durante 2010-2011. Entre los cereales secundarios principales se prevé que el comercio mundial del maíz seguirá sin modifi- caciones,</w:t>
      </w:r>
      <w:r>
        <w:rPr>
          <w:color w:val="231F20"/>
          <w:spacing w:val="-4"/>
        </w:rPr>
        <w:t> </w:t>
      </w:r>
      <w:r>
        <w:rPr>
          <w:color w:val="231F20"/>
        </w:rPr>
        <w:t>con</w:t>
      </w:r>
      <w:r>
        <w:rPr>
          <w:color w:val="231F20"/>
          <w:spacing w:val="-4"/>
        </w:rPr>
        <w:t> </w:t>
      </w:r>
      <w:r>
        <w:rPr>
          <w:color w:val="231F20"/>
        </w:rPr>
        <w:t>un</w:t>
      </w:r>
      <w:r>
        <w:rPr>
          <w:color w:val="231F20"/>
          <w:spacing w:val="-4"/>
        </w:rPr>
        <w:t> </w:t>
      </w:r>
      <w:r>
        <w:rPr>
          <w:color w:val="231F20"/>
        </w:rPr>
        <w:t>nivel</w:t>
      </w:r>
      <w:r>
        <w:rPr>
          <w:color w:val="231F20"/>
          <w:spacing w:val="-4"/>
        </w:rPr>
        <w:t> </w:t>
      </w:r>
      <w:r>
        <w:rPr>
          <w:color w:val="231F20"/>
        </w:rPr>
        <w:t>similar</w:t>
      </w:r>
      <w:r>
        <w:rPr>
          <w:color w:val="231F20"/>
          <w:spacing w:val="-4"/>
        </w:rPr>
        <w:t> </w:t>
      </w:r>
      <w:r>
        <w:rPr>
          <w:color w:val="231F20"/>
        </w:rPr>
        <w:t>al</w:t>
      </w:r>
      <w:r>
        <w:rPr>
          <w:color w:val="231F20"/>
          <w:spacing w:val="-4"/>
        </w:rPr>
        <w:t> </w:t>
      </w:r>
      <w:r>
        <w:rPr>
          <w:color w:val="231F20"/>
        </w:rPr>
        <w:t>del</w:t>
      </w:r>
      <w:r>
        <w:rPr>
          <w:color w:val="231F20"/>
          <w:spacing w:val="-4"/>
        </w:rPr>
        <w:t> </w:t>
      </w:r>
      <w:r>
        <w:rPr>
          <w:color w:val="231F20"/>
        </w:rPr>
        <w:t>2010/11,</w:t>
      </w:r>
      <w:r>
        <w:rPr>
          <w:color w:val="231F20"/>
          <w:spacing w:val="-4"/>
        </w:rPr>
        <w:t> </w:t>
      </w:r>
      <w:r>
        <w:rPr>
          <w:color w:val="231F20"/>
        </w:rPr>
        <w:t>alrededor</w:t>
      </w:r>
      <w:r>
        <w:rPr>
          <w:color w:val="231F20"/>
          <w:spacing w:val="-4"/>
        </w:rPr>
        <w:t> </w:t>
      </w:r>
      <w:r>
        <w:rPr>
          <w:color w:val="231F20"/>
        </w:rPr>
        <w:t>de</w:t>
      </w:r>
      <w:r>
        <w:rPr>
          <w:color w:val="231F20"/>
          <w:spacing w:val="-4"/>
        </w:rPr>
        <w:t> </w:t>
      </w:r>
      <w:r>
        <w:rPr>
          <w:color w:val="231F20"/>
        </w:rPr>
        <w:t>94</w:t>
      </w:r>
      <w:r>
        <w:rPr>
          <w:color w:val="231F20"/>
          <w:spacing w:val="-4"/>
        </w:rPr>
        <w:t> </w:t>
      </w:r>
      <w:r>
        <w:rPr>
          <w:color w:val="231F20"/>
        </w:rPr>
        <w:t>millones</w:t>
      </w:r>
      <w:r>
        <w:rPr>
          <w:color w:val="231F20"/>
          <w:spacing w:val="-4"/>
        </w:rPr>
        <w:t> </w:t>
      </w:r>
      <w:r>
        <w:rPr>
          <w:color w:val="231F20"/>
        </w:rPr>
        <w:t>de</w:t>
      </w:r>
      <w:r>
        <w:rPr>
          <w:color w:val="231F20"/>
          <w:spacing w:val="-4"/>
        </w:rPr>
        <w:t> </w:t>
      </w:r>
      <w:r>
        <w:rPr>
          <w:color w:val="231F20"/>
        </w:rPr>
        <w:t>toneladas,</w:t>
      </w:r>
      <w:r>
        <w:rPr>
          <w:color w:val="231F20"/>
          <w:spacing w:val="-4"/>
        </w:rPr>
        <w:t> </w:t>
      </w:r>
      <w:r>
        <w:rPr>
          <w:color w:val="231F20"/>
        </w:rPr>
        <w:t>el</w:t>
      </w:r>
      <w:r>
        <w:rPr>
          <w:color w:val="231F20"/>
          <w:spacing w:val="-4"/>
        </w:rPr>
        <w:t> </w:t>
      </w:r>
      <w:r>
        <w:rPr>
          <w:color w:val="231F20"/>
        </w:rPr>
        <w:t>segundo mayor volumen después del récord de 102 millones de toneladas obtenido en</w:t>
      </w:r>
      <w:r>
        <w:rPr>
          <w:color w:val="231F20"/>
          <w:spacing w:val="-3"/>
        </w:rPr>
        <w:t> </w:t>
      </w:r>
      <w:r>
        <w:rPr>
          <w:color w:val="231F20"/>
        </w:rPr>
        <w:t>2007/08.</w:t>
      </w:r>
    </w:p>
    <w:p>
      <w:pPr>
        <w:pStyle w:val="BodyText"/>
        <w:spacing w:before="5"/>
        <w:rPr>
          <w:sz w:val="24"/>
        </w:rPr>
      </w:pPr>
    </w:p>
    <w:p>
      <w:pPr>
        <w:pStyle w:val="BodyText"/>
        <w:spacing w:line="249" w:lineRule="auto"/>
        <w:ind w:left="400" w:right="193"/>
        <w:jc w:val="both"/>
      </w:pPr>
      <w:r>
        <w:rPr>
          <w:color w:val="231F20"/>
        </w:rPr>
        <w:t>Las importaciones de cereales secundarios no registran modificaciones 2011/12 con respecto a 2010/11.</w:t>
      </w:r>
      <w:r>
        <w:rPr>
          <w:color w:val="231F20"/>
          <w:spacing w:val="-10"/>
        </w:rPr>
        <w:t> </w:t>
      </w:r>
      <w:r>
        <w:rPr>
          <w:color w:val="231F20"/>
        </w:rPr>
        <w:t>En</w:t>
      </w:r>
      <w:r>
        <w:rPr>
          <w:color w:val="231F20"/>
          <w:spacing w:val="-22"/>
        </w:rPr>
        <w:t> </w:t>
      </w:r>
      <w:r>
        <w:rPr>
          <w:color w:val="231F20"/>
        </w:rPr>
        <w:t>Asia</w:t>
      </w:r>
      <w:r>
        <w:rPr>
          <w:color w:val="231F20"/>
          <w:spacing w:val="-10"/>
        </w:rPr>
        <w:t> </w:t>
      </w:r>
      <w:r>
        <w:rPr>
          <w:color w:val="231F20"/>
        </w:rPr>
        <w:t>se</w:t>
      </w:r>
      <w:r>
        <w:rPr>
          <w:color w:val="231F20"/>
          <w:spacing w:val="-10"/>
        </w:rPr>
        <w:t> </w:t>
      </w:r>
      <w:r>
        <w:rPr>
          <w:color w:val="231F20"/>
        </w:rPr>
        <w:t>pronostican</w:t>
      </w:r>
      <w:r>
        <w:rPr>
          <w:color w:val="231F20"/>
          <w:spacing w:val="-10"/>
        </w:rPr>
        <w:t> </w:t>
      </w:r>
      <w:r>
        <w:rPr>
          <w:color w:val="231F20"/>
        </w:rPr>
        <w:t>importaciones</w:t>
      </w:r>
      <w:r>
        <w:rPr>
          <w:color w:val="231F20"/>
          <w:spacing w:val="-10"/>
        </w:rPr>
        <w:t> </w:t>
      </w:r>
      <w:r>
        <w:rPr>
          <w:color w:val="231F20"/>
        </w:rPr>
        <w:t>por</w:t>
      </w:r>
      <w:r>
        <w:rPr>
          <w:color w:val="231F20"/>
          <w:spacing w:val="-10"/>
        </w:rPr>
        <w:t> </w:t>
      </w:r>
      <w:r>
        <w:rPr>
          <w:color w:val="231F20"/>
        </w:rPr>
        <w:t>64.3</w:t>
      </w:r>
      <w:r>
        <w:rPr>
          <w:color w:val="231F20"/>
          <w:spacing w:val="-10"/>
        </w:rPr>
        <w:t> </w:t>
      </w:r>
      <w:r>
        <w:rPr>
          <w:color w:val="231F20"/>
        </w:rPr>
        <w:t>millones</w:t>
      </w:r>
      <w:r>
        <w:rPr>
          <w:color w:val="231F20"/>
          <w:spacing w:val="-10"/>
        </w:rPr>
        <w:t> </w:t>
      </w:r>
      <w:r>
        <w:rPr>
          <w:color w:val="231F20"/>
        </w:rPr>
        <w:t>de</w:t>
      </w:r>
      <w:r>
        <w:rPr>
          <w:color w:val="231F20"/>
          <w:spacing w:val="-10"/>
        </w:rPr>
        <w:t> </w:t>
      </w:r>
      <w:r>
        <w:rPr>
          <w:color w:val="231F20"/>
        </w:rPr>
        <w:t>toneladas,</w:t>
      </w:r>
      <w:r>
        <w:rPr>
          <w:color w:val="231F20"/>
          <w:spacing w:val="-10"/>
        </w:rPr>
        <w:t> </w:t>
      </w:r>
      <w:r>
        <w:rPr>
          <w:color w:val="231F20"/>
        </w:rPr>
        <w:t>lo</w:t>
      </w:r>
      <w:r>
        <w:rPr>
          <w:color w:val="231F20"/>
          <w:spacing w:val="-10"/>
        </w:rPr>
        <w:t> </w:t>
      </w:r>
      <w:r>
        <w:rPr>
          <w:color w:val="231F20"/>
        </w:rPr>
        <w:t>que</w:t>
      </w:r>
      <w:r>
        <w:rPr>
          <w:color w:val="231F20"/>
          <w:spacing w:val="-10"/>
        </w:rPr>
        <w:t> </w:t>
      </w:r>
      <w:r>
        <w:rPr>
          <w:color w:val="231F20"/>
        </w:rPr>
        <w:t>representa alrededor de 54% del total mundial. Japón, el mayor importador mundial de cereales secunda- rios,</w:t>
      </w:r>
      <w:r>
        <w:rPr>
          <w:color w:val="231F20"/>
          <w:spacing w:val="-5"/>
        </w:rPr>
        <w:t> </w:t>
      </w:r>
      <w:r>
        <w:rPr>
          <w:color w:val="231F20"/>
        </w:rPr>
        <w:t>compra</w:t>
      </w:r>
      <w:r>
        <w:rPr>
          <w:color w:val="231F20"/>
          <w:spacing w:val="-4"/>
        </w:rPr>
        <w:t> </w:t>
      </w:r>
      <w:r>
        <w:rPr>
          <w:color w:val="231F20"/>
        </w:rPr>
        <w:t>maíz</w:t>
      </w:r>
      <w:r>
        <w:rPr>
          <w:color w:val="231F20"/>
          <w:spacing w:val="-4"/>
        </w:rPr>
        <w:t> </w:t>
      </w:r>
      <w:r>
        <w:rPr>
          <w:color w:val="231F20"/>
        </w:rPr>
        <w:t>principalmente</w:t>
      </w:r>
      <w:r>
        <w:rPr>
          <w:color w:val="231F20"/>
          <w:spacing w:val="-4"/>
        </w:rPr>
        <w:t> </w:t>
      </w:r>
      <w:r>
        <w:rPr>
          <w:color w:val="231F20"/>
        </w:rPr>
        <w:t>para</w:t>
      </w:r>
      <w:r>
        <w:rPr>
          <w:color w:val="231F20"/>
          <w:spacing w:val="-5"/>
        </w:rPr>
        <w:t> </w:t>
      </w:r>
      <w:r>
        <w:rPr>
          <w:color w:val="231F20"/>
        </w:rPr>
        <w:t>pienso;</w:t>
      </w:r>
      <w:r>
        <w:rPr>
          <w:color w:val="231F20"/>
          <w:spacing w:val="-5"/>
        </w:rPr>
        <w:t> </w:t>
      </w:r>
      <w:r>
        <w:rPr>
          <w:color w:val="231F20"/>
        </w:rPr>
        <w:t>dado</w:t>
      </w:r>
      <w:r>
        <w:rPr>
          <w:color w:val="231F20"/>
          <w:spacing w:val="-5"/>
        </w:rPr>
        <w:t> </w:t>
      </w:r>
      <w:r>
        <w:rPr>
          <w:color w:val="231F20"/>
        </w:rPr>
        <w:t>que</w:t>
      </w:r>
      <w:r>
        <w:rPr>
          <w:color w:val="231F20"/>
          <w:spacing w:val="-5"/>
        </w:rPr>
        <w:t> </w:t>
      </w:r>
      <w:r>
        <w:rPr>
          <w:color w:val="231F20"/>
        </w:rPr>
        <w:t>sus</w:t>
      </w:r>
      <w:r>
        <w:rPr>
          <w:color w:val="231F20"/>
          <w:spacing w:val="-5"/>
        </w:rPr>
        <w:t> </w:t>
      </w:r>
      <w:r>
        <w:rPr>
          <w:color w:val="231F20"/>
        </w:rPr>
        <w:t>importaciones</w:t>
      </w:r>
      <w:r>
        <w:rPr>
          <w:color w:val="231F20"/>
          <w:spacing w:val="-5"/>
        </w:rPr>
        <w:t> </w:t>
      </w:r>
      <w:r>
        <w:rPr>
          <w:color w:val="231F20"/>
        </w:rPr>
        <w:t>en</w:t>
      </w:r>
      <w:r>
        <w:rPr>
          <w:color w:val="231F20"/>
          <w:spacing w:val="-4"/>
        </w:rPr>
        <w:t> </w:t>
      </w:r>
      <w:r>
        <w:rPr>
          <w:color w:val="231F20"/>
        </w:rPr>
        <w:t>2011/12</w:t>
      </w:r>
      <w:r>
        <w:rPr>
          <w:color w:val="231F20"/>
          <w:spacing w:val="-5"/>
        </w:rPr>
        <w:t> </w:t>
      </w:r>
      <w:r>
        <w:rPr>
          <w:color w:val="231F20"/>
        </w:rPr>
        <w:t>alcancen</w:t>
      </w:r>
    </w:p>
    <w:p>
      <w:pPr>
        <w:pStyle w:val="BodyText"/>
        <w:spacing w:line="249" w:lineRule="auto" w:before="3"/>
        <w:ind w:left="400" w:right="192"/>
        <w:jc w:val="both"/>
      </w:pPr>
      <w:r>
        <w:rPr>
          <w:color w:val="231F20"/>
        </w:rPr>
        <w:t>19.5 millones de toneladas, continuará atribuyéndose al Japón más de una tercera parte de las importaciones totales de Asia. En la República de Corea se pronostica que las importaciones de maíz</w:t>
      </w:r>
      <w:r>
        <w:rPr>
          <w:color w:val="231F20"/>
          <w:spacing w:val="-10"/>
        </w:rPr>
        <w:t> </w:t>
      </w:r>
      <w:r>
        <w:rPr>
          <w:color w:val="231F20"/>
        </w:rPr>
        <w:t>disminuirán</w:t>
      </w:r>
      <w:r>
        <w:rPr>
          <w:color w:val="231F20"/>
          <w:spacing w:val="-10"/>
        </w:rPr>
        <w:t> </w:t>
      </w:r>
      <w:r>
        <w:rPr>
          <w:color w:val="231F20"/>
        </w:rPr>
        <w:t>un</w:t>
      </w:r>
      <w:r>
        <w:rPr>
          <w:color w:val="231F20"/>
          <w:spacing w:val="-9"/>
        </w:rPr>
        <w:t> </w:t>
      </w:r>
      <w:r>
        <w:rPr>
          <w:color w:val="231F20"/>
        </w:rPr>
        <w:t>poco,</w:t>
      </w:r>
      <w:r>
        <w:rPr>
          <w:color w:val="231F20"/>
          <w:spacing w:val="-10"/>
        </w:rPr>
        <w:t> </w:t>
      </w:r>
      <w:r>
        <w:rPr>
          <w:color w:val="231F20"/>
        </w:rPr>
        <w:t>debido</w:t>
      </w:r>
      <w:r>
        <w:rPr>
          <w:color w:val="231F20"/>
          <w:spacing w:val="-10"/>
        </w:rPr>
        <w:t> </w:t>
      </w:r>
      <w:r>
        <w:rPr>
          <w:color w:val="231F20"/>
        </w:rPr>
        <w:t>a</w:t>
      </w:r>
      <w:r>
        <w:rPr>
          <w:color w:val="231F20"/>
          <w:spacing w:val="-10"/>
        </w:rPr>
        <w:t> </w:t>
      </w:r>
      <w:r>
        <w:rPr>
          <w:color w:val="231F20"/>
        </w:rPr>
        <w:t>algún</w:t>
      </w:r>
      <w:r>
        <w:rPr>
          <w:color w:val="231F20"/>
          <w:spacing w:val="-10"/>
        </w:rPr>
        <w:t> </w:t>
      </w:r>
      <w:r>
        <w:rPr>
          <w:color w:val="231F20"/>
        </w:rPr>
        <w:t>aumento</w:t>
      </w:r>
      <w:r>
        <w:rPr>
          <w:color w:val="231F20"/>
          <w:spacing w:val="-10"/>
        </w:rPr>
        <w:t> </w:t>
      </w:r>
      <w:r>
        <w:rPr>
          <w:color w:val="231F20"/>
        </w:rPr>
        <w:t>de</w:t>
      </w:r>
      <w:r>
        <w:rPr>
          <w:color w:val="231F20"/>
          <w:spacing w:val="-10"/>
        </w:rPr>
        <w:t> </w:t>
      </w:r>
      <w:r>
        <w:rPr>
          <w:color w:val="231F20"/>
        </w:rPr>
        <w:t>las</w:t>
      </w:r>
      <w:r>
        <w:rPr>
          <w:color w:val="231F20"/>
          <w:spacing w:val="-9"/>
        </w:rPr>
        <w:t> </w:t>
      </w:r>
      <w:r>
        <w:rPr>
          <w:color w:val="231F20"/>
        </w:rPr>
        <w:t>compras</w:t>
      </w:r>
      <w:r>
        <w:rPr>
          <w:color w:val="231F20"/>
          <w:spacing w:val="-10"/>
        </w:rPr>
        <w:t> </w:t>
      </w:r>
      <w:r>
        <w:rPr>
          <w:color w:val="231F20"/>
        </w:rPr>
        <w:t>de</w:t>
      </w:r>
      <w:r>
        <w:rPr>
          <w:color w:val="231F20"/>
          <w:spacing w:val="-10"/>
        </w:rPr>
        <w:t> </w:t>
      </w:r>
      <w:r>
        <w:rPr>
          <w:color w:val="231F20"/>
        </w:rPr>
        <w:t>trigo</w:t>
      </w:r>
      <w:r>
        <w:rPr>
          <w:color w:val="231F20"/>
          <w:spacing w:val="-10"/>
        </w:rPr>
        <w:t> </w:t>
      </w:r>
      <w:r>
        <w:rPr>
          <w:color w:val="231F20"/>
        </w:rPr>
        <w:t>en</w:t>
      </w:r>
      <w:r>
        <w:rPr>
          <w:color w:val="231F20"/>
          <w:spacing w:val="-10"/>
        </w:rPr>
        <w:t> </w:t>
      </w:r>
      <w:r>
        <w:rPr>
          <w:color w:val="231F20"/>
        </w:rPr>
        <w:t>lugar</w:t>
      </w:r>
      <w:r>
        <w:rPr>
          <w:color w:val="231F20"/>
          <w:spacing w:val="-10"/>
        </w:rPr>
        <w:t> </w:t>
      </w:r>
      <w:r>
        <w:rPr>
          <w:color w:val="231F20"/>
        </w:rPr>
        <w:t>de</w:t>
      </w:r>
      <w:r>
        <w:rPr>
          <w:color w:val="231F20"/>
          <w:spacing w:val="-10"/>
        </w:rPr>
        <w:t> </w:t>
      </w:r>
      <w:r>
        <w:rPr>
          <w:color w:val="231F20"/>
        </w:rPr>
        <w:t>maíz</w:t>
      </w:r>
      <w:r>
        <w:rPr>
          <w:color w:val="231F20"/>
          <w:spacing w:val="-10"/>
        </w:rPr>
        <w:t> </w:t>
      </w:r>
      <w:r>
        <w:rPr>
          <w:color w:val="231F20"/>
        </w:rPr>
        <w:t>para forraje.</w:t>
      </w:r>
      <w:r>
        <w:rPr>
          <w:color w:val="231F20"/>
          <w:spacing w:val="-8"/>
        </w:rPr>
        <w:t> </w:t>
      </w:r>
      <w:r>
        <w:rPr>
          <w:color w:val="231F20"/>
        </w:rPr>
        <w:t>En</w:t>
      </w:r>
      <w:r>
        <w:rPr>
          <w:color w:val="231F20"/>
          <w:spacing w:val="-8"/>
        </w:rPr>
        <w:t> </w:t>
      </w:r>
      <w:r>
        <w:rPr>
          <w:color w:val="231F20"/>
        </w:rPr>
        <w:t>China,</w:t>
      </w:r>
      <w:r>
        <w:rPr>
          <w:color w:val="231F20"/>
          <w:spacing w:val="-8"/>
        </w:rPr>
        <w:t> </w:t>
      </w:r>
      <w:r>
        <w:rPr>
          <w:color w:val="231F20"/>
        </w:rPr>
        <w:t>con</w:t>
      </w:r>
      <w:r>
        <w:rPr>
          <w:color w:val="231F20"/>
          <w:spacing w:val="-8"/>
        </w:rPr>
        <w:t> </w:t>
      </w:r>
      <w:r>
        <w:rPr>
          <w:color w:val="231F20"/>
        </w:rPr>
        <w:t>una</w:t>
      </w:r>
      <w:r>
        <w:rPr>
          <w:color w:val="231F20"/>
          <w:spacing w:val="-8"/>
        </w:rPr>
        <w:t> </w:t>
      </w:r>
      <w:r>
        <w:rPr>
          <w:color w:val="231F20"/>
        </w:rPr>
        <w:t>cosecha</w:t>
      </w:r>
      <w:r>
        <w:rPr>
          <w:color w:val="231F20"/>
          <w:spacing w:val="-8"/>
        </w:rPr>
        <w:t> </w:t>
      </w:r>
      <w:r>
        <w:rPr>
          <w:color w:val="231F20"/>
        </w:rPr>
        <w:t>récord</w:t>
      </w:r>
      <w:r>
        <w:rPr>
          <w:color w:val="231F20"/>
          <w:spacing w:val="-8"/>
        </w:rPr>
        <w:t> </w:t>
      </w:r>
      <w:r>
        <w:rPr>
          <w:color w:val="231F20"/>
        </w:rPr>
        <w:t>de</w:t>
      </w:r>
      <w:r>
        <w:rPr>
          <w:color w:val="231F20"/>
          <w:spacing w:val="-8"/>
        </w:rPr>
        <w:t> </w:t>
      </w:r>
      <w:r>
        <w:rPr>
          <w:color w:val="231F20"/>
        </w:rPr>
        <w:t>maíz</w:t>
      </w:r>
      <w:r>
        <w:rPr>
          <w:color w:val="231F20"/>
          <w:spacing w:val="-8"/>
        </w:rPr>
        <w:t> </w:t>
      </w:r>
      <w:r>
        <w:rPr>
          <w:color w:val="231F20"/>
        </w:rPr>
        <w:t>en</w:t>
      </w:r>
      <w:r>
        <w:rPr>
          <w:color w:val="231F20"/>
          <w:spacing w:val="-8"/>
        </w:rPr>
        <w:t> </w:t>
      </w:r>
      <w:r>
        <w:rPr>
          <w:color w:val="231F20"/>
        </w:rPr>
        <w:t>2010</w:t>
      </w:r>
      <w:r>
        <w:rPr>
          <w:color w:val="231F20"/>
          <w:spacing w:val="-8"/>
        </w:rPr>
        <w:t> </w:t>
      </w:r>
      <w:r>
        <w:rPr>
          <w:color w:val="231F20"/>
        </w:rPr>
        <w:t>y</w:t>
      </w:r>
      <w:r>
        <w:rPr>
          <w:color w:val="231F20"/>
          <w:spacing w:val="-8"/>
        </w:rPr>
        <w:t> </w:t>
      </w:r>
      <w:r>
        <w:rPr>
          <w:color w:val="231F20"/>
        </w:rPr>
        <w:t>otra</w:t>
      </w:r>
      <w:r>
        <w:rPr>
          <w:color w:val="231F20"/>
          <w:spacing w:val="-8"/>
        </w:rPr>
        <w:t> </w:t>
      </w:r>
      <w:r>
        <w:rPr>
          <w:color w:val="231F20"/>
        </w:rPr>
        <w:t>cosecha</w:t>
      </w:r>
      <w:r>
        <w:rPr>
          <w:color w:val="231F20"/>
          <w:spacing w:val="-8"/>
        </w:rPr>
        <w:t> </w:t>
      </w:r>
      <w:r>
        <w:rPr>
          <w:color w:val="231F20"/>
        </w:rPr>
        <w:t>excelente</w:t>
      </w:r>
      <w:r>
        <w:rPr>
          <w:color w:val="231F20"/>
          <w:spacing w:val="-8"/>
        </w:rPr>
        <w:t> </w:t>
      </w:r>
      <w:r>
        <w:rPr>
          <w:color w:val="231F20"/>
        </w:rPr>
        <w:t>en</w:t>
      </w:r>
      <w:r>
        <w:rPr>
          <w:color w:val="231F20"/>
          <w:spacing w:val="-8"/>
        </w:rPr>
        <w:t> </w:t>
      </w:r>
      <w:r>
        <w:rPr>
          <w:color w:val="231F20"/>
        </w:rPr>
        <w:t>2011,</w:t>
      </w:r>
      <w:r>
        <w:rPr>
          <w:color w:val="231F20"/>
          <w:spacing w:val="-8"/>
        </w:rPr>
        <w:t> </w:t>
      </w:r>
      <w:r>
        <w:rPr>
          <w:color w:val="231F20"/>
        </w:rPr>
        <w:t>las importaciones disminuyeron.</w:t>
      </w:r>
    </w:p>
    <w:p>
      <w:pPr>
        <w:spacing w:before="29" w:after="7"/>
        <w:ind w:left="3150" w:right="0" w:firstLine="0"/>
        <w:jc w:val="left"/>
        <w:rPr>
          <w:b/>
          <w:sz w:val="16"/>
        </w:rPr>
      </w:pPr>
      <w:r>
        <w:rPr>
          <w:b/>
          <w:color w:val="231F20"/>
          <w:sz w:val="16"/>
        </w:rPr>
        <w:t>Gráfica 12. Importaciones de cereales por región</w:t>
      </w:r>
    </w:p>
    <w:p>
      <w:pPr>
        <w:pStyle w:val="BodyText"/>
        <w:ind w:left="2876"/>
        <w:rPr>
          <w:sz w:val="20"/>
        </w:rPr>
      </w:pPr>
      <w:r>
        <w:rPr>
          <w:sz w:val="20"/>
        </w:rPr>
        <w:drawing>
          <wp:inline distT="0" distB="0" distL="0" distR="0">
            <wp:extent cx="2501118" cy="1992153"/>
            <wp:effectExtent l="0" t="0" r="0" b="0"/>
            <wp:docPr id="109" name="image65.png" descr=""/>
            <wp:cNvGraphicFramePr>
              <a:graphicFrameLocks noChangeAspect="1"/>
            </wp:cNvGraphicFramePr>
            <a:graphic>
              <a:graphicData uri="http://schemas.openxmlformats.org/drawingml/2006/picture">
                <pic:pic>
                  <pic:nvPicPr>
                    <pic:cNvPr id="110" name="image65.png"/>
                    <pic:cNvPicPr/>
                  </pic:nvPicPr>
                  <pic:blipFill>
                    <a:blip r:embed="rId82" cstate="print"/>
                    <a:stretch>
                      <a:fillRect/>
                    </a:stretch>
                  </pic:blipFill>
                  <pic:spPr>
                    <a:xfrm>
                      <a:off x="0" y="0"/>
                      <a:ext cx="2501118" cy="1992153"/>
                    </a:xfrm>
                    <a:prstGeom prst="rect">
                      <a:avLst/>
                    </a:prstGeom>
                  </pic:spPr>
                </pic:pic>
              </a:graphicData>
            </a:graphic>
          </wp:inline>
        </w:drawing>
      </w:r>
      <w:r>
        <w:rPr>
          <w:sz w:val="20"/>
        </w:rPr>
      </w:r>
    </w:p>
    <w:p>
      <w:pPr>
        <w:spacing w:before="0"/>
        <w:ind w:left="3094" w:right="0" w:firstLine="0"/>
        <w:jc w:val="left"/>
        <w:rPr>
          <w:b/>
          <w:sz w:val="16"/>
        </w:rPr>
      </w:pPr>
      <w:r>
        <w:rPr>
          <w:b/>
          <w:color w:val="231F20"/>
          <w:sz w:val="16"/>
        </w:rPr>
        <w:t>Fuente: FAO Perspectivas alimentarias junio 2011</w:t>
      </w:r>
    </w:p>
    <w:p>
      <w:pPr>
        <w:pStyle w:val="BodyText"/>
        <w:spacing w:line="249" w:lineRule="auto" w:before="60"/>
        <w:ind w:left="400" w:right="194"/>
        <w:jc w:val="both"/>
      </w:pPr>
      <w:r>
        <w:rPr>
          <w:color w:val="231F20"/>
        </w:rPr>
        <w:t>En Arabia Saudita, las importaciones totales de cereales secundarios se pronostican en 9 millo- nes de toneladas, un poco más que en 2010/11. Arabia Saudita es el mayor mercado mundial</w:t>
      </w:r>
      <w:r>
        <w:rPr>
          <w:color w:val="231F20"/>
          <w:spacing w:val="-34"/>
        </w:rPr>
        <w:t> </w:t>
      </w:r>
      <w:r>
        <w:rPr>
          <w:color w:val="231F20"/>
        </w:rPr>
        <w:t>de cebada, que utiliza como pienso, y se supone que en 2011/12 las importaciones asciendan a 6.8 millones de toneladas.</w:t>
      </w:r>
    </w:p>
    <w:p>
      <w:pPr>
        <w:pStyle w:val="BodyText"/>
        <w:spacing w:before="3"/>
        <w:rPr>
          <w:sz w:val="24"/>
        </w:rPr>
      </w:pPr>
    </w:p>
    <w:p>
      <w:pPr>
        <w:pStyle w:val="BodyText"/>
        <w:spacing w:line="249" w:lineRule="auto"/>
        <w:ind w:left="400" w:right="193"/>
        <w:jc w:val="both"/>
      </w:pPr>
      <w:r>
        <w:rPr>
          <w:color w:val="231F20"/>
        </w:rPr>
        <w:t>En África, las importaciones totales de cereales secundarios en 2011-2012 se consideran en el orden de 16.4 millones de toneladas, volumen marginalmente mayor que el de 2010/11. Las</w:t>
      </w:r>
    </w:p>
    <w:p>
      <w:pPr>
        <w:spacing w:after="0" w:line="249" w:lineRule="auto"/>
        <w:jc w:val="both"/>
        <w:sectPr>
          <w:pgSz w:w="11910" w:h="16840"/>
          <w:pgMar w:header="618" w:footer="864" w:top="1680" w:bottom="1060" w:left="1300" w:right="1220"/>
        </w:sectPr>
      </w:pPr>
    </w:p>
    <w:p>
      <w:pPr>
        <w:pStyle w:val="BodyText"/>
        <w:spacing w:before="4"/>
        <w:rPr>
          <w:sz w:val="14"/>
        </w:rPr>
      </w:pPr>
    </w:p>
    <w:p>
      <w:pPr>
        <w:pStyle w:val="BodyText"/>
        <w:spacing w:line="249" w:lineRule="auto" w:before="91"/>
        <w:ind w:left="117" w:right="478"/>
        <w:jc w:val="both"/>
      </w:pPr>
      <w:r>
        <w:rPr>
          <w:color w:val="231F20"/>
        </w:rPr>
        <w:t>compras menores de algunos países del África del Norte, como resultado de incrementos en su producción interna, compensan los aumentos de las del África Subsahariana.</w:t>
      </w:r>
    </w:p>
    <w:p>
      <w:pPr>
        <w:pStyle w:val="BodyText"/>
        <w:spacing w:before="1"/>
        <w:rPr>
          <w:sz w:val="24"/>
        </w:rPr>
      </w:pPr>
    </w:p>
    <w:p>
      <w:pPr>
        <w:pStyle w:val="BodyText"/>
        <w:spacing w:line="249" w:lineRule="auto"/>
        <w:ind w:left="117" w:right="476"/>
        <w:jc w:val="both"/>
      </w:pPr>
      <w:r>
        <w:rPr>
          <w:color w:val="231F20"/>
        </w:rPr>
        <w:t>En América Latina y el Caribe (ver cuadro 3), las importaciones se incrementan ligeramente a 23 millones de toneladas en 2011-2012. La mayor parte del aumento corresponde a México, el mayor importador de la región, donde se pronostica que las importaciones sobrepasen ligera- mente los niveles registrados en 2009/10. </w:t>
      </w:r>
      <w:r>
        <w:rPr>
          <w:color w:val="231F20"/>
          <w:spacing w:val="-3"/>
        </w:rPr>
        <w:t>También </w:t>
      </w:r>
      <w:r>
        <w:rPr>
          <w:color w:val="231F20"/>
        </w:rPr>
        <w:t>se prevén importaciones mayores para Chile y Colombia, principalmente para satisfacer la creciente demanda interna de pienso.</w:t>
      </w:r>
    </w:p>
    <w:p>
      <w:pPr>
        <w:pStyle w:val="BodyText"/>
        <w:spacing w:before="5"/>
        <w:rPr>
          <w:sz w:val="24"/>
        </w:rPr>
      </w:pPr>
    </w:p>
    <w:p>
      <w:pPr>
        <w:pStyle w:val="BodyText"/>
        <w:spacing w:line="249" w:lineRule="auto"/>
        <w:ind w:left="117" w:right="475"/>
        <w:jc w:val="both"/>
      </w:pPr>
      <w:r>
        <w:rPr>
          <w:color w:val="231F20"/>
        </w:rPr>
        <w:t>En Europa, las importaciones totales se reducen en 1.5 millones de toneladas con respecto a 2010-2011,</w:t>
      </w:r>
      <w:r>
        <w:rPr>
          <w:color w:val="231F20"/>
          <w:spacing w:val="-8"/>
        </w:rPr>
        <w:t> </w:t>
      </w:r>
      <w:r>
        <w:rPr>
          <w:color w:val="231F20"/>
        </w:rPr>
        <w:t>para</w:t>
      </w:r>
      <w:r>
        <w:rPr>
          <w:color w:val="231F20"/>
          <w:spacing w:val="-8"/>
        </w:rPr>
        <w:t> </w:t>
      </w:r>
      <w:r>
        <w:rPr>
          <w:color w:val="231F20"/>
        </w:rPr>
        <w:t>un</w:t>
      </w:r>
      <w:r>
        <w:rPr>
          <w:color w:val="231F20"/>
          <w:spacing w:val="-8"/>
        </w:rPr>
        <w:t> </w:t>
      </w:r>
      <w:r>
        <w:rPr>
          <w:color w:val="231F20"/>
        </w:rPr>
        <w:t>nivel</w:t>
      </w:r>
      <w:r>
        <w:rPr>
          <w:color w:val="231F20"/>
          <w:spacing w:val="-8"/>
        </w:rPr>
        <w:t> </w:t>
      </w:r>
      <w:r>
        <w:rPr>
          <w:color w:val="231F20"/>
        </w:rPr>
        <w:t>de</w:t>
      </w:r>
      <w:r>
        <w:rPr>
          <w:color w:val="231F20"/>
          <w:spacing w:val="-8"/>
        </w:rPr>
        <w:t> </w:t>
      </w:r>
      <w:r>
        <w:rPr>
          <w:color w:val="231F20"/>
        </w:rPr>
        <w:t>importación</w:t>
      </w:r>
      <w:r>
        <w:rPr>
          <w:color w:val="231F20"/>
          <w:spacing w:val="-8"/>
        </w:rPr>
        <w:t> </w:t>
      </w:r>
      <w:r>
        <w:rPr>
          <w:color w:val="231F20"/>
        </w:rPr>
        <w:t>de</w:t>
      </w:r>
      <w:r>
        <w:rPr>
          <w:color w:val="231F20"/>
          <w:spacing w:val="-8"/>
        </w:rPr>
        <w:t> </w:t>
      </w:r>
      <w:r>
        <w:rPr>
          <w:color w:val="231F20"/>
        </w:rPr>
        <w:t>7.0</w:t>
      </w:r>
      <w:r>
        <w:rPr>
          <w:color w:val="231F20"/>
          <w:spacing w:val="-8"/>
        </w:rPr>
        <w:t> </w:t>
      </w:r>
      <w:r>
        <w:rPr>
          <w:color w:val="231F20"/>
        </w:rPr>
        <w:t>millones</w:t>
      </w:r>
      <w:r>
        <w:rPr>
          <w:color w:val="231F20"/>
          <w:spacing w:val="-8"/>
        </w:rPr>
        <w:t> </w:t>
      </w:r>
      <w:r>
        <w:rPr>
          <w:color w:val="231F20"/>
        </w:rPr>
        <w:t>de</w:t>
      </w:r>
      <w:r>
        <w:rPr>
          <w:color w:val="231F20"/>
          <w:spacing w:val="-8"/>
        </w:rPr>
        <w:t> </w:t>
      </w:r>
      <w:r>
        <w:rPr>
          <w:color w:val="231F20"/>
        </w:rPr>
        <w:t>toneladas</w:t>
      </w:r>
      <w:r>
        <w:rPr>
          <w:color w:val="231F20"/>
          <w:spacing w:val="-8"/>
        </w:rPr>
        <w:t> </w:t>
      </w:r>
      <w:r>
        <w:rPr>
          <w:color w:val="231F20"/>
        </w:rPr>
        <w:t>en</w:t>
      </w:r>
      <w:r>
        <w:rPr>
          <w:color w:val="231F20"/>
          <w:spacing w:val="-8"/>
        </w:rPr>
        <w:t> </w:t>
      </w:r>
      <w:r>
        <w:rPr>
          <w:color w:val="231F20"/>
        </w:rPr>
        <w:t>2010/11,</w:t>
      </w:r>
      <w:r>
        <w:rPr>
          <w:color w:val="231F20"/>
          <w:spacing w:val="-8"/>
        </w:rPr>
        <w:t> </w:t>
      </w:r>
      <w:r>
        <w:rPr>
          <w:color w:val="231F20"/>
        </w:rPr>
        <w:t>como</w:t>
      </w:r>
      <w:r>
        <w:rPr>
          <w:color w:val="231F20"/>
          <w:spacing w:val="-8"/>
        </w:rPr>
        <w:t> </w:t>
      </w:r>
      <w:r>
        <w:rPr>
          <w:color w:val="231F20"/>
        </w:rPr>
        <w:t>resulta- do del incremento en la producción de maíz y cebada.</w:t>
      </w:r>
    </w:p>
    <w:p>
      <w:pPr>
        <w:spacing w:before="50"/>
        <w:ind w:left="2796" w:right="0" w:firstLine="0"/>
        <w:jc w:val="left"/>
        <w:rPr>
          <w:b/>
          <w:sz w:val="16"/>
        </w:rPr>
      </w:pPr>
      <w:r>
        <w:rPr/>
        <w:drawing>
          <wp:anchor distT="0" distB="0" distL="0" distR="0" allowOverlap="1" layoutInCell="1" locked="0" behindDoc="0" simplePos="0" relativeHeight="1648">
            <wp:simplePos x="0" y="0"/>
            <wp:positionH relativeFrom="page">
              <wp:posOffset>2379785</wp:posOffset>
            </wp:positionH>
            <wp:positionV relativeFrom="paragraph">
              <wp:posOffset>205130</wp:posOffset>
            </wp:positionV>
            <wp:extent cx="2661716" cy="2170176"/>
            <wp:effectExtent l="0" t="0" r="0" b="0"/>
            <wp:wrapTopAndBottom/>
            <wp:docPr id="111" name="image66.png" descr=""/>
            <wp:cNvGraphicFramePr>
              <a:graphicFrameLocks noChangeAspect="1"/>
            </wp:cNvGraphicFramePr>
            <a:graphic>
              <a:graphicData uri="http://schemas.openxmlformats.org/drawingml/2006/picture">
                <pic:pic>
                  <pic:nvPicPr>
                    <pic:cNvPr id="112" name="image66.png"/>
                    <pic:cNvPicPr/>
                  </pic:nvPicPr>
                  <pic:blipFill>
                    <a:blip r:embed="rId83" cstate="print"/>
                    <a:stretch>
                      <a:fillRect/>
                    </a:stretch>
                  </pic:blipFill>
                  <pic:spPr>
                    <a:xfrm>
                      <a:off x="0" y="0"/>
                      <a:ext cx="2661716" cy="2170176"/>
                    </a:xfrm>
                    <a:prstGeom prst="rect">
                      <a:avLst/>
                    </a:prstGeom>
                  </pic:spPr>
                </pic:pic>
              </a:graphicData>
            </a:graphic>
          </wp:anchor>
        </w:drawing>
      </w:r>
      <w:r>
        <w:rPr>
          <w:b/>
          <w:color w:val="231F20"/>
          <w:sz w:val="16"/>
        </w:rPr>
        <w:t>Gráfica 12. Exportaciones de cereales secundarios</w:t>
      </w:r>
    </w:p>
    <w:p>
      <w:pPr>
        <w:spacing w:before="44"/>
        <w:ind w:left="2797" w:right="0" w:firstLine="0"/>
        <w:jc w:val="left"/>
        <w:rPr>
          <w:b/>
          <w:sz w:val="16"/>
        </w:rPr>
      </w:pPr>
      <w:r>
        <w:rPr>
          <w:b/>
          <w:color w:val="231F20"/>
          <w:sz w:val="16"/>
        </w:rPr>
        <w:t>Fuente: FAO Perspectivas alimentarias junio 2011</w:t>
      </w:r>
    </w:p>
    <w:p>
      <w:pPr>
        <w:pStyle w:val="BodyText"/>
        <w:spacing w:line="249" w:lineRule="auto" w:before="48"/>
        <w:ind w:left="117" w:right="476"/>
        <w:jc w:val="both"/>
      </w:pPr>
      <w:r>
        <w:rPr>
          <w:color w:val="231F20"/>
        </w:rPr>
        <w:t>Respecto a las exportaciones en 2011/12, se incrementan las compras de maíz por parte de Ar- gentina e India; por Rusia las de cebada y por Ucrania las de cebada y maíz. Por otro lado, las exportaciones de maíz del Brasil en 2010/11 marcaron un máximo histórico de 12 millones de toneladas, Sudáfrica y los Estados Unidos, descienden ligeramente debido a los márgenes más estrechos de la oferta-demanda interna. De forma análoga, pueden disminuir las exportaciones de cebada de Australia y la UE.</w:t>
      </w:r>
    </w:p>
    <w:p>
      <w:pPr>
        <w:pStyle w:val="BodyText"/>
        <w:spacing w:before="5"/>
        <w:rPr>
          <w:sz w:val="24"/>
        </w:rPr>
      </w:pPr>
    </w:p>
    <w:p>
      <w:pPr>
        <w:pStyle w:val="Heading2"/>
      </w:pPr>
      <w:r>
        <w:rPr>
          <w:color w:val="231F20"/>
        </w:rPr>
        <w:t>Precios</w:t>
      </w:r>
    </w:p>
    <w:p>
      <w:pPr>
        <w:pStyle w:val="BodyText"/>
        <w:spacing w:line="249" w:lineRule="auto" w:before="12"/>
        <w:ind w:left="117" w:right="475"/>
        <w:jc w:val="both"/>
      </w:pPr>
      <w:r>
        <w:rPr>
          <w:color w:val="231F20"/>
        </w:rPr>
        <w:t>En 2008 y también en </w:t>
      </w:r>
      <w:r>
        <w:rPr>
          <w:color w:val="231F20"/>
          <w:spacing w:val="-3"/>
        </w:rPr>
        <w:t>2011 </w:t>
      </w:r>
      <w:r>
        <w:rPr>
          <w:color w:val="231F20"/>
        </w:rPr>
        <w:t>los precios del maíz, el trigo y la soja alcanzaron niveles histórica- mente altos, después de largos períodos de tendencia alcista. En los mercados de exportaciones el maíz de Estados Unidos registraron niveles máximos de alrededor de 7.90 USD/bushel</w:t>
      </w:r>
      <w:r>
        <w:rPr>
          <w:rFonts w:ascii="Arial" w:hAnsi="Arial"/>
          <w:color w:val="231F20"/>
          <w:position w:val="8"/>
          <w:sz w:val="12"/>
        </w:rPr>
        <w:t>1 </w:t>
      </w:r>
      <w:r>
        <w:rPr>
          <w:color w:val="231F20"/>
        </w:rPr>
        <w:t>en junio</w:t>
      </w:r>
      <w:r>
        <w:rPr>
          <w:color w:val="231F20"/>
          <w:spacing w:val="-10"/>
        </w:rPr>
        <w:t> </w:t>
      </w:r>
      <w:r>
        <w:rPr>
          <w:color w:val="231F20"/>
        </w:rPr>
        <w:t>de</w:t>
      </w:r>
      <w:r>
        <w:rPr>
          <w:color w:val="231F20"/>
          <w:spacing w:val="-10"/>
        </w:rPr>
        <w:t> </w:t>
      </w:r>
      <w:r>
        <w:rPr>
          <w:color w:val="231F20"/>
        </w:rPr>
        <w:t>2008.</w:t>
      </w:r>
      <w:r>
        <w:rPr>
          <w:color w:val="231F20"/>
          <w:spacing w:val="-10"/>
        </w:rPr>
        <w:t> </w:t>
      </w:r>
      <w:r>
        <w:rPr>
          <w:color w:val="231F20"/>
        </w:rPr>
        <w:t>En</w:t>
      </w:r>
      <w:r>
        <w:rPr>
          <w:color w:val="231F20"/>
          <w:spacing w:val="-10"/>
        </w:rPr>
        <w:t> </w:t>
      </w:r>
      <w:r>
        <w:rPr>
          <w:color w:val="231F20"/>
        </w:rPr>
        <w:t>abril</w:t>
      </w:r>
      <w:r>
        <w:rPr>
          <w:color w:val="231F20"/>
          <w:spacing w:val="-10"/>
        </w:rPr>
        <w:t> </w:t>
      </w:r>
      <w:r>
        <w:rPr>
          <w:color w:val="231F20"/>
        </w:rPr>
        <w:t>de</w:t>
      </w:r>
      <w:r>
        <w:rPr>
          <w:color w:val="231F20"/>
          <w:spacing w:val="-10"/>
        </w:rPr>
        <w:t> </w:t>
      </w:r>
      <w:r>
        <w:rPr>
          <w:color w:val="231F20"/>
          <w:spacing w:val="-3"/>
        </w:rPr>
        <w:t>2011</w:t>
      </w:r>
      <w:r>
        <w:rPr>
          <w:color w:val="231F20"/>
          <w:spacing w:val="-10"/>
        </w:rPr>
        <w:t> </w:t>
      </w:r>
      <w:r>
        <w:rPr>
          <w:color w:val="231F20"/>
        </w:rPr>
        <w:t>se</w:t>
      </w:r>
      <w:r>
        <w:rPr>
          <w:color w:val="231F20"/>
          <w:spacing w:val="-10"/>
        </w:rPr>
        <w:t> </w:t>
      </w:r>
      <w:r>
        <w:rPr>
          <w:color w:val="231F20"/>
        </w:rPr>
        <w:t>alcanzaron</w:t>
      </w:r>
      <w:r>
        <w:rPr>
          <w:color w:val="231F20"/>
          <w:spacing w:val="-10"/>
        </w:rPr>
        <w:t> </w:t>
      </w:r>
      <w:r>
        <w:rPr>
          <w:color w:val="231F20"/>
        </w:rPr>
        <w:t>máximos</w:t>
      </w:r>
      <w:r>
        <w:rPr>
          <w:color w:val="231F20"/>
          <w:spacing w:val="-10"/>
        </w:rPr>
        <w:t> </w:t>
      </w:r>
      <w:r>
        <w:rPr>
          <w:color w:val="231F20"/>
        </w:rPr>
        <w:t>de</w:t>
      </w:r>
      <w:r>
        <w:rPr>
          <w:color w:val="231F20"/>
          <w:spacing w:val="-10"/>
        </w:rPr>
        <w:t> </w:t>
      </w:r>
      <w:r>
        <w:rPr>
          <w:color w:val="231F20"/>
        </w:rPr>
        <w:t>8.20</w:t>
      </w:r>
      <w:r>
        <w:rPr>
          <w:color w:val="231F20"/>
          <w:spacing w:val="-10"/>
        </w:rPr>
        <w:t> </w:t>
      </w:r>
      <w:r>
        <w:rPr>
          <w:color w:val="231F20"/>
        </w:rPr>
        <w:t>USD/bushel.</w:t>
      </w:r>
      <w:r>
        <w:rPr>
          <w:color w:val="231F20"/>
          <w:spacing w:val="-10"/>
        </w:rPr>
        <w:t> </w:t>
      </w:r>
      <w:r>
        <w:rPr>
          <w:color w:val="231F20"/>
        </w:rPr>
        <w:t>En</w:t>
      </w:r>
      <w:r>
        <w:rPr>
          <w:color w:val="231F20"/>
          <w:spacing w:val="-10"/>
        </w:rPr>
        <w:t> </w:t>
      </w:r>
      <w:r>
        <w:rPr>
          <w:color w:val="231F20"/>
        </w:rPr>
        <w:t>2011/12</w:t>
      </w:r>
      <w:r>
        <w:rPr>
          <w:color w:val="231F20"/>
          <w:spacing w:val="-10"/>
        </w:rPr>
        <w:t> </w:t>
      </w:r>
      <w:r>
        <w:rPr>
          <w:color w:val="231F20"/>
        </w:rPr>
        <w:t>el</w:t>
      </w:r>
      <w:r>
        <w:rPr>
          <w:color w:val="231F20"/>
          <w:spacing w:val="-10"/>
        </w:rPr>
        <w:t> </w:t>
      </w:r>
      <w:r>
        <w:rPr>
          <w:color w:val="231F20"/>
        </w:rPr>
        <w:t>maíz se comercializó a precios superiores a las cotizaciones máximas de</w:t>
      </w:r>
      <w:r>
        <w:rPr>
          <w:color w:val="231F20"/>
          <w:spacing w:val="-5"/>
        </w:rPr>
        <w:t> </w:t>
      </w:r>
      <w:r>
        <w:rPr>
          <w:color w:val="231F20"/>
        </w:rPr>
        <w:t>2008.</w:t>
      </w:r>
    </w:p>
    <w:p>
      <w:pPr>
        <w:pStyle w:val="BodyText"/>
        <w:spacing w:before="4"/>
        <w:rPr>
          <w:sz w:val="24"/>
        </w:rPr>
      </w:pPr>
    </w:p>
    <w:p>
      <w:pPr>
        <w:pStyle w:val="BodyText"/>
        <w:spacing w:line="249" w:lineRule="auto" w:before="1"/>
        <w:ind w:left="117" w:right="475"/>
        <w:jc w:val="both"/>
      </w:pPr>
      <w:r>
        <w:rPr/>
        <w:pict>
          <v:line style="position:absolute;mso-position-horizontal-relative:page;mso-position-vertical-relative:paragraph;z-index:1672;mso-wrap-distance-left:0;mso-wrap-distance-right:0" from="70.866096pt,99.511528pt" to="215.433096pt,99.511528pt" stroked="true" strokeweight="1pt" strokecolor="#231f20">
            <v:stroke dashstyle="solid"/>
            <w10:wrap type="topAndBottom"/>
          </v:line>
        </w:pict>
      </w:r>
      <w:r>
        <w:rPr>
          <w:color w:val="231F20"/>
        </w:rPr>
        <w:t>Existen algunos factores que se han manifestado en el corto y largo plazo, que explican los aumentos de los precios, tales como: problemas atmosféricos y de oferta en las principales zo- nas productoras, la debilidad del dólar, la creciente demanda de China de productos básicos,   la liberalización cuantitativa por parte de la Reserva Federal de Estados Unidos, el empleo del maíz en la producción de etanol, la actividad de los inversores en los mercados de futuros y las perspectivas</w:t>
      </w:r>
      <w:r>
        <w:rPr>
          <w:color w:val="231F20"/>
          <w:spacing w:val="-13"/>
        </w:rPr>
        <w:t> </w:t>
      </w:r>
      <w:r>
        <w:rPr>
          <w:color w:val="231F20"/>
        </w:rPr>
        <w:t>de</w:t>
      </w:r>
      <w:r>
        <w:rPr>
          <w:color w:val="231F20"/>
          <w:spacing w:val="-12"/>
        </w:rPr>
        <w:t> </w:t>
      </w:r>
      <w:r>
        <w:rPr>
          <w:color w:val="231F20"/>
        </w:rPr>
        <w:t>una</w:t>
      </w:r>
      <w:r>
        <w:rPr>
          <w:color w:val="231F20"/>
          <w:spacing w:val="-12"/>
        </w:rPr>
        <w:t> </w:t>
      </w:r>
      <w:r>
        <w:rPr>
          <w:color w:val="231F20"/>
        </w:rPr>
        <w:t>enorme</w:t>
      </w:r>
      <w:r>
        <w:rPr>
          <w:color w:val="231F20"/>
          <w:spacing w:val="-12"/>
        </w:rPr>
        <w:t> </w:t>
      </w:r>
      <w:r>
        <w:rPr>
          <w:color w:val="231F20"/>
        </w:rPr>
        <w:t>reducción</w:t>
      </w:r>
      <w:r>
        <w:rPr>
          <w:color w:val="231F20"/>
          <w:spacing w:val="-13"/>
        </w:rPr>
        <w:t> </w:t>
      </w:r>
      <w:r>
        <w:rPr>
          <w:color w:val="231F20"/>
        </w:rPr>
        <w:t>de</w:t>
      </w:r>
      <w:r>
        <w:rPr>
          <w:color w:val="231F20"/>
          <w:spacing w:val="-12"/>
        </w:rPr>
        <w:t> </w:t>
      </w:r>
      <w:r>
        <w:rPr>
          <w:color w:val="231F20"/>
        </w:rPr>
        <w:t>las</w:t>
      </w:r>
      <w:r>
        <w:rPr>
          <w:color w:val="231F20"/>
          <w:spacing w:val="-12"/>
        </w:rPr>
        <w:t> </w:t>
      </w:r>
      <w:r>
        <w:rPr>
          <w:color w:val="231F20"/>
        </w:rPr>
        <w:t>existencias</w:t>
      </w:r>
      <w:r>
        <w:rPr>
          <w:color w:val="231F20"/>
          <w:spacing w:val="-13"/>
        </w:rPr>
        <w:t> </w:t>
      </w:r>
      <w:r>
        <w:rPr>
          <w:color w:val="231F20"/>
        </w:rPr>
        <w:t>en</w:t>
      </w:r>
      <w:r>
        <w:rPr>
          <w:color w:val="231F20"/>
          <w:spacing w:val="-12"/>
        </w:rPr>
        <w:t> </w:t>
      </w:r>
      <w:r>
        <w:rPr>
          <w:color w:val="231F20"/>
        </w:rPr>
        <w:t>Estados</w:t>
      </w:r>
      <w:r>
        <w:rPr>
          <w:color w:val="231F20"/>
          <w:spacing w:val="-12"/>
        </w:rPr>
        <w:t> </w:t>
      </w:r>
      <w:r>
        <w:rPr>
          <w:color w:val="231F20"/>
        </w:rPr>
        <w:t>Unidos,</w:t>
      </w:r>
      <w:r>
        <w:rPr>
          <w:color w:val="231F20"/>
          <w:spacing w:val="-12"/>
        </w:rPr>
        <w:t> </w:t>
      </w:r>
      <w:r>
        <w:rPr>
          <w:color w:val="231F20"/>
        </w:rPr>
        <w:t>el</w:t>
      </w:r>
      <w:r>
        <w:rPr>
          <w:color w:val="231F20"/>
          <w:spacing w:val="-12"/>
        </w:rPr>
        <w:t> </w:t>
      </w:r>
      <w:r>
        <w:rPr>
          <w:color w:val="231F20"/>
        </w:rPr>
        <w:t>mayor</w:t>
      </w:r>
      <w:r>
        <w:rPr>
          <w:color w:val="231F20"/>
          <w:spacing w:val="-12"/>
        </w:rPr>
        <w:t> </w:t>
      </w:r>
      <w:r>
        <w:rPr>
          <w:color w:val="231F20"/>
        </w:rPr>
        <w:t>exportador mundial de maíz.</w:t>
      </w:r>
    </w:p>
    <w:p>
      <w:pPr>
        <w:spacing w:before="37"/>
        <w:ind w:left="117" w:right="0" w:firstLine="0"/>
        <w:jc w:val="both"/>
        <w:rPr>
          <w:rFonts w:ascii="Arial" w:hAnsi="Arial"/>
          <w:sz w:val="18"/>
        </w:rPr>
      </w:pPr>
      <w:r>
        <w:rPr>
          <w:rFonts w:ascii="Arial" w:hAnsi="Arial"/>
          <w:color w:val="231F20"/>
          <w:position w:val="8"/>
          <w:sz w:val="12"/>
        </w:rPr>
        <w:t>1 </w:t>
      </w:r>
      <w:r>
        <w:rPr>
          <w:rFonts w:ascii="Arial" w:hAnsi="Arial"/>
          <w:color w:val="231F20"/>
          <w:sz w:val="18"/>
        </w:rPr>
        <w:t>Un bushel de soya = 0.02721 toneladas; un bushel de maíz = 0.02540 toneladas</w:t>
      </w:r>
    </w:p>
    <w:p>
      <w:pPr>
        <w:spacing w:after="0"/>
        <w:jc w:val="both"/>
        <w:rPr>
          <w:rFonts w:ascii="Arial" w:hAnsi="Arial"/>
          <w:sz w:val="18"/>
        </w:rPr>
        <w:sectPr>
          <w:pgSz w:w="11910" w:h="16840"/>
          <w:pgMar w:header="618" w:footer="864" w:top="1680" w:bottom="1060" w:left="1300" w:right="1220"/>
        </w:sectPr>
      </w:pPr>
    </w:p>
    <w:p>
      <w:pPr>
        <w:pStyle w:val="BodyText"/>
        <w:spacing w:before="4"/>
        <w:rPr>
          <w:rFonts w:ascii="Arial"/>
          <w:sz w:val="14"/>
        </w:rPr>
      </w:pPr>
    </w:p>
    <w:p>
      <w:pPr>
        <w:pStyle w:val="BodyText"/>
        <w:spacing w:line="249" w:lineRule="auto" w:before="91"/>
        <w:ind w:left="400" w:right="195"/>
        <w:jc w:val="both"/>
      </w:pPr>
      <w:r>
        <w:rPr>
          <w:color w:val="231F20"/>
        </w:rPr>
        <w:t>El aumento de los precios del maíz blanco ha influido en que los índices de inflación de los ali- mentos en Centroamérica y México hayan continuado elevándose.</w:t>
      </w:r>
    </w:p>
    <w:p>
      <w:pPr>
        <w:pStyle w:val="BodyText"/>
        <w:spacing w:before="1"/>
        <w:rPr>
          <w:sz w:val="24"/>
        </w:rPr>
      </w:pPr>
    </w:p>
    <w:p>
      <w:pPr>
        <w:pStyle w:val="BodyText"/>
        <w:spacing w:line="249" w:lineRule="auto"/>
        <w:ind w:left="400" w:right="193"/>
        <w:jc w:val="both"/>
      </w:pPr>
      <w:r>
        <w:rPr>
          <w:color w:val="231F20"/>
        </w:rPr>
        <w:t>Dentro de los cereales, los precios del trigo y del maíz son los que más han crecido en el último año (ver gráfica 13).</w:t>
      </w:r>
    </w:p>
    <w:p>
      <w:pPr>
        <w:spacing w:before="126"/>
        <w:ind w:left="1667" w:right="0" w:firstLine="0"/>
        <w:jc w:val="left"/>
        <w:rPr>
          <w:b/>
          <w:sz w:val="16"/>
        </w:rPr>
      </w:pPr>
      <w:r>
        <w:rPr>
          <w:b/>
          <w:color w:val="231F20"/>
          <w:sz w:val="16"/>
        </w:rPr>
        <w:t>Gráfica 13. Evolución mensual de los precios internacionales de de los alimentos (2006-2011)</w:t>
      </w:r>
    </w:p>
    <w:p>
      <w:pPr>
        <w:pStyle w:val="BodyText"/>
        <w:spacing w:before="9"/>
        <w:rPr>
          <w:b/>
          <w:sz w:val="8"/>
        </w:rPr>
      </w:pPr>
      <w:r>
        <w:rPr/>
        <w:drawing>
          <wp:anchor distT="0" distB="0" distL="0" distR="0" allowOverlap="1" layoutInCell="1" locked="0" behindDoc="0" simplePos="0" relativeHeight="1696">
            <wp:simplePos x="0" y="0"/>
            <wp:positionH relativeFrom="page">
              <wp:posOffset>2095638</wp:posOffset>
            </wp:positionH>
            <wp:positionV relativeFrom="paragraph">
              <wp:posOffset>89113</wp:posOffset>
            </wp:positionV>
            <wp:extent cx="3608634" cy="2034539"/>
            <wp:effectExtent l="0" t="0" r="0" b="0"/>
            <wp:wrapTopAndBottom/>
            <wp:docPr id="113" name="image67.png" descr=""/>
            <wp:cNvGraphicFramePr>
              <a:graphicFrameLocks noChangeAspect="1"/>
            </wp:cNvGraphicFramePr>
            <a:graphic>
              <a:graphicData uri="http://schemas.openxmlformats.org/drawingml/2006/picture">
                <pic:pic>
                  <pic:nvPicPr>
                    <pic:cNvPr id="114" name="image67.png"/>
                    <pic:cNvPicPr/>
                  </pic:nvPicPr>
                  <pic:blipFill>
                    <a:blip r:embed="rId84" cstate="print"/>
                    <a:stretch>
                      <a:fillRect/>
                    </a:stretch>
                  </pic:blipFill>
                  <pic:spPr>
                    <a:xfrm>
                      <a:off x="0" y="0"/>
                      <a:ext cx="3608634" cy="2034539"/>
                    </a:xfrm>
                    <a:prstGeom prst="rect">
                      <a:avLst/>
                    </a:prstGeom>
                  </pic:spPr>
                </pic:pic>
              </a:graphicData>
            </a:graphic>
          </wp:anchor>
        </w:drawing>
      </w:r>
    </w:p>
    <w:p>
      <w:pPr>
        <w:pStyle w:val="BodyText"/>
        <w:spacing w:line="249" w:lineRule="auto"/>
        <w:ind w:left="400" w:right="193"/>
        <w:jc w:val="both"/>
      </w:pPr>
      <w:r>
        <w:rPr>
          <w:color w:val="231F20"/>
        </w:rPr>
        <w:t>Los descensos registrados en la producción de los cereales, particularmente del maíz durante </w:t>
      </w:r>
      <w:r>
        <w:rPr>
          <w:color w:val="231F20"/>
          <w:spacing w:val="-3"/>
        </w:rPr>
        <w:t>2010-2011,</w:t>
      </w:r>
      <w:r>
        <w:rPr>
          <w:color w:val="231F20"/>
          <w:spacing w:val="-5"/>
        </w:rPr>
        <w:t> </w:t>
      </w:r>
      <w:r>
        <w:rPr>
          <w:color w:val="231F20"/>
        </w:rPr>
        <w:t>hicieron</w:t>
      </w:r>
      <w:r>
        <w:rPr>
          <w:color w:val="231F20"/>
          <w:spacing w:val="-5"/>
        </w:rPr>
        <w:t> </w:t>
      </w:r>
      <w:r>
        <w:rPr>
          <w:color w:val="231F20"/>
        </w:rPr>
        <w:t>que</w:t>
      </w:r>
      <w:r>
        <w:rPr>
          <w:color w:val="231F20"/>
          <w:spacing w:val="-5"/>
        </w:rPr>
        <w:t> </w:t>
      </w:r>
      <w:r>
        <w:rPr>
          <w:color w:val="231F20"/>
        </w:rPr>
        <w:t>la</w:t>
      </w:r>
      <w:r>
        <w:rPr>
          <w:color w:val="231F20"/>
          <w:spacing w:val="-5"/>
        </w:rPr>
        <w:t> </w:t>
      </w:r>
      <w:r>
        <w:rPr>
          <w:color w:val="231F20"/>
        </w:rPr>
        <w:t>oferta</w:t>
      </w:r>
      <w:r>
        <w:rPr>
          <w:color w:val="231F20"/>
          <w:spacing w:val="-5"/>
        </w:rPr>
        <w:t> </w:t>
      </w:r>
      <w:r>
        <w:rPr>
          <w:color w:val="231F20"/>
        </w:rPr>
        <w:t>de</w:t>
      </w:r>
      <w:r>
        <w:rPr>
          <w:color w:val="231F20"/>
          <w:spacing w:val="-5"/>
        </w:rPr>
        <w:t> </w:t>
      </w:r>
      <w:r>
        <w:rPr>
          <w:color w:val="231F20"/>
        </w:rPr>
        <w:t>maíz</w:t>
      </w:r>
      <w:r>
        <w:rPr>
          <w:color w:val="231F20"/>
          <w:spacing w:val="-5"/>
        </w:rPr>
        <w:t> </w:t>
      </w:r>
      <w:r>
        <w:rPr>
          <w:color w:val="231F20"/>
        </w:rPr>
        <w:t>se</w:t>
      </w:r>
      <w:r>
        <w:rPr>
          <w:color w:val="231F20"/>
          <w:spacing w:val="-5"/>
        </w:rPr>
        <w:t> </w:t>
      </w:r>
      <w:r>
        <w:rPr>
          <w:color w:val="231F20"/>
        </w:rPr>
        <w:t>deteriorara</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importante,</w:t>
      </w:r>
      <w:r>
        <w:rPr>
          <w:color w:val="231F20"/>
          <w:spacing w:val="-5"/>
        </w:rPr>
        <w:t> </w:t>
      </w:r>
      <w:r>
        <w:rPr>
          <w:color w:val="231F20"/>
        </w:rPr>
        <w:t>debido</w:t>
      </w:r>
      <w:r>
        <w:rPr>
          <w:color w:val="231F20"/>
          <w:spacing w:val="-5"/>
        </w:rPr>
        <w:t> </w:t>
      </w:r>
      <w:r>
        <w:rPr>
          <w:color w:val="231F20"/>
        </w:rPr>
        <w:t>a</w:t>
      </w:r>
      <w:r>
        <w:rPr>
          <w:color w:val="231F20"/>
          <w:spacing w:val="-5"/>
        </w:rPr>
        <w:t> </w:t>
      </w:r>
      <w:r>
        <w:rPr>
          <w:color w:val="231F20"/>
        </w:rPr>
        <w:t>los</w:t>
      </w:r>
      <w:r>
        <w:rPr>
          <w:color w:val="231F20"/>
          <w:spacing w:val="-5"/>
        </w:rPr>
        <w:t> </w:t>
      </w:r>
      <w:r>
        <w:rPr>
          <w:color w:val="231F20"/>
        </w:rPr>
        <w:t>bajos rendimientos</w:t>
      </w:r>
      <w:r>
        <w:rPr>
          <w:color w:val="231F20"/>
          <w:spacing w:val="-7"/>
        </w:rPr>
        <w:t> </w:t>
      </w:r>
      <w:r>
        <w:rPr>
          <w:color w:val="231F20"/>
        </w:rPr>
        <w:t>en</w:t>
      </w:r>
      <w:r>
        <w:rPr>
          <w:color w:val="231F20"/>
          <w:spacing w:val="-7"/>
        </w:rPr>
        <w:t> </w:t>
      </w:r>
      <w:r>
        <w:rPr>
          <w:color w:val="231F20"/>
        </w:rPr>
        <w:t>Estados</w:t>
      </w:r>
      <w:r>
        <w:rPr>
          <w:color w:val="231F20"/>
          <w:spacing w:val="-7"/>
        </w:rPr>
        <w:t> </w:t>
      </w:r>
      <w:r>
        <w:rPr>
          <w:color w:val="231F20"/>
        </w:rPr>
        <w:t>Unidos,</w:t>
      </w:r>
      <w:r>
        <w:rPr>
          <w:color w:val="231F20"/>
          <w:spacing w:val="-7"/>
        </w:rPr>
        <w:t> </w:t>
      </w:r>
      <w:r>
        <w:rPr>
          <w:color w:val="231F20"/>
        </w:rPr>
        <w:t>que</w:t>
      </w:r>
      <w:r>
        <w:rPr>
          <w:color w:val="231F20"/>
          <w:spacing w:val="-7"/>
        </w:rPr>
        <w:t> </w:t>
      </w:r>
      <w:r>
        <w:rPr>
          <w:color w:val="231F20"/>
        </w:rPr>
        <w:t>resultaron</w:t>
      </w:r>
      <w:r>
        <w:rPr>
          <w:color w:val="231F20"/>
          <w:spacing w:val="-7"/>
        </w:rPr>
        <w:t> </w:t>
      </w:r>
      <w:r>
        <w:rPr>
          <w:color w:val="231F20"/>
        </w:rPr>
        <w:t>inferiores</w:t>
      </w:r>
      <w:r>
        <w:rPr>
          <w:color w:val="231F20"/>
          <w:spacing w:val="-7"/>
        </w:rPr>
        <w:t> </w:t>
      </w:r>
      <w:r>
        <w:rPr>
          <w:color w:val="231F20"/>
        </w:rPr>
        <w:t>a</w:t>
      </w:r>
      <w:r>
        <w:rPr>
          <w:color w:val="231F20"/>
          <w:spacing w:val="-7"/>
        </w:rPr>
        <w:t> </w:t>
      </w:r>
      <w:r>
        <w:rPr>
          <w:color w:val="231F20"/>
        </w:rPr>
        <w:t>los</w:t>
      </w:r>
      <w:r>
        <w:rPr>
          <w:color w:val="231F20"/>
          <w:spacing w:val="-7"/>
        </w:rPr>
        <w:t> </w:t>
      </w:r>
      <w:r>
        <w:rPr>
          <w:color w:val="231F20"/>
        </w:rPr>
        <w:t>pronosticados</w:t>
      </w:r>
      <w:r>
        <w:rPr>
          <w:color w:val="231F20"/>
          <w:spacing w:val="-7"/>
        </w:rPr>
        <w:t> </w:t>
      </w:r>
      <w:r>
        <w:rPr>
          <w:color w:val="231F20"/>
        </w:rPr>
        <w:t>inicialmente.</w:t>
      </w:r>
      <w:r>
        <w:rPr>
          <w:color w:val="231F20"/>
          <w:spacing w:val="-7"/>
        </w:rPr>
        <w:t> </w:t>
      </w:r>
      <w:r>
        <w:rPr>
          <w:color w:val="231F20"/>
          <w:spacing w:val="-2"/>
        </w:rPr>
        <w:t>Con </w:t>
      </w:r>
      <w:r>
        <w:rPr>
          <w:color w:val="231F20"/>
        </w:rPr>
        <w:t>inventarios</w:t>
      </w:r>
      <w:r>
        <w:rPr>
          <w:color w:val="231F20"/>
          <w:spacing w:val="-17"/>
        </w:rPr>
        <w:t> </w:t>
      </w:r>
      <w:r>
        <w:rPr>
          <w:color w:val="231F20"/>
        </w:rPr>
        <w:t>bajos</w:t>
      </w:r>
      <w:r>
        <w:rPr>
          <w:color w:val="231F20"/>
          <w:spacing w:val="-17"/>
        </w:rPr>
        <w:t> </w:t>
      </w:r>
      <w:r>
        <w:rPr>
          <w:color w:val="231F20"/>
        </w:rPr>
        <w:t>y</w:t>
      </w:r>
      <w:r>
        <w:rPr>
          <w:color w:val="231F20"/>
          <w:spacing w:val="-17"/>
        </w:rPr>
        <w:t> </w:t>
      </w:r>
      <w:r>
        <w:rPr>
          <w:color w:val="231F20"/>
        </w:rPr>
        <w:t>una</w:t>
      </w:r>
      <w:r>
        <w:rPr>
          <w:color w:val="231F20"/>
          <w:spacing w:val="-17"/>
        </w:rPr>
        <w:t> </w:t>
      </w:r>
      <w:r>
        <w:rPr>
          <w:color w:val="231F20"/>
        </w:rPr>
        <w:t>demanda</w:t>
      </w:r>
      <w:r>
        <w:rPr>
          <w:color w:val="231F20"/>
          <w:spacing w:val="-17"/>
        </w:rPr>
        <w:t> </w:t>
      </w:r>
      <w:r>
        <w:rPr>
          <w:color w:val="231F20"/>
        </w:rPr>
        <w:t>general</w:t>
      </w:r>
      <w:r>
        <w:rPr>
          <w:color w:val="231F20"/>
          <w:spacing w:val="-17"/>
        </w:rPr>
        <w:t> </w:t>
      </w:r>
      <w:r>
        <w:rPr>
          <w:color w:val="231F20"/>
        </w:rPr>
        <w:t>en</w:t>
      </w:r>
      <w:r>
        <w:rPr>
          <w:color w:val="231F20"/>
          <w:spacing w:val="-17"/>
        </w:rPr>
        <w:t> </w:t>
      </w:r>
      <w:r>
        <w:rPr>
          <w:color w:val="231F20"/>
        </w:rPr>
        <w:t>alza,</w:t>
      </w:r>
      <w:r>
        <w:rPr>
          <w:color w:val="231F20"/>
          <w:spacing w:val="-17"/>
        </w:rPr>
        <w:t> </w:t>
      </w:r>
      <w:r>
        <w:rPr>
          <w:color w:val="231F20"/>
        </w:rPr>
        <w:t>los</w:t>
      </w:r>
      <w:r>
        <w:rPr>
          <w:color w:val="231F20"/>
          <w:spacing w:val="-17"/>
        </w:rPr>
        <w:t> </w:t>
      </w:r>
      <w:r>
        <w:rPr>
          <w:color w:val="231F20"/>
        </w:rPr>
        <w:t>precios</w:t>
      </w:r>
      <w:r>
        <w:rPr>
          <w:color w:val="231F20"/>
          <w:spacing w:val="-17"/>
        </w:rPr>
        <w:t> </w:t>
      </w:r>
      <w:r>
        <w:rPr>
          <w:color w:val="231F20"/>
        </w:rPr>
        <w:t>internacionales</w:t>
      </w:r>
      <w:r>
        <w:rPr>
          <w:color w:val="231F20"/>
          <w:spacing w:val="-17"/>
        </w:rPr>
        <w:t> </w:t>
      </w:r>
      <w:r>
        <w:rPr>
          <w:color w:val="231F20"/>
        </w:rPr>
        <w:t>del</w:t>
      </w:r>
      <w:r>
        <w:rPr>
          <w:color w:val="231F20"/>
          <w:spacing w:val="-17"/>
        </w:rPr>
        <w:t> </w:t>
      </w:r>
      <w:r>
        <w:rPr>
          <w:color w:val="231F20"/>
        </w:rPr>
        <w:t>maíz</w:t>
      </w:r>
      <w:r>
        <w:rPr>
          <w:color w:val="231F20"/>
          <w:spacing w:val="-17"/>
        </w:rPr>
        <w:t> </w:t>
      </w:r>
      <w:r>
        <w:rPr>
          <w:color w:val="231F20"/>
        </w:rPr>
        <w:t>aumentaron en</w:t>
      </w:r>
      <w:r>
        <w:rPr>
          <w:color w:val="231F20"/>
          <w:spacing w:val="-27"/>
        </w:rPr>
        <w:t> </w:t>
      </w:r>
      <w:r>
        <w:rPr>
          <w:color w:val="231F20"/>
        </w:rPr>
        <w:t>forma</w:t>
      </w:r>
      <w:r>
        <w:rPr>
          <w:color w:val="231F20"/>
          <w:spacing w:val="-27"/>
        </w:rPr>
        <w:t> </w:t>
      </w:r>
      <w:r>
        <w:rPr>
          <w:color w:val="231F20"/>
        </w:rPr>
        <w:t>significativa</w:t>
      </w:r>
      <w:r>
        <w:rPr>
          <w:color w:val="231F20"/>
          <w:spacing w:val="-27"/>
        </w:rPr>
        <w:t> </w:t>
      </w:r>
      <w:r>
        <w:rPr>
          <w:color w:val="231F20"/>
        </w:rPr>
        <w:t>(ver</w:t>
      </w:r>
      <w:r>
        <w:rPr>
          <w:color w:val="231F20"/>
          <w:spacing w:val="-27"/>
        </w:rPr>
        <w:t> </w:t>
      </w:r>
      <w:r>
        <w:rPr>
          <w:color w:val="231F20"/>
        </w:rPr>
        <w:t>gráfica</w:t>
      </w:r>
      <w:r>
        <w:rPr>
          <w:color w:val="231F20"/>
          <w:spacing w:val="-27"/>
        </w:rPr>
        <w:t> </w:t>
      </w:r>
      <w:r>
        <w:rPr>
          <w:color w:val="231F20"/>
        </w:rPr>
        <w:t>14),</w:t>
      </w:r>
      <w:r>
        <w:rPr>
          <w:color w:val="231F20"/>
          <w:spacing w:val="-27"/>
        </w:rPr>
        <w:t> </w:t>
      </w:r>
      <w:r>
        <w:rPr>
          <w:color w:val="231F20"/>
        </w:rPr>
        <w:t>sobrepasando</w:t>
      </w:r>
      <w:r>
        <w:rPr>
          <w:color w:val="231F20"/>
          <w:spacing w:val="-27"/>
        </w:rPr>
        <w:t> </w:t>
      </w:r>
      <w:r>
        <w:rPr>
          <w:color w:val="231F20"/>
        </w:rPr>
        <w:t>los</w:t>
      </w:r>
      <w:r>
        <w:rPr>
          <w:color w:val="231F20"/>
          <w:spacing w:val="-27"/>
        </w:rPr>
        <w:t> </w:t>
      </w:r>
      <w:r>
        <w:rPr>
          <w:color w:val="231F20"/>
        </w:rPr>
        <w:t>niveles</w:t>
      </w:r>
      <w:r>
        <w:rPr>
          <w:color w:val="231F20"/>
          <w:spacing w:val="-27"/>
        </w:rPr>
        <w:t> </w:t>
      </w:r>
      <w:r>
        <w:rPr>
          <w:color w:val="231F20"/>
        </w:rPr>
        <w:t>máximos</w:t>
      </w:r>
      <w:r>
        <w:rPr>
          <w:color w:val="231F20"/>
          <w:spacing w:val="-27"/>
        </w:rPr>
        <w:t> </w:t>
      </w:r>
      <w:r>
        <w:rPr>
          <w:color w:val="231F20"/>
        </w:rPr>
        <w:t>registrados</w:t>
      </w:r>
      <w:r>
        <w:rPr>
          <w:color w:val="231F20"/>
          <w:spacing w:val="-27"/>
        </w:rPr>
        <w:t> </w:t>
      </w:r>
      <w:r>
        <w:rPr>
          <w:color w:val="231F20"/>
        </w:rPr>
        <w:t>en</w:t>
      </w:r>
      <w:r>
        <w:rPr>
          <w:color w:val="231F20"/>
          <w:spacing w:val="-27"/>
        </w:rPr>
        <w:t> </w:t>
      </w:r>
      <w:r>
        <w:rPr>
          <w:color w:val="231F20"/>
        </w:rPr>
        <w:t>2008.</w:t>
      </w:r>
      <w:r>
        <w:rPr>
          <w:color w:val="231F20"/>
          <w:spacing w:val="-27"/>
        </w:rPr>
        <w:t> </w:t>
      </w:r>
      <w:r>
        <w:rPr>
          <w:color w:val="231F20"/>
          <w:spacing w:val="-2"/>
        </w:rPr>
        <w:t>Los </w:t>
      </w:r>
      <w:r>
        <w:rPr>
          <w:color w:val="231F20"/>
        </w:rPr>
        <w:t>precios</w:t>
      </w:r>
      <w:r>
        <w:rPr>
          <w:color w:val="231F20"/>
          <w:spacing w:val="-20"/>
        </w:rPr>
        <w:t> </w:t>
      </w:r>
      <w:r>
        <w:rPr>
          <w:color w:val="231F20"/>
        </w:rPr>
        <w:t>altos</w:t>
      </w:r>
      <w:r>
        <w:rPr>
          <w:color w:val="231F20"/>
          <w:spacing w:val="-20"/>
        </w:rPr>
        <w:t> </w:t>
      </w:r>
      <w:r>
        <w:rPr>
          <w:color w:val="231F20"/>
        </w:rPr>
        <w:t>del</w:t>
      </w:r>
      <w:r>
        <w:rPr>
          <w:color w:val="231F20"/>
          <w:spacing w:val="-20"/>
        </w:rPr>
        <w:t> </w:t>
      </w:r>
      <w:r>
        <w:rPr>
          <w:color w:val="231F20"/>
        </w:rPr>
        <w:t>maíz</w:t>
      </w:r>
      <w:r>
        <w:rPr>
          <w:color w:val="231F20"/>
          <w:spacing w:val="-20"/>
        </w:rPr>
        <w:t> </w:t>
      </w:r>
      <w:r>
        <w:rPr>
          <w:color w:val="231F20"/>
        </w:rPr>
        <w:t>(y</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soya)</w:t>
      </w:r>
      <w:r>
        <w:rPr>
          <w:color w:val="231F20"/>
          <w:spacing w:val="-20"/>
        </w:rPr>
        <w:t> </w:t>
      </w:r>
      <w:r>
        <w:rPr>
          <w:color w:val="231F20"/>
        </w:rPr>
        <w:t>ayudaron</w:t>
      </w:r>
      <w:r>
        <w:rPr>
          <w:color w:val="231F20"/>
          <w:spacing w:val="-20"/>
        </w:rPr>
        <w:t> </w:t>
      </w:r>
      <w:r>
        <w:rPr>
          <w:color w:val="231F20"/>
        </w:rPr>
        <w:t>a</w:t>
      </w:r>
      <w:r>
        <w:rPr>
          <w:color w:val="231F20"/>
          <w:spacing w:val="-20"/>
        </w:rPr>
        <w:t> </w:t>
      </w:r>
      <w:r>
        <w:rPr>
          <w:color w:val="231F20"/>
        </w:rPr>
        <w:t>sostener</w:t>
      </w:r>
      <w:r>
        <w:rPr>
          <w:color w:val="231F20"/>
          <w:spacing w:val="-20"/>
        </w:rPr>
        <w:t> </w:t>
      </w:r>
      <w:r>
        <w:rPr>
          <w:color w:val="231F20"/>
        </w:rPr>
        <w:t>los</w:t>
      </w:r>
      <w:r>
        <w:rPr>
          <w:color w:val="231F20"/>
          <w:spacing w:val="-20"/>
        </w:rPr>
        <w:t> </w:t>
      </w:r>
      <w:r>
        <w:rPr>
          <w:color w:val="231F20"/>
        </w:rPr>
        <w:t>precios</w:t>
      </w:r>
      <w:r>
        <w:rPr>
          <w:color w:val="231F20"/>
          <w:spacing w:val="-20"/>
        </w:rPr>
        <w:t> </w:t>
      </w:r>
      <w:r>
        <w:rPr>
          <w:color w:val="231F20"/>
        </w:rPr>
        <w:t>internacionales</w:t>
      </w:r>
      <w:r>
        <w:rPr>
          <w:color w:val="231F20"/>
          <w:spacing w:val="-20"/>
        </w:rPr>
        <w:t> </w:t>
      </w:r>
      <w:r>
        <w:rPr>
          <w:color w:val="231F20"/>
        </w:rPr>
        <w:t>de</w:t>
      </w:r>
      <w:r>
        <w:rPr>
          <w:color w:val="231F20"/>
          <w:spacing w:val="-20"/>
        </w:rPr>
        <w:t> </w:t>
      </w:r>
      <w:r>
        <w:rPr>
          <w:color w:val="231F20"/>
        </w:rPr>
        <w:t>otros</w:t>
      </w:r>
      <w:r>
        <w:rPr>
          <w:color w:val="231F20"/>
          <w:spacing w:val="-20"/>
        </w:rPr>
        <w:t> </w:t>
      </w:r>
      <w:r>
        <w:rPr>
          <w:color w:val="231F20"/>
          <w:spacing w:val="-3"/>
        </w:rPr>
        <w:t>cerea- </w:t>
      </w:r>
      <w:r>
        <w:rPr>
          <w:color w:val="231F20"/>
        </w:rPr>
        <w:t>les.</w:t>
      </w:r>
      <w:r>
        <w:rPr>
          <w:color w:val="231F20"/>
          <w:spacing w:val="-12"/>
        </w:rPr>
        <w:t> </w:t>
      </w:r>
      <w:r>
        <w:rPr>
          <w:color w:val="231F20"/>
        </w:rPr>
        <w:t>En</w:t>
      </w:r>
      <w:r>
        <w:rPr>
          <w:color w:val="231F20"/>
          <w:spacing w:val="-12"/>
        </w:rPr>
        <w:t> </w:t>
      </w:r>
      <w:r>
        <w:rPr>
          <w:color w:val="231F20"/>
          <w:spacing w:val="-3"/>
        </w:rPr>
        <w:t>2011/12</w:t>
      </w:r>
      <w:r>
        <w:rPr>
          <w:color w:val="231F20"/>
          <w:spacing w:val="-12"/>
        </w:rPr>
        <w:t> </w:t>
      </w:r>
      <w:r>
        <w:rPr>
          <w:color w:val="231F20"/>
        </w:rPr>
        <w:t>el</w:t>
      </w:r>
      <w:r>
        <w:rPr>
          <w:color w:val="231F20"/>
          <w:spacing w:val="-12"/>
        </w:rPr>
        <w:t> </w:t>
      </w:r>
      <w:r>
        <w:rPr>
          <w:color w:val="231F20"/>
        </w:rPr>
        <w:t>maíz</w:t>
      </w:r>
      <w:r>
        <w:rPr>
          <w:color w:val="231F20"/>
          <w:spacing w:val="-12"/>
        </w:rPr>
        <w:t> </w:t>
      </w:r>
      <w:r>
        <w:rPr>
          <w:color w:val="231F20"/>
        </w:rPr>
        <w:t>se</w:t>
      </w:r>
      <w:r>
        <w:rPr>
          <w:color w:val="231F20"/>
          <w:spacing w:val="-12"/>
        </w:rPr>
        <w:t> </w:t>
      </w:r>
      <w:r>
        <w:rPr>
          <w:color w:val="231F20"/>
        </w:rPr>
        <w:t>comercializó</w:t>
      </w:r>
      <w:r>
        <w:rPr>
          <w:color w:val="231F20"/>
          <w:spacing w:val="-12"/>
        </w:rPr>
        <w:t> </w:t>
      </w:r>
      <w:r>
        <w:rPr>
          <w:color w:val="231F20"/>
        </w:rPr>
        <w:t>a</w:t>
      </w:r>
      <w:r>
        <w:rPr>
          <w:color w:val="231F20"/>
          <w:spacing w:val="-12"/>
        </w:rPr>
        <w:t> </w:t>
      </w:r>
      <w:r>
        <w:rPr>
          <w:color w:val="231F20"/>
        </w:rPr>
        <w:t>precios</w:t>
      </w:r>
      <w:r>
        <w:rPr>
          <w:color w:val="231F20"/>
          <w:spacing w:val="-12"/>
        </w:rPr>
        <w:t> </w:t>
      </w:r>
      <w:r>
        <w:rPr>
          <w:color w:val="231F20"/>
        </w:rPr>
        <w:t>superiores</w:t>
      </w:r>
      <w:r>
        <w:rPr>
          <w:color w:val="231F20"/>
          <w:spacing w:val="-12"/>
        </w:rPr>
        <w:t> </w:t>
      </w:r>
      <w:r>
        <w:rPr>
          <w:color w:val="231F20"/>
        </w:rPr>
        <w:t>a</w:t>
      </w:r>
      <w:r>
        <w:rPr>
          <w:color w:val="231F20"/>
          <w:spacing w:val="-12"/>
        </w:rPr>
        <w:t> </w:t>
      </w:r>
      <w:r>
        <w:rPr>
          <w:color w:val="231F20"/>
        </w:rPr>
        <w:t>las</w:t>
      </w:r>
      <w:r>
        <w:rPr>
          <w:color w:val="231F20"/>
          <w:spacing w:val="-12"/>
        </w:rPr>
        <w:t> </w:t>
      </w:r>
      <w:r>
        <w:rPr>
          <w:color w:val="231F20"/>
        </w:rPr>
        <w:t>cotizaciones</w:t>
      </w:r>
      <w:r>
        <w:rPr>
          <w:color w:val="231F20"/>
          <w:spacing w:val="-12"/>
        </w:rPr>
        <w:t> </w:t>
      </w:r>
      <w:r>
        <w:rPr>
          <w:color w:val="231F20"/>
        </w:rPr>
        <w:t>máximas</w:t>
      </w:r>
      <w:r>
        <w:rPr>
          <w:color w:val="231F20"/>
          <w:spacing w:val="-12"/>
        </w:rPr>
        <w:t> </w:t>
      </w:r>
      <w:r>
        <w:rPr>
          <w:color w:val="231F20"/>
        </w:rPr>
        <w:t>de</w:t>
      </w:r>
      <w:r>
        <w:rPr>
          <w:color w:val="231F20"/>
          <w:spacing w:val="-12"/>
        </w:rPr>
        <w:t> </w:t>
      </w:r>
      <w:r>
        <w:rPr>
          <w:color w:val="231F20"/>
        </w:rPr>
        <w:t>2008.</w:t>
      </w:r>
    </w:p>
    <w:p>
      <w:pPr>
        <w:pStyle w:val="BodyText"/>
        <w:spacing w:before="6"/>
        <w:rPr>
          <w:sz w:val="24"/>
        </w:rPr>
      </w:pPr>
    </w:p>
    <w:p>
      <w:pPr>
        <w:pStyle w:val="BodyText"/>
        <w:spacing w:line="249" w:lineRule="auto"/>
        <w:ind w:left="400" w:right="192"/>
        <w:jc w:val="both"/>
      </w:pPr>
      <w:r>
        <w:rPr>
          <w:color w:val="231F20"/>
          <w:spacing w:val="-3"/>
        </w:rPr>
        <w:t>Teniendo</w:t>
      </w:r>
      <w:r>
        <w:rPr>
          <w:color w:val="231F20"/>
          <w:spacing w:val="-7"/>
        </w:rPr>
        <w:t> </w:t>
      </w:r>
      <w:r>
        <w:rPr>
          <w:color w:val="231F20"/>
        </w:rPr>
        <w:t>presente</w:t>
      </w:r>
      <w:r>
        <w:rPr>
          <w:color w:val="231F20"/>
          <w:spacing w:val="-7"/>
        </w:rPr>
        <w:t> </w:t>
      </w:r>
      <w:r>
        <w:rPr>
          <w:color w:val="231F20"/>
        </w:rPr>
        <w:t>que</w:t>
      </w:r>
      <w:r>
        <w:rPr>
          <w:color w:val="231F20"/>
          <w:spacing w:val="-7"/>
        </w:rPr>
        <w:t> </w:t>
      </w:r>
      <w:r>
        <w:rPr>
          <w:color w:val="231F20"/>
        </w:rPr>
        <w:t>Estados</w:t>
      </w:r>
      <w:r>
        <w:rPr>
          <w:color w:val="231F20"/>
          <w:spacing w:val="-7"/>
        </w:rPr>
        <w:t> </w:t>
      </w:r>
      <w:r>
        <w:rPr>
          <w:color w:val="231F20"/>
        </w:rPr>
        <w:t>Unidos</w:t>
      </w:r>
      <w:r>
        <w:rPr>
          <w:color w:val="231F20"/>
          <w:spacing w:val="-7"/>
        </w:rPr>
        <w:t> </w:t>
      </w:r>
      <w:r>
        <w:rPr>
          <w:color w:val="231F20"/>
        </w:rPr>
        <w:t>es</w:t>
      </w:r>
      <w:r>
        <w:rPr>
          <w:color w:val="231F20"/>
          <w:spacing w:val="-7"/>
        </w:rPr>
        <w:t> </w:t>
      </w:r>
      <w:r>
        <w:rPr>
          <w:color w:val="231F20"/>
        </w:rPr>
        <w:t>el</w:t>
      </w:r>
      <w:r>
        <w:rPr>
          <w:color w:val="231F20"/>
          <w:spacing w:val="-7"/>
        </w:rPr>
        <w:t> </w:t>
      </w:r>
      <w:r>
        <w:rPr>
          <w:color w:val="231F20"/>
        </w:rPr>
        <w:t>mayor</w:t>
      </w:r>
      <w:r>
        <w:rPr>
          <w:color w:val="231F20"/>
          <w:spacing w:val="-7"/>
        </w:rPr>
        <w:t> </w:t>
      </w:r>
      <w:r>
        <w:rPr>
          <w:color w:val="231F20"/>
        </w:rPr>
        <w:t>productor</w:t>
      </w:r>
      <w:r>
        <w:rPr>
          <w:color w:val="231F20"/>
          <w:spacing w:val="-7"/>
        </w:rPr>
        <w:t> </w:t>
      </w:r>
      <w:r>
        <w:rPr>
          <w:color w:val="231F20"/>
        </w:rPr>
        <w:t>y</w:t>
      </w:r>
      <w:r>
        <w:rPr>
          <w:color w:val="231F20"/>
          <w:spacing w:val="-7"/>
        </w:rPr>
        <w:t> </w:t>
      </w:r>
      <w:r>
        <w:rPr>
          <w:color w:val="231F20"/>
        </w:rPr>
        <w:t>exportador</w:t>
      </w:r>
      <w:r>
        <w:rPr>
          <w:color w:val="231F20"/>
          <w:spacing w:val="-7"/>
        </w:rPr>
        <w:t> </w:t>
      </w:r>
      <w:r>
        <w:rPr>
          <w:color w:val="231F20"/>
        </w:rPr>
        <w:t>de</w:t>
      </w:r>
      <w:r>
        <w:rPr>
          <w:color w:val="231F20"/>
          <w:spacing w:val="-7"/>
        </w:rPr>
        <w:t> </w:t>
      </w:r>
      <w:r>
        <w:rPr>
          <w:color w:val="231F20"/>
        </w:rPr>
        <w:t>maíz</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mundo, sus</w:t>
      </w:r>
      <w:r>
        <w:rPr>
          <w:color w:val="231F20"/>
          <w:spacing w:val="-3"/>
        </w:rPr>
        <w:t> </w:t>
      </w:r>
      <w:r>
        <w:rPr>
          <w:color w:val="231F20"/>
        </w:rPr>
        <w:t>precios</w:t>
      </w:r>
      <w:r>
        <w:rPr>
          <w:color w:val="231F20"/>
          <w:spacing w:val="-3"/>
        </w:rPr>
        <w:t> </w:t>
      </w:r>
      <w:r>
        <w:rPr>
          <w:color w:val="231F20"/>
        </w:rPr>
        <w:t>internos</w:t>
      </w:r>
      <w:r>
        <w:rPr>
          <w:color w:val="231F20"/>
          <w:spacing w:val="-3"/>
        </w:rPr>
        <w:t> </w:t>
      </w:r>
      <w:r>
        <w:rPr>
          <w:color w:val="231F20"/>
        </w:rPr>
        <w:t>(ver</w:t>
      </w:r>
      <w:r>
        <w:rPr>
          <w:color w:val="231F20"/>
          <w:spacing w:val="-3"/>
        </w:rPr>
        <w:t> </w:t>
      </w:r>
      <w:r>
        <w:rPr>
          <w:color w:val="231F20"/>
        </w:rPr>
        <w:t>gráfica</w:t>
      </w:r>
      <w:r>
        <w:rPr>
          <w:color w:val="231F20"/>
          <w:spacing w:val="-3"/>
        </w:rPr>
        <w:t> </w:t>
      </w:r>
      <w:r>
        <w:rPr>
          <w:color w:val="231F20"/>
        </w:rPr>
        <w:t>15),</w:t>
      </w:r>
      <w:r>
        <w:rPr>
          <w:color w:val="231F20"/>
          <w:spacing w:val="-3"/>
        </w:rPr>
        <w:t> </w:t>
      </w:r>
      <w:r>
        <w:rPr>
          <w:color w:val="231F20"/>
        </w:rPr>
        <w:t>son</w:t>
      </w:r>
      <w:r>
        <w:rPr>
          <w:color w:val="231F20"/>
          <w:spacing w:val="-3"/>
        </w:rPr>
        <w:t> </w:t>
      </w:r>
      <w:r>
        <w:rPr>
          <w:color w:val="231F20"/>
        </w:rPr>
        <w:t>tomados</w:t>
      </w:r>
      <w:r>
        <w:rPr>
          <w:color w:val="231F20"/>
          <w:spacing w:val="-3"/>
        </w:rPr>
        <w:t> </w:t>
      </w:r>
      <w:r>
        <w:rPr>
          <w:color w:val="231F20"/>
        </w:rPr>
        <w:t>como</w:t>
      </w:r>
      <w:r>
        <w:rPr>
          <w:color w:val="231F20"/>
          <w:spacing w:val="-3"/>
        </w:rPr>
        <w:t> </w:t>
      </w:r>
      <w:r>
        <w:rPr>
          <w:color w:val="231F20"/>
        </w:rPr>
        <w:t>punto</w:t>
      </w:r>
      <w:r>
        <w:rPr>
          <w:color w:val="231F20"/>
          <w:spacing w:val="-3"/>
        </w:rPr>
        <w:t> </w:t>
      </w:r>
      <w:r>
        <w:rPr>
          <w:color w:val="231F20"/>
        </w:rPr>
        <w:t>de</w:t>
      </w:r>
      <w:r>
        <w:rPr>
          <w:color w:val="231F20"/>
          <w:spacing w:val="-3"/>
        </w:rPr>
        <w:t> </w:t>
      </w:r>
      <w:r>
        <w:rPr>
          <w:color w:val="231F20"/>
        </w:rPr>
        <w:t>referencia</w:t>
      </w:r>
      <w:r>
        <w:rPr>
          <w:color w:val="231F20"/>
          <w:spacing w:val="-4"/>
        </w:rPr>
        <w:t> </w:t>
      </w:r>
      <w:r>
        <w:rPr>
          <w:color w:val="231F20"/>
        </w:rPr>
        <w:t>para</w:t>
      </w:r>
      <w:r>
        <w:rPr>
          <w:color w:val="231F20"/>
          <w:spacing w:val="-3"/>
        </w:rPr>
        <w:t> </w:t>
      </w:r>
      <w:r>
        <w:rPr>
          <w:color w:val="231F20"/>
        </w:rPr>
        <w:t>los</w:t>
      </w:r>
      <w:r>
        <w:rPr>
          <w:color w:val="231F20"/>
          <w:spacing w:val="-3"/>
        </w:rPr>
        <w:t> </w:t>
      </w:r>
      <w:r>
        <w:rPr>
          <w:color w:val="231F20"/>
        </w:rPr>
        <w:t>precios</w:t>
      </w:r>
      <w:r>
        <w:rPr>
          <w:color w:val="231F20"/>
          <w:spacing w:val="-3"/>
        </w:rPr>
        <w:t> </w:t>
      </w:r>
      <w:r>
        <w:rPr>
          <w:color w:val="231F20"/>
        </w:rPr>
        <w:t>del mercado internacional. Cualquier movimiento en cuanto a la producción, los rendimientos, los problemas climáticos, la demanda interna y los niveles de existencia en Estados Unidos inciden notablemente sobre los precios del mercado</w:t>
      </w:r>
      <w:r>
        <w:rPr>
          <w:color w:val="231F20"/>
          <w:spacing w:val="-2"/>
        </w:rPr>
        <w:t> </w:t>
      </w:r>
      <w:r>
        <w:rPr>
          <w:color w:val="231F20"/>
        </w:rPr>
        <w:t>internacional.</w:t>
      </w:r>
    </w:p>
    <w:p>
      <w:pPr>
        <w:spacing w:after="0" w:line="249" w:lineRule="auto"/>
        <w:jc w:val="both"/>
        <w:sectPr>
          <w:pgSz w:w="11910" w:h="16840"/>
          <w:pgMar w:header="618" w:footer="864" w:top="1680" w:bottom="1060" w:left="1300" w:right="1220"/>
        </w:sectPr>
      </w:pPr>
    </w:p>
    <w:p>
      <w:pPr>
        <w:spacing w:before="95"/>
        <w:ind w:left="747" w:right="0" w:firstLine="0"/>
        <w:jc w:val="center"/>
        <w:rPr>
          <w:b/>
          <w:sz w:val="16"/>
        </w:rPr>
      </w:pPr>
      <w:r>
        <w:rPr>
          <w:b/>
          <w:color w:val="231F20"/>
          <w:sz w:val="16"/>
        </w:rPr>
        <w:t>Gráfica 14. Precio mundial del maíz</w:t>
      </w:r>
    </w:p>
    <w:p>
      <w:pPr>
        <w:pStyle w:val="BodyText"/>
        <w:rPr>
          <w:b/>
          <w:sz w:val="14"/>
        </w:rPr>
      </w:pPr>
      <w:r>
        <w:rPr/>
        <w:drawing>
          <wp:anchor distT="0" distB="0" distL="0" distR="0" allowOverlap="1" layoutInCell="1" locked="0" behindDoc="0" simplePos="0" relativeHeight="1720">
            <wp:simplePos x="0" y="0"/>
            <wp:positionH relativeFrom="page">
              <wp:posOffset>1139104</wp:posOffset>
            </wp:positionH>
            <wp:positionV relativeFrom="paragraph">
              <wp:posOffset>127110</wp:posOffset>
            </wp:positionV>
            <wp:extent cx="2660222" cy="1485900"/>
            <wp:effectExtent l="0" t="0" r="0" b="0"/>
            <wp:wrapTopAndBottom/>
            <wp:docPr id="115" name="image68.png" descr=""/>
            <wp:cNvGraphicFramePr>
              <a:graphicFrameLocks noChangeAspect="1"/>
            </wp:cNvGraphicFramePr>
            <a:graphic>
              <a:graphicData uri="http://schemas.openxmlformats.org/drawingml/2006/picture">
                <pic:pic>
                  <pic:nvPicPr>
                    <pic:cNvPr id="116" name="image68.png"/>
                    <pic:cNvPicPr/>
                  </pic:nvPicPr>
                  <pic:blipFill>
                    <a:blip r:embed="rId85" cstate="print"/>
                    <a:stretch>
                      <a:fillRect/>
                    </a:stretch>
                  </pic:blipFill>
                  <pic:spPr>
                    <a:xfrm>
                      <a:off x="0" y="0"/>
                      <a:ext cx="2660222" cy="1485900"/>
                    </a:xfrm>
                    <a:prstGeom prst="rect">
                      <a:avLst/>
                    </a:prstGeom>
                  </pic:spPr>
                </pic:pic>
              </a:graphicData>
            </a:graphic>
          </wp:anchor>
        </w:drawing>
      </w:r>
    </w:p>
    <w:p>
      <w:pPr>
        <w:spacing w:before="102"/>
        <w:ind w:left="749" w:right="0" w:firstLine="0"/>
        <w:jc w:val="center"/>
        <w:rPr>
          <w:b/>
          <w:sz w:val="16"/>
        </w:rPr>
      </w:pPr>
      <w:r>
        <w:rPr>
          <w:b/>
          <w:color w:val="231F20"/>
          <w:sz w:val="16"/>
        </w:rPr>
        <w:t>Fuente: Banco Mundial Poverty reduction and equity 2012</w:t>
      </w:r>
    </w:p>
    <w:p>
      <w:pPr>
        <w:spacing w:before="95"/>
        <w:ind w:left="472" w:right="0" w:firstLine="0"/>
        <w:jc w:val="left"/>
        <w:rPr>
          <w:b/>
          <w:sz w:val="16"/>
        </w:rPr>
      </w:pPr>
      <w:r>
        <w:rPr/>
        <w:br w:type="column"/>
      </w:r>
      <w:r>
        <w:rPr>
          <w:b/>
          <w:color w:val="231F20"/>
          <w:sz w:val="16"/>
        </w:rPr>
        <w:t>Gráfica 15. Precio maíz amarillo en EE.UU.</w:t>
      </w:r>
    </w:p>
    <w:p>
      <w:pPr>
        <w:pStyle w:val="BodyText"/>
        <w:spacing w:before="7"/>
        <w:rPr>
          <w:b/>
          <w:sz w:val="9"/>
        </w:rPr>
      </w:pPr>
    </w:p>
    <w:p>
      <w:pPr>
        <w:pStyle w:val="BodyText"/>
        <w:ind w:left="317"/>
        <w:rPr>
          <w:sz w:val="20"/>
        </w:rPr>
      </w:pPr>
      <w:r>
        <w:rPr>
          <w:sz w:val="20"/>
        </w:rPr>
        <w:drawing>
          <wp:inline distT="0" distB="0" distL="0" distR="0">
            <wp:extent cx="2371614" cy="1628775"/>
            <wp:effectExtent l="0" t="0" r="0" b="0"/>
            <wp:docPr id="117" name="image69.png" descr=""/>
            <wp:cNvGraphicFramePr>
              <a:graphicFrameLocks noChangeAspect="1"/>
            </wp:cNvGraphicFramePr>
            <a:graphic>
              <a:graphicData uri="http://schemas.openxmlformats.org/drawingml/2006/picture">
                <pic:pic>
                  <pic:nvPicPr>
                    <pic:cNvPr id="118" name="image69.png"/>
                    <pic:cNvPicPr/>
                  </pic:nvPicPr>
                  <pic:blipFill>
                    <a:blip r:embed="rId86" cstate="print"/>
                    <a:stretch>
                      <a:fillRect/>
                    </a:stretch>
                  </pic:blipFill>
                  <pic:spPr>
                    <a:xfrm>
                      <a:off x="0" y="0"/>
                      <a:ext cx="2371614" cy="1628775"/>
                    </a:xfrm>
                    <a:prstGeom prst="rect">
                      <a:avLst/>
                    </a:prstGeom>
                  </pic:spPr>
                </pic:pic>
              </a:graphicData>
            </a:graphic>
          </wp:inline>
        </w:drawing>
      </w:r>
      <w:r>
        <w:rPr>
          <w:sz w:val="20"/>
        </w:rPr>
      </w:r>
    </w:p>
    <w:p>
      <w:pPr>
        <w:spacing w:before="0"/>
        <w:ind w:left="1444" w:right="0" w:firstLine="0"/>
        <w:jc w:val="left"/>
        <w:rPr>
          <w:b/>
          <w:sz w:val="16"/>
        </w:rPr>
      </w:pPr>
      <w:r>
        <w:rPr>
          <w:b/>
          <w:color w:val="231F20"/>
          <w:sz w:val="16"/>
        </w:rPr>
        <w:t>Fuente: USDA 2011</w:t>
      </w:r>
    </w:p>
    <w:p>
      <w:pPr>
        <w:spacing w:after="0"/>
        <w:jc w:val="left"/>
        <w:rPr>
          <w:sz w:val="16"/>
        </w:rPr>
        <w:sectPr>
          <w:type w:val="continuous"/>
          <w:pgSz w:w="11910" w:h="16840"/>
          <w:pgMar w:top="1680" w:bottom="1060" w:left="1300" w:right="1220"/>
          <w:cols w:num="2" w:equalWidth="0">
            <w:col w:w="4802" w:space="40"/>
            <w:col w:w="4548"/>
          </w:cols>
        </w:sectPr>
      </w:pPr>
    </w:p>
    <w:p>
      <w:pPr>
        <w:pStyle w:val="BodyText"/>
        <w:spacing w:line="249" w:lineRule="auto" w:before="110"/>
        <w:ind w:left="400" w:right="194"/>
        <w:jc w:val="both"/>
      </w:pPr>
      <w:r>
        <w:rPr>
          <w:color w:val="231F20"/>
        </w:rPr>
        <w:t>En</w:t>
      </w:r>
      <w:r>
        <w:rPr>
          <w:color w:val="231F20"/>
          <w:spacing w:val="-15"/>
        </w:rPr>
        <w:t> </w:t>
      </w:r>
      <w:r>
        <w:rPr>
          <w:color w:val="231F20"/>
        </w:rPr>
        <w:t>junio</w:t>
      </w:r>
      <w:r>
        <w:rPr>
          <w:color w:val="231F20"/>
          <w:spacing w:val="-15"/>
        </w:rPr>
        <w:t> </w:t>
      </w:r>
      <w:r>
        <w:rPr>
          <w:color w:val="231F20"/>
        </w:rPr>
        <w:t>2012,</w:t>
      </w:r>
      <w:r>
        <w:rPr>
          <w:color w:val="231F20"/>
          <w:spacing w:val="-15"/>
        </w:rPr>
        <w:t> </w:t>
      </w:r>
      <w:r>
        <w:rPr>
          <w:color w:val="231F20"/>
        </w:rPr>
        <w:t>los</w:t>
      </w:r>
      <w:r>
        <w:rPr>
          <w:color w:val="231F20"/>
          <w:spacing w:val="-15"/>
        </w:rPr>
        <w:t> </w:t>
      </w:r>
      <w:r>
        <w:rPr>
          <w:color w:val="231F20"/>
        </w:rPr>
        <w:t>precios</w:t>
      </w:r>
      <w:r>
        <w:rPr>
          <w:color w:val="231F20"/>
          <w:spacing w:val="-15"/>
        </w:rPr>
        <w:t> </w:t>
      </w:r>
      <w:r>
        <w:rPr>
          <w:color w:val="231F20"/>
        </w:rPr>
        <w:t>del</w:t>
      </w:r>
      <w:r>
        <w:rPr>
          <w:color w:val="231F20"/>
          <w:spacing w:val="-15"/>
        </w:rPr>
        <w:t> </w:t>
      </w:r>
      <w:r>
        <w:rPr>
          <w:color w:val="231F20"/>
        </w:rPr>
        <w:t>maíz</w:t>
      </w:r>
      <w:r>
        <w:rPr>
          <w:color w:val="231F20"/>
          <w:spacing w:val="-15"/>
        </w:rPr>
        <w:t> </w:t>
      </w:r>
      <w:r>
        <w:rPr>
          <w:color w:val="231F20"/>
        </w:rPr>
        <w:t>de</w:t>
      </w:r>
      <w:r>
        <w:rPr>
          <w:color w:val="231F20"/>
          <w:spacing w:val="-15"/>
        </w:rPr>
        <w:t> </w:t>
      </w:r>
      <w:r>
        <w:rPr>
          <w:color w:val="231F20"/>
        </w:rPr>
        <w:t>Estados</w:t>
      </w:r>
      <w:r>
        <w:rPr>
          <w:color w:val="231F20"/>
          <w:spacing w:val="-15"/>
        </w:rPr>
        <w:t> </w:t>
      </w:r>
      <w:r>
        <w:rPr>
          <w:color w:val="231F20"/>
        </w:rPr>
        <w:t>Unidos</w:t>
      </w:r>
      <w:r>
        <w:rPr>
          <w:color w:val="231F20"/>
          <w:spacing w:val="-15"/>
        </w:rPr>
        <w:t> </w:t>
      </w:r>
      <w:r>
        <w:rPr>
          <w:color w:val="231F20"/>
        </w:rPr>
        <w:t>(amarillo,</w:t>
      </w:r>
      <w:r>
        <w:rPr>
          <w:color w:val="231F20"/>
          <w:spacing w:val="-15"/>
        </w:rPr>
        <w:t> </w:t>
      </w:r>
      <w:r>
        <w:rPr>
          <w:color w:val="231F20"/>
        </w:rPr>
        <w:t>No.</w:t>
      </w:r>
      <w:r>
        <w:rPr>
          <w:color w:val="231F20"/>
          <w:spacing w:val="-15"/>
        </w:rPr>
        <w:t> </w:t>
      </w:r>
      <w:r>
        <w:rPr>
          <w:color w:val="231F20"/>
        </w:rPr>
        <w:t>2,</w:t>
      </w:r>
      <w:r>
        <w:rPr>
          <w:color w:val="231F20"/>
          <w:spacing w:val="-15"/>
        </w:rPr>
        <w:t> </w:t>
      </w:r>
      <w:r>
        <w:rPr>
          <w:color w:val="231F20"/>
        </w:rPr>
        <w:t>FOB)</w:t>
      </w:r>
      <w:r>
        <w:rPr>
          <w:color w:val="231F20"/>
          <w:spacing w:val="-15"/>
        </w:rPr>
        <w:t> </w:t>
      </w:r>
      <w:r>
        <w:rPr>
          <w:color w:val="231F20"/>
        </w:rPr>
        <w:t>que</w:t>
      </w:r>
      <w:r>
        <w:rPr>
          <w:color w:val="231F20"/>
          <w:spacing w:val="-15"/>
        </w:rPr>
        <w:t> </w:t>
      </w:r>
      <w:r>
        <w:rPr>
          <w:color w:val="231F20"/>
        </w:rPr>
        <w:t>se</w:t>
      </w:r>
      <w:r>
        <w:rPr>
          <w:color w:val="231F20"/>
          <w:spacing w:val="-15"/>
        </w:rPr>
        <w:t> </w:t>
      </w:r>
      <w:r>
        <w:rPr>
          <w:color w:val="231F20"/>
        </w:rPr>
        <w:t>toman</w:t>
      </w:r>
      <w:r>
        <w:rPr>
          <w:color w:val="231F20"/>
          <w:spacing w:val="-15"/>
        </w:rPr>
        <w:t> </w:t>
      </w:r>
      <w:r>
        <w:rPr>
          <w:color w:val="231F20"/>
        </w:rPr>
        <w:t>como punto</w:t>
      </w:r>
      <w:r>
        <w:rPr>
          <w:color w:val="231F20"/>
          <w:spacing w:val="-5"/>
        </w:rPr>
        <w:t> </w:t>
      </w:r>
      <w:r>
        <w:rPr>
          <w:color w:val="231F20"/>
        </w:rPr>
        <w:t>de</w:t>
      </w:r>
      <w:r>
        <w:rPr>
          <w:color w:val="231F20"/>
          <w:spacing w:val="-5"/>
        </w:rPr>
        <w:t> </w:t>
      </w:r>
      <w:r>
        <w:rPr>
          <w:color w:val="231F20"/>
        </w:rPr>
        <w:t>referencia,</w:t>
      </w:r>
      <w:r>
        <w:rPr>
          <w:color w:val="231F20"/>
          <w:spacing w:val="-5"/>
        </w:rPr>
        <w:t> </w:t>
      </w:r>
      <w:r>
        <w:rPr>
          <w:color w:val="231F20"/>
        </w:rPr>
        <w:t>se</w:t>
      </w:r>
      <w:r>
        <w:rPr>
          <w:color w:val="231F20"/>
          <w:spacing w:val="-6"/>
        </w:rPr>
        <w:t> </w:t>
      </w:r>
      <w:r>
        <w:rPr>
          <w:color w:val="231F20"/>
        </w:rPr>
        <w:t>cotizaron</w:t>
      </w:r>
      <w:r>
        <w:rPr>
          <w:color w:val="231F20"/>
          <w:spacing w:val="-5"/>
        </w:rPr>
        <w:t> </w:t>
      </w:r>
      <w:r>
        <w:rPr>
          <w:color w:val="231F20"/>
        </w:rPr>
        <w:t>a</w:t>
      </w:r>
      <w:r>
        <w:rPr>
          <w:color w:val="231F20"/>
          <w:spacing w:val="-5"/>
        </w:rPr>
        <w:t> </w:t>
      </w:r>
      <w:r>
        <w:rPr>
          <w:color w:val="231F20"/>
        </w:rPr>
        <w:t>un</w:t>
      </w:r>
      <w:r>
        <w:rPr>
          <w:color w:val="231F20"/>
          <w:spacing w:val="-5"/>
        </w:rPr>
        <w:t> </w:t>
      </w:r>
      <w:r>
        <w:rPr>
          <w:color w:val="231F20"/>
        </w:rPr>
        <w:t>promedio</w:t>
      </w:r>
      <w:r>
        <w:rPr>
          <w:color w:val="231F20"/>
          <w:spacing w:val="-5"/>
        </w:rPr>
        <w:t> </w:t>
      </w:r>
      <w:r>
        <w:rPr>
          <w:color w:val="231F20"/>
        </w:rPr>
        <w:t>de</w:t>
      </w:r>
      <w:r>
        <w:rPr>
          <w:color w:val="231F20"/>
          <w:spacing w:val="-5"/>
        </w:rPr>
        <w:t> </w:t>
      </w:r>
      <w:r>
        <w:rPr>
          <w:color w:val="231F20"/>
        </w:rPr>
        <w:t>309</w:t>
      </w:r>
      <w:r>
        <w:rPr>
          <w:color w:val="231F20"/>
          <w:spacing w:val="-5"/>
        </w:rPr>
        <w:t> </w:t>
      </w:r>
      <w:r>
        <w:rPr>
          <w:color w:val="231F20"/>
        </w:rPr>
        <w:t>USD/t,</w:t>
      </w:r>
      <w:r>
        <w:rPr>
          <w:color w:val="231F20"/>
          <w:spacing w:val="-6"/>
        </w:rPr>
        <w:t> </w:t>
      </w:r>
      <w:r>
        <w:rPr>
          <w:color w:val="231F20"/>
        </w:rPr>
        <w:t>un</w:t>
      </w:r>
      <w:r>
        <w:rPr>
          <w:color w:val="231F20"/>
          <w:spacing w:val="-5"/>
        </w:rPr>
        <w:t> </w:t>
      </w:r>
      <w:r>
        <w:rPr>
          <w:color w:val="231F20"/>
        </w:rPr>
        <w:t>18%</w:t>
      </w:r>
      <w:r>
        <w:rPr>
          <w:color w:val="231F20"/>
          <w:spacing w:val="-5"/>
        </w:rPr>
        <w:t> </w:t>
      </w:r>
      <w:r>
        <w:rPr>
          <w:color w:val="231F20"/>
        </w:rPr>
        <w:t>más</w:t>
      </w:r>
      <w:r>
        <w:rPr>
          <w:color w:val="231F20"/>
          <w:spacing w:val="-5"/>
        </w:rPr>
        <w:t> </w:t>
      </w:r>
      <w:r>
        <w:rPr>
          <w:color w:val="231F20"/>
        </w:rPr>
        <w:t>que</w:t>
      </w:r>
      <w:r>
        <w:rPr>
          <w:color w:val="231F20"/>
          <w:spacing w:val="-5"/>
        </w:rPr>
        <w:t> </w:t>
      </w:r>
      <w:r>
        <w:rPr>
          <w:color w:val="231F20"/>
        </w:rPr>
        <w:t>al</w:t>
      </w:r>
      <w:r>
        <w:rPr>
          <w:color w:val="231F20"/>
          <w:spacing w:val="-5"/>
        </w:rPr>
        <w:t> </w:t>
      </w:r>
      <w:r>
        <w:rPr>
          <w:color w:val="231F20"/>
        </w:rPr>
        <w:t>comienzo</w:t>
      </w:r>
      <w:r>
        <w:rPr>
          <w:color w:val="231F20"/>
          <w:spacing w:val="-5"/>
        </w:rPr>
        <w:t> </w:t>
      </w:r>
      <w:r>
        <w:rPr>
          <w:color w:val="231F20"/>
          <w:spacing w:val="-2"/>
        </w:rPr>
        <w:t>del </w:t>
      </w:r>
      <w:r>
        <w:rPr>
          <w:color w:val="231F20"/>
        </w:rPr>
        <w:t>año.</w:t>
      </w:r>
      <w:r>
        <w:rPr>
          <w:color w:val="231F20"/>
          <w:spacing w:val="-32"/>
        </w:rPr>
        <w:t> </w:t>
      </w:r>
      <w:r>
        <w:rPr>
          <w:color w:val="231F20"/>
        </w:rPr>
        <w:t>A</w:t>
      </w:r>
      <w:r>
        <w:rPr>
          <w:color w:val="231F20"/>
          <w:spacing w:val="-32"/>
        </w:rPr>
        <w:t> </w:t>
      </w:r>
      <w:r>
        <w:rPr>
          <w:color w:val="231F20"/>
        </w:rPr>
        <w:t>finales</w:t>
      </w:r>
      <w:r>
        <w:rPr>
          <w:color w:val="231F20"/>
          <w:spacing w:val="-22"/>
        </w:rPr>
        <w:t> </w:t>
      </w:r>
      <w:r>
        <w:rPr>
          <w:color w:val="231F20"/>
        </w:rPr>
        <w:t>de</w:t>
      </w:r>
      <w:r>
        <w:rPr>
          <w:color w:val="231F20"/>
          <w:spacing w:val="-22"/>
        </w:rPr>
        <w:t> </w:t>
      </w:r>
      <w:r>
        <w:rPr>
          <w:color w:val="231F20"/>
        </w:rPr>
        <w:t>mayo,</w:t>
      </w:r>
      <w:r>
        <w:rPr>
          <w:color w:val="231F20"/>
          <w:spacing w:val="-22"/>
        </w:rPr>
        <w:t> </w:t>
      </w:r>
      <w:r>
        <w:rPr>
          <w:color w:val="231F20"/>
        </w:rPr>
        <w:t>la</w:t>
      </w:r>
      <w:r>
        <w:rPr>
          <w:color w:val="231F20"/>
          <w:spacing w:val="-22"/>
        </w:rPr>
        <w:t> </w:t>
      </w:r>
      <w:r>
        <w:rPr>
          <w:color w:val="231F20"/>
        </w:rPr>
        <w:t>escasez</w:t>
      </w:r>
      <w:r>
        <w:rPr>
          <w:color w:val="231F20"/>
          <w:spacing w:val="-22"/>
        </w:rPr>
        <w:t> </w:t>
      </w:r>
      <w:r>
        <w:rPr>
          <w:color w:val="231F20"/>
        </w:rPr>
        <w:t>de</w:t>
      </w:r>
      <w:r>
        <w:rPr>
          <w:color w:val="231F20"/>
          <w:spacing w:val="-22"/>
        </w:rPr>
        <w:t> </w:t>
      </w:r>
      <w:r>
        <w:rPr>
          <w:color w:val="231F20"/>
        </w:rPr>
        <w:t>suministros</w:t>
      </w:r>
      <w:r>
        <w:rPr>
          <w:color w:val="231F20"/>
          <w:spacing w:val="-22"/>
        </w:rPr>
        <w:t> </w:t>
      </w:r>
      <w:r>
        <w:rPr>
          <w:color w:val="231F20"/>
        </w:rPr>
        <w:t>en</w:t>
      </w:r>
      <w:r>
        <w:rPr>
          <w:color w:val="231F20"/>
          <w:spacing w:val="-22"/>
        </w:rPr>
        <w:t> </w:t>
      </w:r>
      <w:r>
        <w:rPr>
          <w:color w:val="231F20"/>
        </w:rPr>
        <w:t>Estados</w:t>
      </w:r>
      <w:r>
        <w:rPr>
          <w:color w:val="231F20"/>
          <w:spacing w:val="-22"/>
        </w:rPr>
        <w:t> </w:t>
      </w:r>
      <w:r>
        <w:rPr>
          <w:color w:val="231F20"/>
        </w:rPr>
        <w:t>Unidos</w:t>
      </w:r>
      <w:r>
        <w:rPr>
          <w:color w:val="231F20"/>
          <w:spacing w:val="-22"/>
        </w:rPr>
        <w:t> </w:t>
      </w:r>
      <w:r>
        <w:rPr>
          <w:color w:val="231F20"/>
        </w:rPr>
        <w:t>hizo</w:t>
      </w:r>
      <w:r>
        <w:rPr>
          <w:color w:val="231F20"/>
          <w:spacing w:val="-22"/>
        </w:rPr>
        <w:t> </w:t>
      </w:r>
      <w:r>
        <w:rPr>
          <w:color w:val="231F20"/>
        </w:rPr>
        <w:t>subir</w:t>
      </w:r>
      <w:r>
        <w:rPr>
          <w:color w:val="231F20"/>
          <w:spacing w:val="-22"/>
        </w:rPr>
        <w:t> </w:t>
      </w:r>
      <w:r>
        <w:rPr>
          <w:color w:val="231F20"/>
        </w:rPr>
        <w:t>los</w:t>
      </w:r>
      <w:r>
        <w:rPr>
          <w:color w:val="231F20"/>
          <w:spacing w:val="-22"/>
        </w:rPr>
        <w:t> </w:t>
      </w:r>
      <w:r>
        <w:rPr>
          <w:color w:val="231F20"/>
        </w:rPr>
        <w:t>futuros</w:t>
      </w:r>
      <w:r>
        <w:rPr>
          <w:color w:val="231F20"/>
          <w:spacing w:val="-22"/>
        </w:rPr>
        <w:t> </w:t>
      </w:r>
      <w:r>
        <w:rPr>
          <w:color w:val="231F20"/>
        </w:rPr>
        <w:t>de</w:t>
      </w:r>
      <w:r>
        <w:rPr>
          <w:color w:val="231F20"/>
          <w:spacing w:val="-22"/>
        </w:rPr>
        <w:t> </w:t>
      </w:r>
      <w:r>
        <w:rPr>
          <w:color w:val="231F20"/>
        </w:rPr>
        <w:t>maíz.</w:t>
      </w:r>
    </w:p>
    <w:p>
      <w:pPr>
        <w:pStyle w:val="BodyText"/>
        <w:spacing w:before="3"/>
        <w:rPr>
          <w:sz w:val="24"/>
        </w:rPr>
      </w:pPr>
    </w:p>
    <w:p>
      <w:pPr>
        <w:pStyle w:val="BodyText"/>
        <w:spacing w:line="249" w:lineRule="auto"/>
        <w:ind w:left="400" w:right="195"/>
        <w:jc w:val="both"/>
      </w:pPr>
      <w:r>
        <w:rPr>
          <w:color w:val="231F20"/>
        </w:rPr>
        <w:t>En</w:t>
      </w:r>
      <w:r>
        <w:rPr>
          <w:color w:val="231F20"/>
          <w:spacing w:val="-4"/>
        </w:rPr>
        <w:t> </w:t>
      </w:r>
      <w:r>
        <w:rPr>
          <w:color w:val="231F20"/>
        </w:rPr>
        <w:t>cuanto</w:t>
      </w:r>
      <w:r>
        <w:rPr>
          <w:color w:val="231F20"/>
          <w:spacing w:val="-4"/>
        </w:rPr>
        <w:t> </w:t>
      </w:r>
      <w:r>
        <w:rPr>
          <w:color w:val="231F20"/>
        </w:rPr>
        <w:t>al</w:t>
      </w:r>
      <w:r>
        <w:rPr>
          <w:color w:val="231F20"/>
          <w:spacing w:val="-4"/>
        </w:rPr>
        <w:t> </w:t>
      </w:r>
      <w:r>
        <w:rPr>
          <w:color w:val="231F20"/>
        </w:rPr>
        <w:t>manejo</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precios</w:t>
      </w:r>
      <w:r>
        <w:rPr>
          <w:color w:val="231F20"/>
          <w:spacing w:val="-4"/>
        </w:rPr>
        <w:t> </w:t>
      </w:r>
      <w:r>
        <w:rPr>
          <w:color w:val="231F20"/>
        </w:rPr>
        <w:t>domésticos</w:t>
      </w:r>
      <w:r>
        <w:rPr>
          <w:color w:val="231F20"/>
          <w:spacing w:val="-4"/>
        </w:rPr>
        <w:t> </w:t>
      </w:r>
      <w:r>
        <w:rPr>
          <w:color w:val="231F20"/>
        </w:rPr>
        <w:t>del</w:t>
      </w:r>
      <w:r>
        <w:rPr>
          <w:color w:val="231F20"/>
          <w:spacing w:val="-4"/>
        </w:rPr>
        <w:t> </w:t>
      </w:r>
      <w:r>
        <w:rPr>
          <w:color w:val="231F20"/>
        </w:rPr>
        <w:t>cereal,</w:t>
      </w:r>
      <w:r>
        <w:rPr>
          <w:color w:val="231F20"/>
          <w:spacing w:val="-4"/>
        </w:rPr>
        <w:t> </w:t>
      </w:r>
      <w:r>
        <w:rPr>
          <w:color w:val="231F20"/>
        </w:rPr>
        <w:t>medidos</w:t>
      </w:r>
      <w:r>
        <w:rPr>
          <w:color w:val="231F20"/>
          <w:spacing w:val="-4"/>
        </w:rPr>
        <w:t> </w:t>
      </w:r>
      <w:r>
        <w:rPr>
          <w:color w:val="231F20"/>
        </w:rPr>
        <w:t>a</w:t>
      </w:r>
      <w:r>
        <w:rPr>
          <w:color w:val="231F20"/>
          <w:spacing w:val="-4"/>
        </w:rPr>
        <w:t> </w:t>
      </w:r>
      <w:r>
        <w:rPr>
          <w:color w:val="231F20"/>
        </w:rPr>
        <w:t>partir</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precios</w:t>
      </w:r>
      <w:r>
        <w:rPr>
          <w:color w:val="231F20"/>
          <w:spacing w:val="-4"/>
        </w:rPr>
        <w:t> </w:t>
      </w:r>
      <w:r>
        <w:rPr>
          <w:color w:val="231F20"/>
        </w:rPr>
        <w:t>al</w:t>
      </w:r>
      <w:r>
        <w:rPr>
          <w:color w:val="231F20"/>
          <w:spacing w:val="-4"/>
        </w:rPr>
        <w:t> </w:t>
      </w:r>
      <w:r>
        <w:rPr>
          <w:color w:val="231F20"/>
          <w:spacing w:val="-3"/>
        </w:rPr>
        <w:t>pro- </w:t>
      </w:r>
      <w:r>
        <w:rPr>
          <w:color w:val="231F20"/>
        </w:rPr>
        <w:t>ductor</w:t>
      </w:r>
      <w:r>
        <w:rPr>
          <w:color w:val="231F20"/>
          <w:spacing w:val="17"/>
        </w:rPr>
        <w:t> </w:t>
      </w:r>
      <w:r>
        <w:rPr>
          <w:color w:val="231F20"/>
        </w:rPr>
        <w:t>(ver</w:t>
      </w:r>
      <w:r>
        <w:rPr>
          <w:color w:val="231F20"/>
          <w:spacing w:val="17"/>
        </w:rPr>
        <w:t> </w:t>
      </w:r>
      <w:r>
        <w:rPr>
          <w:color w:val="231F20"/>
        </w:rPr>
        <w:t>gráfica</w:t>
      </w:r>
      <w:r>
        <w:rPr>
          <w:color w:val="231F20"/>
          <w:spacing w:val="17"/>
        </w:rPr>
        <w:t> </w:t>
      </w:r>
      <w:r>
        <w:rPr>
          <w:color w:val="231F20"/>
        </w:rPr>
        <w:t>12),</w:t>
      </w:r>
      <w:r>
        <w:rPr>
          <w:color w:val="231F20"/>
          <w:spacing w:val="17"/>
        </w:rPr>
        <w:t> </w:t>
      </w:r>
      <w:r>
        <w:rPr>
          <w:color w:val="231F20"/>
        </w:rPr>
        <w:t>destaca</w:t>
      </w:r>
      <w:r>
        <w:rPr>
          <w:color w:val="231F20"/>
          <w:spacing w:val="17"/>
        </w:rPr>
        <w:t> </w:t>
      </w:r>
      <w:r>
        <w:rPr>
          <w:color w:val="231F20"/>
        </w:rPr>
        <w:t>que</w:t>
      </w:r>
      <w:r>
        <w:rPr>
          <w:color w:val="231F20"/>
          <w:spacing w:val="17"/>
        </w:rPr>
        <w:t> </w:t>
      </w:r>
      <w:r>
        <w:rPr>
          <w:color w:val="231F20"/>
        </w:rPr>
        <w:t>la</w:t>
      </w:r>
      <w:r>
        <w:rPr>
          <w:color w:val="231F20"/>
          <w:spacing w:val="17"/>
        </w:rPr>
        <w:t> </w:t>
      </w:r>
      <w:r>
        <w:rPr>
          <w:color w:val="231F20"/>
        </w:rPr>
        <w:t>mayoría</w:t>
      </w:r>
      <w:r>
        <w:rPr>
          <w:color w:val="231F20"/>
          <w:spacing w:val="17"/>
        </w:rPr>
        <w:t> </w:t>
      </w:r>
      <w:r>
        <w:rPr>
          <w:color w:val="231F20"/>
        </w:rPr>
        <w:t>de</w:t>
      </w:r>
      <w:r>
        <w:rPr>
          <w:color w:val="231F20"/>
          <w:spacing w:val="17"/>
        </w:rPr>
        <w:t> </w:t>
      </w:r>
      <w:r>
        <w:rPr>
          <w:color w:val="231F20"/>
        </w:rPr>
        <w:t>los</w:t>
      </w:r>
      <w:r>
        <w:rPr>
          <w:color w:val="231F20"/>
          <w:spacing w:val="17"/>
        </w:rPr>
        <w:t> </w:t>
      </w:r>
      <w:r>
        <w:rPr>
          <w:color w:val="231F20"/>
        </w:rPr>
        <w:t>grandes</w:t>
      </w:r>
      <w:r>
        <w:rPr>
          <w:color w:val="231F20"/>
          <w:spacing w:val="17"/>
        </w:rPr>
        <w:t> </w:t>
      </w:r>
      <w:r>
        <w:rPr>
          <w:color w:val="231F20"/>
        </w:rPr>
        <w:t>exportadores</w:t>
      </w:r>
      <w:r>
        <w:rPr>
          <w:color w:val="231F20"/>
          <w:spacing w:val="17"/>
        </w:rPr>
        <w:t> </w:t>
      </w:r>
      <w:r>
        <w:rPr>
          <w:color w:val="231F20"/>
        </w:rPr>
        <w:t>de</w:t>
      </w:r>
      <w:r>
        <w:rPr>
          <w:color w:val="231F20"/>
          <w:spacing w:val="17"/>
        </w:rPr>
        <w:t> </w:t>
      </w:r>
      <w:r>
        <w:rPr>
          <w:color w:val="231F20"/>
        </w:rPr>
        <w:t>arroz</w:t>
      </w:r>
      <w:r>
        <w:rPr>
          <w:color w:val="231F20"/>
          <w:spacing w:val="17"/>
        </w:rPr>
        <w:t> </w:t>
      </w:r>
      <w:r>
        <w:rPr>
          <w:color w:val="231F20"/>
        </w:rPr>
        <w:t>pagaron</w:t>
      </w:r>
    </w:p>
    <w:p>
      <w:pPr>
        <w:spacing w:after="0" w:line="249" w:lineRule="auto"/>
        <w:jc w:val="both"/>
        <w:sectPr>
          <w:type w:val="continuous"/>
          <w:pgSz w:w="11910" w:h="16840"/>
          <w:pgMar w:top="1680" w:bottom="1060" w:left="1300" w:right="1220"/>
        </w:sectPr>
      </w:pPr>
    </w:p>
    <w:p>
      <w:pPr>
        <w:pStyle w:val="BodyText"/>
        <w:spacing w:before="9"/>
        <w:rPr>
          <w:sz w:val="16"/>
        </w:rPr>
      </w:pPr>
    </w:p>
    <w:p>
      <w:pPr>
        <w:pStyle w:val="BodyText"/>
        <w:spacing w:line="249" w:lineRule="auto" w:before="90"/>
        <w:ind w:left="117" w:right="476"/>
        <w:jc w:val="both"/>
      </w:pPr>
      <w:r>
        <w:rPr>
          <w:color w:val="231F20"/>
        </w:rPr>
        <w:t>precios al productor que son similares o ligeramente inferiores al precio promedio mundial </w:t>
      </w:r>
      <w:r>
        <w:rPr>
          <w:color w:val="231F20"/>
          <w:spacing w:val="-2"/>
        </w:rPr>
        <w:t>(en </w:t>
      </w:r>
      <w:r>
        <w:rPr>
          <w:color w:val="231F20"/>
        </w:rPr>
        <w:t>promedio equivalen a 77% de la media mundial). Los exportadores más eficientes pagaron un precio</w:t>
      </w:r>
      <w:r>
        <w:rPr>
          <w:color w:val="231F20"/>
          <w:spacing w:val="-16"/>
        </w:rPr>
        <w:t> </w:t>
      </w:r>
      <w:r>
        <w:rPr>
          <w:color w:val="231F20"/>
        </w:rPr>
        <w:t>equivalente</w:t>
      </w:r>
      <w:r>
        <w:rPr>
          <w:color w:val="231F20"/>
          <w:spacing w:val="-16"/>
        </w:rPr>
        <w:t> </w:t>
      </w:r>
      <w:r>
        <w:rPr>
          <w:color w:val="231F20"/>
        </w:rPr>
        <w:t>al</w:t>
      </w:r>
      <w:r>
        <w:rPr>
          <w:color w:val="231F20"/>
          <w:spacing w:val="-16"/>
        </w:rPr>
        <w:t> </w:t>
      </w:r>
      <w:r>
        <w:rPr>
          <w:color w:val="231F20"/>
        </w:rPr>
        <w:t>60%</w:t>
      </w:r>
      <w:r>
        <w:rPr>
          <w:color w:val="231F20"/>
          <w:spacing w:val="-16"/>
        </w:rPr>
        <w:t> </w:t>
      </w:r>
      <w:r>
        <w:rPr>
          <w:color w:val="231F20"/>
        </w:rPr>
        <w:t>del</w:t>
      </w:r>
      <w:r>
        <w:rPr>
          <w:color w:val="231F20"/>
          <w:spacing w:val="-16"/>
        </w:rPr>
        <w:t> </w:t>
      </w:r>
      <w:r>
        <w:rPr>
          <w:color w:val="231F20"/>
        </w:rPr>
        <w:t>mundial.</w:t>
      </w:r>
      <w:r>
        <w:rPr>
          <w:color w:val="231F20"/>
          <w:spacing w:val="-27"/>
        </w:rPr>
        <w:t> </w:t>
      </w:r>
      <w:r>
        <w:rPr>
          <w:color w:val="231F20"/>
        </w:rPr>
        <w:t>Algunos</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grandes</w:t>
      </w:r>
      <w:r>
        <w:rPr>
          <w:color w:val="231F20"/>
          <w:spacing w:val="-16"/>
        </w:rPr>
        <w:t> </w:t>
      </w:r>
      <w:r>
        <w:rPr>
          <w:color w:val="231F20"/>
        </w:rPr>
        <w:t>productores</w:t>
      </w:r>
      <w:r>
        <w:rPr>
          <w:color w:val="231F20"/>
          <w:spacing w:val="-16"/>
        </w:rPr>
        <w:t> </w:t>
      </w:r>
      <w:r>
        <w:rPr>
          <w:color w:val="231F20"/>
          <w:spacing w:val="-3"/>
        </w:rPr>
        <w:t>otorgan</w:t>
      </w:r>
      <w:r>
        <w:rPr>
          <w:color w:val="231F20"/>
          <w:spacing w:val="-16"/>
        </w:rPr>
        <w:t> </w:t>
      </w:r>
      <w:r>
        <w:rPr>
          <w:color w:val="231F20"/>
        </w:rPr>
        <w:t>subsidios</w:t>
      </w:r>
      <w:r>
        <w:rPr>
          <w:color w:val="231F20"/>
          <w:spacing w:val="-16"/>
        </w:rPr>
        <w:t> </w:t>
      </w:r>
      <w:r>
        <w:rPr>
          <w:color w:val="231F20"/>
          <w:spacing w:val="-2"/>
        </w:rPr>
        <w:t>que </w:t>
      </w:r>
      <w:r>
        <w:rPr>
          <w:color w:val="231F20"/>
        </w:rPr>
        <w:t>van</w:t>
      </w:r>
      <w:r>
        <w:rPr>
          <w:color w:val="231F20"/>
          <w:spacing w:val="-6"/>
        </w:rPr>
        <w:t> </w:t>
      </w:r>
      <w:r>
        <w:rPr>
          <w:color w:val="231F20"/>
        </w:rPr>
        <w:t>desde</w:t>
      </w:r>
      <w:r>
        <w:rPr>
          <w:color w:val="231F20"/>
          <w:spacing w:val="-6"/>
        </w:rPr>
        <w:t> </w:t>
      </w:r>
      <w:r>
        <w:rPr>
          <w:color w:val="231F20"/>
        </w:rPr>
        <w:t>un</w:t>
      </w:r>
      <w:r>
        <w:rPr>
          <w:color w:val="231F20"/>
          <w:spacing w:val="-6"/>
        </w:rPr>
        <w:t> </w:t>
      </w:r>
      <w:r>
        <w:rPr>
          <w:color w:val="231F20"/>
        </w:rPr>
        <w:t>equivalente</w:t>
      </w:r>
      <w:r>
        <w:rPr>
          <w:color w:val="231F20"/>
          <w:spacing w:val="-6"/>
        </w:rPr>
        <w:t> </w:t>
      </w:r>
      <w:r>
        <w:rPr>
          <w:color w:val="231F20"/>
        </w:rPr>
        <w:t>a</w:t>
      </w:r>
      <w:r>
        <w:rPr>
          <w:color w:val="231F20"/>
          <w:spacing w:val="-6"/>
        </w:rPr>
        <w:t> </w:t>
      </w:r>
      <w:r>
        <w:rPr>
          <w:color w:val="231F20"/>
        </w:rPr>
        <w:t>48%</w:t>
      </w:r>
      <w:r>
        <w:rPr>
          <w:color w:val="231F20"/>
          <w:spacing w:val="-6"/>
        </w:rPr>
        <w:t> </w:t>
      </w:r>
      <w:r>
        <w:rPr>
          <w:color w:val="231F20"/>
        </w:rPr>
        <w:t>del</w:t>
      </w:r>
      <w:r>
        <w:rPr>
          <w:color w:val="231F20"/>
          <w:spacing w:val="-6"/>
        </w:rPr>
        <w:t> </w:t>
      </w:r>
      <w:r>
        <w:rPr>
          <w:color w:val="231F20"/>
        </w:rPr>
        <w:t>precio</w:t>
      </w:r>
      <w:r>
        <w:rPr>
          <w:color w:val="231F20"/>
          <w:spacing w:val="-6"/>
        </w:rPr>
        <w:t> </w:t>
      </w:r>
      <w:r>
        <w:rPr>
          <w:color w:val="231F20"/>
        </w:rPr>
        <w:t>mundial</w:t>
      </w:r>
      <w:r>
        <w:rPr>
          <w:color w:val="231F20"/>
          <w:spacing w:val="-6"/>
        </w:rPr>
        <w:t> </w:t>
      </w:r>
      <w:r>
        <w:rPr>
          <w:color w:val="231F20"/>
        </w:rPr>
        <w:t>hasta</w:t>
      </w:r>
      <w:r>
        <w:rPr>
          <w:color w:val="231F20"/>
          <w:spacing w:val="-6"/>
        </w:rPr>
        <w:t> </w:t>
      </w:r>
      <w:r>
        <w:rPr>
          <w:color w:val="231F20"/>
          <w:spacing w:val="-2"/>
        </w:rPr>
        <w:t>9%.</w:t>
      </w:r>
    </w:p>
    <w:p>
      <w:pPr>
        <w:spacing w:before="80"/>
        <w:ind w:left="360" w:right="721" w:firstLine="0"/>
        <w:jc w:val="center"/>
        <w:rPr>
          <w:b/>
          <w:sz w:val="16"/>
        </w:rPr>
      </w:pPr>
      <w:r>
        <w:rPr>
          <w:b/>
          <w:color w:val="231F20"/>
          <w:sz w:val="16"/>
        </w:rPr>
        <w:t>Gráfica 12. Precios pagados al productor de maíz en países seleccionados* y su contraste con el precio mundial, 2010</w:t>
      </w:r>
    </w:p>
    <w:p>
      <w:pPr>
        <w:pStyle w:val="BodyText"/>
        <w:spacing w:before="1"/>
        <w:rPr>
          <w:b/>
          <w:sz w:val="9"/>
        </w:rPr>
      </w:pPr>
      <w:r>
        <w:rPr/>
        <w:drawing>
          <wp:anchor distT="0" distB="0" distL="0" distR="0" allowOverlap="1" layoutInCell="1" locked="0" behindDoc="0" simplePos="0" relativeHeight="1744">
            <wp:simplePos x="0" y="0"/>
            <wp:positionH relativeFrom="page">
              <wp:posOffset>2161630</wp:posOffset>
            </wp:positionH>
            <wp:positionV relativeFrom="paragraph">
              <wp:posOffset>91372</wp:posOffset>
            </wp:positionV>
            <wp:extent cx="3092163" cy="2033587"/>
            <wp:effectExtent l="0" t="0" r="0" b="0"/>
            <wp:wrapTopAndBottom/>
            <wp:docPr id="119" name="image70.jpeg" descr=""/>
            <wp:cNvGraphicFramePr>
              <a:graphicFrameLocks noChangeAspect="1"/>
            </wp:cNvGraphicFramePr>
            <a:graphic>
              <a:graphicData uri="http://schemas.openxmlformats.org/drawingml/2006/picture">
                <pic:pic>
                  <pic:nvPicPr>
                    <pic:cNvPr id="120" name="image70.jpeg"/>
                    <pic:cNvPicPr/>
                  </pic:nvPicPr>
                  <pic:blipFill>
                    <a:blip r:embed="rId87" cstate="print"/>
                    <a:stretch>
                      <a:fillRect/>
                    </a:stretch>
                  </pic:blipFill>
                  <pic:spPr>
                    <a:xfrm>
                      <a:off x="0" y="0"/>
                      <a:ext cx="3092163" cy="2033587"/>
                    </a:xfrm>
                    <a:prstGeom prst="rect">
                      <a:avLst/>
                    </a:prstGeom>
                  </pic:spPr>
                </pic:pic>
              </a:graphicData>
            </a:graphic>
          </wp:anchor>
        </w:drawing>
      </w:r>
    </w:p>
    <w:p>
      <w:pPr>
        <w:spacing w:before="127"/>
        <w:ind w:left="360" w:right="722" w:firstLine="0"/>
        <w:jc w:val="center"/>
        <w:rPr>
          <w:b/>
          <w:sz w:val="16"/>
        </w:rPr>
      </w:pPr>
      <w:r>
        <w:rPr>
          <w:b/>
          <w:color w:val="231F20"/>
          <w:sz w:val="16"/>
        </w:rPr>
        <w:t>Algunos de los principales productores (barra clara) y también de los principales exportadores (barra oscura) mundiales.</w:t>
      </w:r>
    </w:p>
    <w:p>
      <w:pPr>
        <w:spacing w:line="167" w:lineRule="exact" w:before="8"/>
        <w:ind w:left="1454" w:right="1815" w:firstLine="0"/>
        <w:jc w:val="center"/>
        <w:rPr>
          <w:b/>
          <w:sz w:val="16"/>
        </w:rPr>
      </w:pPr>
      <w:r>
        <w:rPr>
          <w:b/>
          <w:color w:val="231F20"/>
          <w:sz w:val="16"/>
        </w:rPr>
        <w:t>Fuente: Elaboración propia a partir de FAOSTAT (2012)</w:t>
      </w:r>
    </w:p>
    <w:p>
      <w:pPr>
        <w:pStyle w:val="Heading2"/>
        <w:spacing w:line="255" w:lineRule="exact"/>
        <w:jc w:val="left"/>
      </w:pPr>
      <w:r>
        <w:rPr>
          <w:color w:val="231F20"/>
        </w:rPr>
        <w:t>Proyección</w:t>
      </w:r>
    </w:p>
    <w:p>
      <w:pPr>
        <w:pStyle w:val="BodyText"/>
        <w:spacing w:line="249" w:lineRule="auto" w:before="11"/>
        <w:ind w:left="117" w:right="476"/>
        <w:jc w:val="both"/>
      </w:pPr>
      <w:r>
        <w:rPr>
          <w:color w:val="231F20"/>
        </w:rPr>
        <w:t>Se</w:t>
      </w:r>
      <w:r>
        <w:rPr>
          <w:color w:val="231F20"/>
          <w:spacing w:val="-9"/>
        </w:rPr>
        <w:t> </w:t>
      </w:r>
      <w:r>
        <w:rPr>
          <w:color w:val="231F20"/>
        </w:rPr>
        <w:t>proyecta</w:t>
      </w:r>
      <w:r>
        <w:rPr>
          <w:color w:val="231F20"/>
          <w:spacing w:val="-9"/>
        </w:rPr>
        <w:t> </w:t>
      </w:r>
      <w:r>
        <w:rPr>
          <w:color w:val="231F20"/>
        </w:rPr>
        <w:t>para</w:t>
      </w:r>
      <w:r>
        <w:rPr>
          <w:color w:val="231F20"/>
          <w:spacing w:val="-9"/>
        </w:rPr>
        <w:t> </w:t>
      </w:r>
      <w:r>
        <w:rPr>
          <w:color w:val="231F20"/>
        </w:rPr>
        <w:t>2020</w:t>
      </w:r>
      <w:r>
        <w:rPr>
          <w:color w:val="231F20"/>
          <w:spacing w:val="-9"/>
        </w:rPr>
        <w:t> </w:t>
      </w:r>
      <w:r>
        <w:rPr>
          <w:color w:val="231F20"/>
        </w:rPr>
        <w:t>un</w:t>
      </w:r>
      <w:r>
        <w:rPr>
          <w:color w:val="231F20"/>
          <w:spacing w:val="-9"/>
        </w:rPr>
        <w:t> </w:t>
      </w:r>
      <w:r>
        <w:rPr>
          <w:color w:val="231F20"/>
        </w:rPr>
        <w:t>incremento</w:t>
      </w:r>
      <w:r>
        <w:rPr>
          <w:color w:val="231F20"/>
          <w:spacing w:val="-9"/>
        </w:rPr>
        <w:t> </w:t>
      </w:r>
      <w:r>
        <w:rPr>
          <w:color w:val="231F20"/>
        </w:rPr>
        <w:t>del</w:t>
      </w:r>
      <w:r>
        <w:rPr>
          <w:color w:val="231F20"/>
          <w:spacing w:val="-9"/>
        </w:rPr>
        <w:t> </w:t>
      </w:r>
      <w:r>
        <w:rPr>
          <w:color w:val="231F20"/>
        </w:rPr>
        <w:t>18%</w:t>
      </w:r>
      <w:r>
        <w:rPr>
          <w:color w:val="231F20"/>
          <w:spacing w:val="-9"/>
        </w:rPr>
        <w:t> </w:t>
      </w:r>
      <w:r>
        <w:rPr>
          <w:color w:val="231F20"/>
        </w:rPr>
        <w:t>con</w:t>
      </w:r>
      <w:r>
        <w:rPr>
          <w:color w:val="231F20"/>
          <w:spacing w:val="-9"/>
        </w:rPr>
        <w:t> </w:t>
      </w:r>
      <w:r>
        <w:rPr>
          <w:color w:val="231F20"/>
        </w:rPr>
        <w:t>relación</w:t>
      </w:r>
      <w:r>
        <w:rPr>
          <w:color w:val="231F20"/>
          <w:spacing w:val="-9"/>
        </w:rPr>
        <w:t> </w:t>
      </w:r>
      <w:r>
        <w:rPr>
          <w:color w:val="231F20"/>
        </w:rPr>
        <w:t>al</w:t>
      </w:r>
      <w:r>
        <w:rPr>
          <w:color w:val="231F20"/>
          <w:spacing w:val="-9"/>
        </w:rPr>
        <w:t> </w:t>
      </w:r>
      <w:r>
        <w:rPr>
          <w:color w:val="231F20"/>
        </w:rPr>
        <w:t>periodo</w:t>
      </w:r>
      <w:r>
        <w:rPr>
          <w:color w:val="231F20"/>
          <w:spacing w:val="-9"/>
        </w:rPr>
        <w:t> </w:t>
      </w:r>
      <w:r>
        <w:rPr>
          <w:color w:val="231F20"/>
        </w:rPr>
        <w:t>de</w:t>
      </w:r>
      <w:r>
        <w:rPr>
          <w:color w:val="231F20"/>
          <w:spacing w:val="-9"/>
        </w:rPr>
        <w:t> </w:t>
      </w:r>
      <w:r>
        <w:rPr>
          <w:color w:val="231F20"/>
        </w:rPr>
        <w:t>referencia</w:t>
      </w:r>
      <w:r>
        <w:rPr>
          <w:color w:val="231F20"/>
          <w:spacing w:val="-9"/>
        </w:rPr>
        <w:t> </w:t>
      </w:r>
      <w:r>
        <w:rPr>
          <w:color w:val="231F20"/>
        </w:rPr>
        <w:t>(2008-2011) y que la producción mundial de cereales secundarios alcance 1 321 MMt (ver gráfica 16). Los aumentos más significativos se esperan en Argentina, Brasil, China, la Federación de Rusia, Ucrania</w:t>
      </w:r>
      <w:r>
        <w:rPr>
          <w:color w:val="231F20"/>
          <w:spacing w:val="-11"/>
        </w:rPr>
        <w:t> </w:t>
      </w:r>
      <w:r>
        <w:rPr>
          <w:color w:val="231F20"/>
        </w:rPr>
        <w:t>y</w:t>
      </w:r>
      <w:r>
        <w:rPr>
          <w:color w:val="231F20"/>
          <w:spacing w:val="-11"/>
        </w:rPr>
        <w:t> </w:t>
      </w:r>
      <w:r>
        <w:rPr>
          <w:color w:val="231F20"/>
        </w:rPr>
        <w:t>Estados</w:t>
      </w:r>
      <w:r>
        <w:rPr>
          <w:color w:val="231F20"/>
          <w:spacing w:val="-11"/>
        </w:rPr>
        <w:t> </w:t>
      </w:r>
      <w:r>
        <w:rPr>
          <w:color w:val="231F20"/>
        </w:rPr>
        <w:t>Unidos.</w:t>
      </w:r>
      <w:r>
        <w:rPr>
          <w:color w:val="231F20"/>
          <w:spacing w:val="-11"/>
        </w:rPr>
        <w:t> </w:t>
      </w:r>
      <w:r>
        <w:rPr>
          <w:color w:val="231F20"/>
        </w:rPr>
        <w:t>Se</w:t>
      </w:r>
      <w:r>
        <w:rPr>
          <w:color w:val="231F20"/>
          <w:spacing w:val="-11"/>
        </w:rPr>
        <w:t> </w:t>
      </w:r>
      <w:r>
        <w:rPr>
          <w:color w:val="231F20"/>
        </w:rPr>
        <w:t>prevé</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aumento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superficie</w:t>
      </w:r>
      <w:r>
        <w:rPr>
          <w:color w:val="231F20"/>
          <w:spacing w:val="-11"/>
        </w:rPr>
        <w:t> </w:t>
      </w:r>
      <w:r>
        <w:rPr>
          <w:color w:val="231F20"/>
        </w:rPr>
        <w:t>total</w:t>
      </w:r>
      <w:r>
        <w:rPr>
          <w:color w:val="231F20"/>
          <w:spacing w:val="-11"/>
        </w:rPr>
        <w:t> </w:t>
      </w:r>
      <w:r>
        <w:rPr>
          <w:color w:val="231F20"/>
        </w:rPr>
        <w:t>de</w:t>
      </w:r>
      <w:r>
        <w:rPr>
          <w:color w:val="231F20"/>
          <w:spacing w:val="-11"/>
        </w:rPr>
        <w:t> </w:t>
      </w:r>
      <w:r>
        <w:rPr>
          <w:color w:val="231F20"/>
        </w:rPr>
        <w:t>cereales</w:t>
      </w:r>
      <w:r>
        <w:rPr>
          <w:color w:val="231F20"/>
          <w:spacing w:val="-11"/>
        </w:rPr>
        <w:t> </w:t>
      </w:r>
      <w:r>
        <w:rPr>
          <w:color w:val="231F20"/>
        </w:rPr>
        <w:t>secundarios crezca en 6.6%, particularmente en Brasil, Argentina y Canadá, así como en varios países del África</w:t>
      </w:r>
      <w:r>
        <w:rPr>
          <w:color w:val="231F20"/>
          <w:spacing w:val="-18"/>
        </w:rPr>
        <w:t> </w:t>
      </w:r>
      <w:r>
        <w:rPr>
          <w:color w:val="231F20"/>
        </w:rPr>
        <w:t>Subsahariana.</w:t>
      </w:r>
      <w:r>
        <w:rPr>
          <w:color w:val="231F20"/>
          <w:spacing w:val="-29"/>
        </w:rPr>
        <w:t> </w:t>
      </w:r>
      <w:r>
        <w:rPr>
          <w:color w:val="231F20"/>
        </w:rPr>
        <w:t>Además,</w:t>
      </w:r>
      <w:r>
        <w:rPr>
          <w:color w:val="231F20"/>
          <w:spacing w:val="-18"/>
        </w:rPr>
        <w:t> </w:t>
      </w:r>
      <w:r>
        <w:rPr>
          <w:color w:val="231F20"/>
        </w:rPr>
        <w:t>los</w:t>
      </w:r>
      <w:r>
        <w:rPr>
          <w:color w:val="231F20"/>
          <w:spacing w:val="-18"/>
        </w:rPr>
        <w:t> </w:t>
      </w:r>
      <w:r>
        <w:rPr>
          <w:color w:val="231F20"/>
        </w:rPr>
        <w:t>rendimientos</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cereales</w:t>
      </w:r>
      <w:r>
        <w:rPr>
          <w:color w:val="231F20"/>
          <w:spacing w:val="-18"/>
        </w:rPr>
        <w:t> </w:t>
      </w:r>
      <w:r>
        <w:rPr>
          <w:color w:val="231F20"/>
        </w:rPr>
        <w:t>secundarios</w:t>
      </w:r>
      <w:r>
        <w:rPr>
          <w:color w:val="231F20"/>
          <w:spacing w:val="-18"/>
        </w:rPr>
        <w:t> </w:t>
      </w:r>
      <w:r>
        <w:rPr>
          <w:color w:val="231F20"/>
        </w:rPr>
        <w:t>aumentarán</w:t>
      </w:r>
      <w:r>
        <w:rPr>
          <w:color w:val="231F20"/>
          <w:spacing w:val="-18"/>
        </w:rPr>
        <w:t> </w:t>
      </w:r>
      <w:r>
        <w:rPr>
          <w:color w:val="231F20"/>
        </w:rPr>
        <w:t>0.8%</w:t>
      </w:r>
      <w:r>
        <w:rPr>
          <w:color w:val="231F20"/>
          <w:spacing w:val="-18"/>
        </w:rPr>
        <w:t> </w:t>
      </w:r>
      <w:r>
        <w:rPr>
          <w:color w:val="231F20"/>
        </w:rPr>
        <w:t>por año,</w:t>
      </w:r>
      <w:r>
        <w:rPr>
          <w:color w:val="231F20"/>
          <w:spacing w:val="-9"/>
        </w:rPr>
        <w:t> </w:t>
      </w:r>
      <w:r>
        <w:rPr>
          <w:color w:val="231F20"/>
        </w:rPr>
        <w:t>por</w:t>
      </w:r>
      <w:r>
        <w:rPr>
          <w:color w:val="231F20"/>
          <w:spacing w:val="-9"/>
        </w:rPr>
        <w:t> </w:t>
      </w:r>
      <w:r>
        <w:rPr>
          <w:color w:val="231F20"/>
        </w:rPr>
        <w:t>debajo</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tendencias</w:t>
      </w:r>
      <w:r>
        <w:rPr>
          <w:color w:val="231F20"/>
          <w:spacing w:val="-9"/>
        </w:rPr>
        <w:t> </w:t>
      </w:r>
      <w:r>
        <w:rPr>
          <w:color w:val="231F20"/>
        </w:rPr>
        <w:t>históricas.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anexo</w:t>
      </w:r>
      <w:r>
        <w:rPr>
          <w:color w:val="231F20"/>
          <w:spacing w:val="-9"/>
        </w:rPr>
        <w:t> </w:t>
      </w:r>
      <w:r>
        <w:rPr>
          <w:color w:val="231F20"/>
        </w:rPr>
        <w:t>2</w:t>
      </w:r>
      <w:r>
        <w:rPr>
          <w:color w:val="231F20"/>
          <w:spacing w:val="-9"/>
        </w:rPr>
        <w:t> </w:t>
      </w:r>
      <w:r>
        <w:rPr>
          <w:color w:val="231F20"/>
        </w:rPr>
        <w:t>se</w:t>
      </w:r>
      <w:r>
        <w:rPr>
          <w:color w:val="231F20"/>
          <w:spacing w:val="-9"/>
        </w:rPr>
        <w:t> </w:t>
      </w:r>
      <w:r>
        <w:rPr>
          <w:color w:val="231F20"/>
        </w:rPr>
        <w:t>puede</w:t>
      </w:r>
      <w:r>
        <w:rPr>
          <w:color w:val="231F20"/>
          <w:spacing w:val="-9"/>
        </w:rPr>
        <w:t> </w:t>
      </w:r>
      <w:r>
        <w:rPr>
          <w:color w:val="231F20"/>
        </w:rPr>
        <w:t>apreciar</w:t>
      </w:r>
      <w:r>
        <w:rPr>
          <w:color w:val="231F20"/>
          <w:spacing w:val="-9"/>
        </w:rPr>
        <w:t> </w:t>
      </w:r>
      <w:r>
        <w:rPr>
          <w:color w:val="231F20"/>
        </w:rPr>
        <w:t>la</w:t>
      </w:r>
      <w:r>
        <w:rPr>
          <w:color w:val="231F20"/>
          <w:spacing w:val="-9"/>
        </w:rPr>
        <w:t> </w:t>
      </w:r>
      <w:r>
        <w:rPr>
          <w:color w:val="231F20"/>
        </w:rPr>
        <w:t>proyección</w:t>
      </w:r>
      <w:r>
        <w:rPr>
          <w:color w:val="231F20"/>
          <w:spacing w:val="-9"/>
        </w:rPr>
        <w:t> </w:t>
      </w:r>
      <w:r>
        <w:rPr>
          <w:color w:val="231F20"/>
          <w:spacing w:val="-3"/>
        </w:rPr>
        <w:t>2011- </w:t>
      </w:r>
      <w:r>
        <w:rPr>
          <w:color w:val="231F20"/>
        </w:rPr>
        <w:t>2020</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cereales</w:t>
      </w:r>
      <w:r>
        <w:rPr>
          <w:color w:val="231F20"/>
          <w:spacing w:val="-8"/>
        </w:rPr>
        <w:t> </w:t>
      </w:r>
      <w:r>
        <w:rPr>
          <w:color w:val="231F20"/>
        </w:rPr>
        <w:t>secundarios,</w:t>
      </w:r>
      <w:r>
        <w:rPr>
          <w:color w:val="231F20"/>
          <w:spacing w:val="-8"/>
        </w:rPr>
        <w:t> </w:t>
      </w:r>
      <w:r>
        <w:rPr>
          <w:color w:val="231F20"/>
        </w:rPr>
        <w:t>donde</w:t>
      </w:r>
      <w:r>
        <w:rPr>
          <w:color w:val="231F20"/>
          <w:spacing w:val="-8"/>
        </w:rPr>
        <w:t> </w:t>
      </w:r>
      <w:r>
        <w:rPr>
          <w:color w:val="231F20"/>
        </w:rPr>
        <w:t>el</w:t>
      </w:r>
      <w:r>
        <w:rPr>
          <w:color w:val="231F20"/>
          <w:spacing w:val="-8"/>
        </w:rPr>
        <w:t> </w:t>
      </w:r>
      <w:r>
        <w:rPr>
          <w:color w:val="231F20"/>
        </w:rPr>
        <w:t>maíz</w:t>
      </w:r>
      <w:r>
        <w:rPr>
          <w:color w:val="231F20"/>
          <w:spacing w:val="-8"/>
        </w:rPr>
        <w:t> </w:t>
      </w:r>
      <w:r>
        <w:rPr>
          <w:color w:val="231F20"/>
        </w:rPr>
        <w:t>ocupa</w:t>
      </w:r>
      <w:r>
        <w:rPr>
          <w:color w:val="231F20"/>
          <w:spacing w:val="-8"/>
        </w:rPr>
        <w:t> </w:t>
      </w:r>
      <w:r>
        <w:rPr>
          <w:color w:val="231F20"/>
        </w:rPr>
        <w:t>el</w:t>
      </w:r>
      <w:r>
        <w:rPr>
          <w:color w:val="231F20"/>
          <w:spacing w:val="-8"/>
        </w:rPr>
        <w:t> </w:t>
      </w:r>
      <w:r>
        <w:rPr>
          <w:color w:val="231F20"/>
        </w:rPr>
        <w:t>lugar</w:t>
      </w:r>
      <w:r>
        <w:rPr>
          <w:color w:val="231F20"/>
          <w:spacing w:val="-8"/>
        </w:rPr>
        <w:t> </w:t>
      </w:r>
      <w:r>
        <w:rPr>
          <w:color w:val="231F20"/>
        </w:rPr>
        <w:t>protagónico.</w:t>
      </w:r>
      <w:r>
        <w:rPr>
          <w:color w:val="231F20"/>
          <w:spacing w:val="-8"/>
        </w:rPr>
        <w:t> </w:t>
      </w:r>
      <w:r>
        <w:rPr>
          <w:color w:val="231F20"/>
        </w:rPr>
        <w:t>En</w:t>
      </w:r>
      <w:r>
        <w:rPr>
          <w:color w:val="231F20"/>
          <w:spacing w:val="-8"/>
        </w:rPr>
        <w:t> </w:t>
      </w:r>
      <w:r>
        <w:rPr>
          <w:color w:val="231F20"/>
        </w:rPr>
        <w:t>cuanto</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pre- cios</w:t>
      </w:r>
      <w:r>
        <w:rPr>
          <w:color w:val="231F20"/>
          <w:spacing w:val="-5"/>
        </w:rPr>
        <w:t> </w:t>
      </w:r>
      <w:r>
        <w:rPr>
          <w:color w:val="231F20"/>
        </w:rPr>
        <w:t>del</w:t>
      </w:r>
      <w:r>
        <w:rPr>
          <w:color w:val="231F20"/>
          <w:spacing w:val="-5"/>
        </w:rPr>
        <w:t> </w:t>
      </w:r>
      <w:r>
        <w:rPr>
          <w:color w:val="231F20"/>
        </w:rPr>
        <w:t>maíz,</w:t>
      </w:r>
      <w:r>
        <w:rPr>
          <w:color w:val="231F20"/>
          <w:spacing w:val="-5"/>
        </w:rPr>
        <w:t> </w:t>
      </w:r>
      <w:r>
        <w:rPr>
          <w:color w:val="231F20"/>
        </w:rPr>
        <w:t>se</w:t>
      </w:r>
      <w:r>
        <w:rPr>
          <w:color w:val="231F20"/>
          <w:spacing w:val="-5"/>
        </w:rPr>
        <w:t> </w:t>
      </w:r>
      <w:r>
        <w:rPr>
          <w:color w:val="231F20"/>
        </w:rPr>
        <w:t>estima</w:t>
      </w:r>
      <w:r>
        <w:rPr>
          <w:color w:val="231F20"/>
          <w:spacing w:val="-5"/>
        </w:rPr>
        <w:t> </w:t>
      </w:r>
      <w:r>
        <w:rPr>
          <w:color w:val="231F20"/>
        </w:rPr>
        <w:t>que</w:t>
      </w:r>
      <w:r>
        <w:rPr>
          <w:color w:val="231F20"/>
          <w:spacing w:val="-5"/>
        </w:rPr>
        <w:t> </w:t>
      </w:r>
      <w:r>
        <w:rPr>
          <w:color w:val="231F20"/>
        </w:rPr>
        <w:t>alcancen</w:t>
      </w:r>
      <w:r>
        <w:rPr>
          <w:color w:val="231F20"/>
          <w:spacing w:val="-5"/>
        </w:rPr>
        <w:t> </w:t>
      </w:r>
      <w:r>
        <w:rPr>
          <w:color w:val="231F20"/>
        </w:rPr>
        <w:t>203.9</w:t>
      </w:r>
      <w:r>
        <w:rPr>
          <w:color w:val="231F20"/>
          <w:spacing w:val="-5"/>
        </w:rPr>
        <w:t> </w:t>
      </w:r>
      <w:r>
        <w:rPr>
          <w:color w:val="231F20"/>
        </w:rPr>
        <w:t>USD/t</w:t>
      </w:r>
      <w:r>
        <w:rPr>
          <w:color w:val="231F20"/>
          <w:spacing w:val="-5"/>
        </w:rPr>
        <w:t> </w:t>
      </w:r>
      <w:r>
        <w:rPr>
          <w:color w:val="231F20"/>
        </w:rPr>
        <w:t>en</w:t>
      </w:r>
      <w:r>
        <w:rPr>
          <w:color w:val="231F20"/>
          <w:spacing w:val="-5"/>
        </w:rPr>
        <w:t> </w:t>
      </w:r>
      <w:r>
        <w:rPr>
          <w:color w:val="231F20"/>
        </w:rPr>
        <w:t>2020,</w:t>
      </w:r>
      <w:r>
        <w:rPr>
          <w:color w:val="231F20"/>
          <w:spacing w:val="-5"/>
        </w:rPr>
        <w:t> </w:t>
      </w:r>
      <w:r>
        <w:rPr>
          <w:color w:val="231F20"/>
        </w:rPr>
        <w:t>por</w:t>
      </w:r>
      <w:r>
        <w:rPr>
          <w:color w:val="231F20"/>
          <w:spacing w:val="-5"/>
        </w:rPr>
        <w:t> </w:t>
      </w:r>
      <w:r>
        <w:rPr>
          <w:color w:val="231F20"/>
        </w:rPr>
        <w:t>encima</w:t>
      </w:r>
      <w:r>
        <w:rPr>
          <w:color w:val="231F20"/>
          <w:spacing w:val="-5"/>
        </w:rPr>
        <w:t> </w:t>
      </w:r>
      <w:r>
        <w:rPr>
          <w:color w:val="231F20"/>
        </w:rPr>
        <w:t>del</w:t>
      </w:r>
      <w:r>
        <w:rPr>
          <w:color w:val="231F20"/>
          <w:spacing w:val="-5"/>
        </w:rPr>
        <w:t> </w:t>
      </w:r>
      <w:r>
        <w:rPr>
          <w:color w:val="231F20"/>
        </w:rPr>
        <w:t>promedio</w:t>
      </w:r>
      <w:r>
        <w:rPr>
          <w:color w:val="231F20"/>
          <w:spacing w:val="-5"/>
        </w:rPr>
        <w:t> </w:t>
      </w:r>
      <w:r>
        <w:rPr>
          <w:color w:val="231F20"/>
        </w:rPr>
        <w:t>histórico.</w:t>
      </w:r>
    </w:p>
    <w:p>
      <w:pPr>
        <w:spacing w:before="98"/>
        <w:ind w:left="2037" w:right="0" w:firstLine="0"/>
        <w:jc w:val="left"/>
        <w:rPr>
          <w:b/>
          <w:sz w:val="16"/>
        </w:rPr>
      </w:pPr>
      <w:r>
        <w:rPr/>
        <w:drawing>
          <wp:anchor distT="0" distB="0" distL="0" distR="0" allowOverlap="1" layoutInCell="1" locked="0" behindDoc="1" simplePos="0" relativeHeight="268410767">
            <wp:simplePos x="0" y="0"/>
            <wp:positionH relativeFrom="page">
              <wp:posOffset>1557693</wp:posOffset>
            </wp:positionH>
            <wp:positionV relativeFrom="paragraph">
              <wp:posOffset>225947</wp:posOffset>
            </wp:positionV>
            <wp:extent cx="4264613" cy="1960101"/>
            <wp:effectExtent l="0" t="0" r="0" b="0"/>
            <wp:wrapNone/>
            <wp:docPr id="121" name="image71.jpeg" descr=""/>
            <wp:cNvGraphicFramePr>
              <a:graphicFrameLocks noChangeAspect="1"/>
            </wp:cNvGraphicFramePr>
            <a:graphic>
              <a:graphicData uri="http://schemas.openxmlformats.org/drawingml/2006/picture">
                <pic:pic>
                  <pic:nvPicPr>
                    <pic:cNvPr id="122" name="image71.jpeg"/>
                    <pic:cNvPicPr/>
                  </pic:nvPicPr>
                  <pic:blipFill>
                    <a:blip r:embed="rId88" cstate="print"/>
                    <a:stretch>
                      <a:fillRect/>
                    </a:stretch>
                  </pic:blipFill>
                  <pic:spPr>
                    <a:xfrm>
                      <a:off x="0" y="0"/>
                      <a:ext cx="4264613" cy="1960101"/>
                    </a:xfrm>
                    <a:prstGeom prst="rect">
                      <a:avLst/>
                    </a:prstGeom>
                  </pic:spPr>
                </pic:pic>
              </a:graphicData>
            </a:graphic>
          </wp:anchor>
        </w:drawing>
      </w:r>
      <w:r>
        <w:rPr>
          <w:b/>
          <w:color w:val="231F20"/>
          <w:sz w:val="16"/>
        </w:rPr>
        <w:t>Gráfica 16. Producción y proyección de cereales secundarios (2000-2020)</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3"/>
        <w:rPr>
          <w:b/>
          <w:sz w:val="19"/>
        </w:rPr>
      </w:pPr>
    </w:p>
    <w:p>
      <w:pPr>
        <w:spacing w:line="249" w:lineRule="auto" w:before="0"/>
        <w:ind w:left="3118" w:right="3452" w:firstLine="486"/>
        <w:jc w:val="left"/>
        <w:rPr>
          <w:b/>
          <w:sz w:val="16"/>
        </w:rPr>
      </w:pPr>
      <w:r>
        <w:rPr>
          <w:b/>
          <w:color w:val="231F20"/>
          <w:sz w:val="16"/>
        </w:rPr>
        <w:t>Mt= Millones de toneladas Fuente: Secretariado de la OCDE y FAO</w:t>
      </w:r>
    </w:p>
    <w:p>
      <w:pPr>
        <w:pStyle w:val="BodyText"/>
        <w:spacing w:line="249" w:lineRule="auto" w:before="27"/>
        <w:ind w:left="117" w:right="477"/>
        <w:jc w:val="both"/>
      </w:pPr>
      <w:r>
        <w:rPr>
          <w:color w:val="231F20"/>
        </w:rPr>
        <w:t>Se pronostica que el comercio de trigo y cereales secundarios aumente a un ritmo ligeramente más lento que en períodos anteriores. Mientras que Estados Unidos mantendrá su posición de liderazgo como exportador de maíz.</w:t>
      </w:r>
    </w:p>
    <w:p>
      <w:pPr>
        <w:pStyle w:val="BodyText"/>
        <w:spacing w:before="3"/>
        <w:rPr>
          <w:sz w:val="24"/>
        </w:rPr>
      </w:pPr>
    </w:p>
    <w:p>
      <w:pPr>
        <w:pStyle w:val="BodyText"/>
        <w:spacing w:line="249" w:lineRule="auto"/>
        <w:ind w:left="117" w:right="477"/>
        <w:jc w:val="both"/>
      </w:pPr>
      <w:r>
        <w:rPr>
          <w:color w:val="231F20"/>
        </w:rPr>
        <w:t>La</w:t>
      </w:r>
      <w:r>
        <w:rPr>
          <w:color w:val="231F20"/>
          <w:spacing w:val="-16"/>
        </w:rPr>
        <w:t> </w:t>
      </w:r>
      <w:r>
        <w:rPr>
          <w:color w:val="231F20"/>
          <w:spacing w:val="-3"/>
        </w:rPr>
        <w:t>proyección</w:t>
      </w:r>
      <w:r>
        <w:rPr>
          <w:color w:val="231F20"/>
          <w:spacing w:val="-16"/>
        </w:rPr>
        <w:t> </w:t>
      </w:r>
      <w:r>
        <w:rPr>
          <w:color w:val="231F20"/>
          <w:spacing w:val="-3"/>
        </w:rPr>
        <w:t>considera</w:t>
      </w:r>
      <w:r>
        <w:rPr>
          <w:color w:val="231F20"/>
          <w:spacing w:val="-16"/>
        </w:rPr>
        <w:t> </w:t>
      </w:r>
      <w:r>
        <w:rPr>
          <w:color w:val="231F20"/>
        </w:rPr>
        <w:t>que</w:t>
      </w:r>
      <w:r>
        <w:rPr>
          <w:color w:val="231F20"/>
          <w:spacing w:val="-16"/>
        </w:rPr>
        <w:t> </w:t>
      </w:r>
      <w:r>
        <w:rPr>
          <w:color w:val="231F20"/>
        </w:rPr>
        <w:t>la</w:t>
      </w:r>
      <w:r>
        <w:rPr>
          <w:color w:val="231F20"/>
          <w:spacing w:val="-16"/>
        </w:rPr>
        <w:t> </w:t>
      </w:r>
      <w:r>
        <w:rPr>
          <w:color w:val="231F20"/>
          <w:spacing w:val="-3"/>
        </w:rPr>
        <w:t>utilización</w:t>
      </w:r>
      <w:r>
        <w:rPr>
          <w:color w:val="231F20"/>
          <w:spacing w:val="-16"/>
        </w:rPr>
        <w:t> </w:t>
      </w:r>
      <w:r>
        <w:rPr>
          <w:color w:val="231F20"/>
          <w:spacing w:val="-3"/>
        </w:rPr>
        <w:t>(consumo)</w:t>
      </w:r>
      <w:r>
        <w:rPr>
          <w:color w:val="231F20"/>
          <w:spacing w:val="-16"/>
        </w:rPr>
        <w:t> </w:t>
      </w:r>
      <w:r>
        <w:rPr>
          <w:color w:val="231F20"/>
          <w:spacing w:val="-3"/>
        </w:rPr>
        <w:t>mundial</w:t>
      </w:r>
      <w:r>
        <w:rPr>
          <w:color w:val="231F20"/>
          <w:spacing w:val="-16"/>
        </w:rPr>
        <w:t> </w:t>
      </w:r>
      <w:r>
        <w:rPr>
          <w:color w:val="231F20"/>
        </w:rPr>
        <w:t>de</w:t>
      </w:r>
      <w:r>
        <w:rPr>
          <w:color w:val="231F20"/>
          <w:spacing w:val="-16"/>
        </w:rPr>
        <w:t> </w:t>
      </w:r>
      <w:r>
        <w:rPr>
          <w:color w:val="231F20"/>
          <w:spacing w:val="-3"/>
        </w:rPr>
        <w:t>cereales</w:t>
      </w:r>
      <w:r>
        <w:rPr>
          <w:color w:val="231F20"/>
          <w:spacing w:val="-16"/>
        </w:rPr>
        <w:t> </w:t>
      </w:r>
      <w:r>
        <w:rPr>
          <w:color w:val="231F20"/>
          <w:spacing w:val="-3"/>
        </w:rPr>
        <w:t>secundarios</w:t>
      </w:r>
      <w:r>
        <w:rPr>
          <w:color w:val="231F20"/>
          <w:spacing w:val="-16"/>
        </w:rPr>
        <w:t> </w:t>
      </w:r>
      <w:r>
        <w:rPr>
          <w:color w:val="231F20"/>
          <w:spacing w:val="-3"/>
        </w:rPr>
        <w:t>ascienda</w:t>
      </w:r>
      <w:r>
        <w:rPr>
          <w:color w:val="231F20"/>
          <w:spacing w:val="-16"/>
        </w:rPr>
        <w:t> </w:t>
      </w:r>
      <w:r>
        <w:rPr>
          <w:color w:val="231F20"/>
        </w:rPr>
        <w:t>a</w:t>
      </w:r>
      <w:r>
        <w:rPr>
          <w:color w:val="231F20"/>
          <w:spacing w:val="-16"/>
        </w:rPr>
        <w:t> </w:t>
      </w:r>
      <w:r>
        <w:rPr>
          <w:color w:val="231F20"/>
        </w:rPr>
        <w:t>1 313 MMt en </w:t>
      </w:r>
      <w:r>
        <w:rPr>
          <w:color w:val="231F20"/>
          <w:spacing w:val="-3"/>
        </w:rPr>
        <w:t>2020 (registrando </w:t>
      </w:r>
      <w:r>
        <w:rPr>
          <w:color w:val="231F20"/>
        </w:rPr>
        <w:t>un </w:t>
      </w:r>
      <w:r>
        <w:rPr>
          <w:color w:val="231F20"/>
          <w:spacing w:val="-3"/>
        </w:rPr>
        <w:t>incremento </w:t>
      </w:r>
      <w:r>
        <w:rPr>
          <w:color w:val="231F20"/>
        </w:rPr>
        <w:t>de 18% en </w:t>
      </w:r>
      <w:r>
        <w:rPr>
          <w:color w:val="231F20"/>
          <w:spacing w:val="-3"/>
        </w:rPr>
        <w:t>comparación </w:t>
      </w:r>
      <w:r>
        <w:rPr>
          <w:color w:val="231F20"/>
        </w:rPr>
        <w:t>con el </w:t>
      </w:r>
      <w:r>
        <w:rPr>
          <w:color w:val="231F20"/>
          <w:spacing w:val="-3"/>
        </w:rPr>
        <w:t>periodo </w:t>
      </w:r>
      <w:r>
        <w:rPr>
          <w:color w:val="231F20"/>
        </w:rPr>
        <w:t>de</w:t>
      </w:r>
      <w:r>
        <w:rPr>
          <w:color w:val="231F20"/>
          <w:spacing w:val="-13"/>
        </w:rPr>
        <w:t> </w:t>
      </w:r>
      <w:r>
        <w:rPr>
          <w:color w:val="231F20"/>
          <w:spacing w:val="-3"/>
        </w:rPr>
        <w:t>referen-</w:t>
      </w:r>
    </w:p>
    <w:p>
      <w:pPr>
        <w:spacing w:after="0" w:line="249" w:lineRule="auto"/>
        <w:jc w:val="both"/>
        <w:sectPr>
          <w:pgSz w:w="11910" w:h="16840"/>
          <w:pgMar w:header="618" w:footer="864" w:top="1680" w:bottom="1060" w:left="1300" w:right="1220"/>
        </w:sectPr>
      </w:pPr>
    </w:p>
    <w:p>
      <w:pPr>
        <w:pStyle w:val="BodyText"/>
        <w:spacing w:before="9"/>
        <w:rPr>
          <w:sz w:val="16"/>
        </w:rPr>
      </w:pPr>
    </w:p>
    <w:p>
      <w:pPr>
        <w:pStyle w:val="BodyText"/>
        <w:spacing w:line="249" w:lineRule="auto" w:before="90"/>
        <w:ind w:left="400" w:right="194"/>
        <w:jc w:val="both"/>
      </w:pPr>
      <w:r>
        <w:rPr>
          <w:color w:val="231F20"/>
          <w:spacing w:val="-3"/>
        </w:rPr>
        <w:t>cia),</w:t>
      </w:r>
      <w:r>
        <w:rPr>
          <w:color w:val="231F20"/>
          <w:spacing w:val="42"/>
        </w:rPr>
        <w:t> </w:t>
      </w:r>
      <w:r>
        <w:rPr>
          <w:color w:val="231F20"/>
          <w:spacing w:val="-3"/>
        </w:rPr>
        <w:t>dado</w:t>
      </w:r>
      <w:r>
        <w:rPr>
          <w:color w:val="231F20"/>
          <w:spacing w:val="-9"/>
        </w:rPr>
        <w:t> </w:t>
      </w:r>
      <w:r>
        <w:rPr>
          <w:color w:val="231F20"/>
        </w:rPr>
        <w:t>en</w:t>
      </w:r>
      <w:r>
        <w:rPr>
          <w:color w:val="231F20"/>
          <w:spacing w:val="-9"/>
        </w:rPr>
        <w:t> </w:t>
      </w:r>
      <w:r>
        <w:rPr>
          <w:color w:val="231F20"/>
        </w:rPr>
        <w:t>lo</w:t>
      </w:r>
      <w:r>
        <w:rPr>
          <w:color w:val="231F20"/>
          <w:spacing w:val="-9"/>
        </w:rPr>
        <w:t> </w:t>
      </w:r>
      <w:r>
        <w:rPr>
          <w:color w:val="231F20"/>
          <w:spacing w:val="-3"/>
        </w:rPr>
        <w:t>fundamental</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spacing w:val="-3"/>
        </w:rPr>
        <w:t>expansión</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spacing w:val="-3"/>
        </w:rPr>
        <w:t>demanda</w:t>
      </w:r>
      <w:r>
        <w:rPr>
          <w:color w:val="231F20"/>
          <w:spacing w:val="-9"/>
        </w:rPr>
        <w:t> </w:t>
      </w:r>
      <w:r>
        <w:rPr>
          <w:color w:val="231F20"/>
        </w:rPr>
        <w:t>de</w:t>
      </w:r>
      <w:r>
        <w:rPr>
          <w:color w:val="231F20"/>
          <w:spacing w:val="-9"/>
        </w:rPr>
        <w:t> </w:t>
      </w:r>
      <w:r>
        <w:rPr>
          <w:color w:val="231F20"/>
          <w:spacing w:val="-3"/>
        </w:rPr>
        <w:t>forraje</w:t>
      </w:r>
      <w:r>
        <w:rPr>
          <w:color w:val="231F20"/>
          <w:spacing w:val="-9"/>
        </w:rPr>
        <w:t> </w:t>
      </w:r>
      <w:r>
        <w:rPr>
          <w:color w:val="231F20"/>
        </w:rPr>
        <w:t>y</w:t>
      </w:r>
      <w:r>
        <w:rPr>
          <w:color w:val="231F20"/>
          <w:spacing w:val="-9"/>
        </w:rPr>
        <w:t> </w:t>
      </w:r>
      <w:r>
        <w:rPr>
          <w:color w:val="231F20"/>
          <w:spacing w:val="-3"/>
        </w:rPr>
        <w:t>biocombustibles.</w:t>
      </w:r>
      <w:r>
        <w:rPr>
          <w:color w:val="231F20"/>
          <w:spacing w:val="-9"/>
        </w:rPr>
        <w:t> </w:t>
      </w:r>
      <w:r>
        <w:rPr>
          <w:color w:val="231F20"/>
        </w:rPr>
        <w:t>El</w:t>
      </w:r>
      <w:r>
        <w:rPr>
          <w:color w:val="231F20"/>
          <w:spacing w:val="-9"/>
        </w:rPr>
        <w:t> </w:t>
      </w:r>
      <w:r>
        <w:rPr>
          <w:color w:val="231F20"/>
          <w:spacing w:val="-3"/>
        </w:rPr>
        <w:t>cre- cimiento</w:t>
      </w:r>
      <w:r>
        <w:rPr>
          <w:color w:val="231F20"/>
          <w:spacing w:val="-14"/>
        </w:rPr>
        <w:t> </w:t>
      </w:r>
      <w:r>
        <w:rPr>
          <w:color w:val="231F20"/>
          <w:spacing w:val="-3"/>
        </w:rPr>
        <w:t>anual</w:t>
      </w:r>
      <w:r>
        <w:rPr>
          <w:color w:val="231F20"/>
          <w:spacing w:val="-14"/>
        </w:rPr>
        <w:t> </w:t>
      </w:r>
      <w:r>
        <w:rPr>
          <w:color w:val="231F20"/>
          <w:spacing w:val="-3"/>
        </w:rPr>
        <w:t>proyectado</w:t>
      </w:r>
      <w:r>
        <w:rPr>
          <w:color w:val="231F20"/>
          <w:spacing w:val="-14"/>
        </w:rPr>
        <w:t> </w:t>
      </w:r>
      <w:r>
        <w:rPr>
          <w:color w:val="231F20"/>
          <w:spacing w:val="-3"/>
        </w:rPr>
        <w:t>(1.4%)</w:t>
      </w:r>
      <w:r>
        <w:rPr>
          <w:color w:val="231F20"/>
          <w:spacing w:val="-14"/>
        </w:rPr>
        <w:t> </w:t>
      </w:r>
      <w:r>
        <w:rPr>
          <w:color w:val="231F20"/>
        </w:rPr>
        <w:t>es</w:t>
      </w:r>
      <w:r>
        <w:rPr>
          <w:color w:val="231F20"/>
          <w:spacing w:val="-14"/>
        </w:rPr>
        <w:t> </w:t>
      </w:r>
      <w:r>
        <w:rPr>
          <w:color w:val="231F20"/>
          <w:spacing w:val="-3"/>
        </w:rPr>
        <w:t>menor</w:t>
      </w:r>
      <w:r>
        <w:rPr>
          <w:color w:val="231F20"/>
          <w:spacing w:val="-14"/>
        </w:rPr>
        <w:t> </w:t>
      </w:r>
      <w:r>
        <w:rPr>
          <w:color w:val="231F20"/>
        </w:rPr>
        <w:t>que</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spacing w:val="-3"/>
        </w:rPr>
        <w:t>década</w:t>
      </w:r>
      <w:r>
        <w:rPr>
          <w:color w:val="231F20"/>
          <w:spacing w:val="-14"/>
        </w:rPr>
        <w:t> </w:t>
      </w:r>
      <w:r>
        <w:rPr>
          <w:color w:val="231F20"/>
          <w:spacing w:val="-3"/>
        </w:rPr>
        <w:t>anterior</w:t>
      </w:r>
      <w:r>
        <w:rPr>
          <w:color w:val="231F20"/>
          <w:spacing w:val="-14"/>
        </w:rPr>
        <w:t> </w:t>
      </w:r>
      <w:r>
        <w:rPr>
          <w:color w:val="231F20"/>
          <w:spacing w:val="-3"/>
        </w:rPr>
        <w:t>(2.6%),</w:t>
      </w:r>
      <w:r>
        <w:rPr>
          <w:color w:val="231F20"/>
          <w:spacing w:val="-14"/>
        </w:rPr>
        <w:t> </w:t>
      </w:r>
      <w:r>
        <w:rPr>
          <w:color w:val="231F20"/>
          <w:spacing w:val="-3"/>
        </w:rPr>
        <w:t>debido</w:t>
      </w:r>
      <w:r>
        <w:rPr>
          <w:color w:val="231F20"/>
          <w:spacing w:val="-14"/>
        </w:rPr>
        <w:t> </w:t>
      </w:r>
      <w:r>
        <w:rPr>
          <w:color w:val="231F20"/>
        </w:rPr>
        <w:t>a</w:t>
      </w:r>
      <w:r>
        <w:rPr>
          <w:color w:val="231F20"/>
          <w:spacing w:val="-14"/>
        </w:rPr>
        <w:t> </w:t>
      </w:r>
      <w:r>
        <w:rPr>
          <w:color w:val="231F20"/>
        </w:rPr>
        <w:t>que</w:t>
      </w:r>
      <w:r>
        <w:rPr>
          <w:color w:val="231F20"/>
          <w:spacing w:val="-14"/>
        </w:rPr>
        <w:t> </w:t>
      </w:r>
      <w:r>
        <w:rPr>
          <w:color w:val="231F20"/>
        </w:rPr>
        <w:t>se</w:t>
      </w:r>
      <w:r>
        <w:rPr>
          <w:color w:val="231F20"/>
          <w:spacing w:val="-14"/>
        </w:rPr>
        <w:t> </w:t>
      </w:r>
      <w:r>
        <w:rPr>
          <w:color w:val="231F20"/>
          <w:spacing w:val="-3"/>
        </w:rPr>
        <w:t>espe- </w:t>
      </w:r>
      <w:r>
        <w:rPr>
          <w:color w:val="231F20"/>
        </w:rPr>
        <w:t>ra que la </w:t>
      </w:r>
      <w:r>
        <w:rPr>
          <w:color w:val="231F20"/>
          <w:spacing w:val="-3"/>
        </w:rPr>
        <w:t>demanda reducida </w:t>
      </w:r>
      <w:r>
        <w:rPr>
          <w:color w:val="231F20"/>
        </w:rPr>
        <w:t>de </w:t>
      </w:r>
      <w:r>
        <w:rPr>
          <w:color w:val="231F20"/>
          <w:spacing w:val="-3"/>
        </w:rPr>
        <w:t>cereales secundarios para alimentación compense </w:t>
      </w:r>
      <w:r>
        <w:rPr>
          <w:color w:val="231F20"/>
        </w:rPr>
        <w:t>los </w:t>
      </w:r>
      <w:r>
        <w:rPr>
          <w:color w:val="231F20"/>
          <w:spacing w:val="-3"/>
        </w:rPr>
        <w:t>incrementos </w:t>
      </w:r>
      <w:r>
        <w:rPr>
          <w:color w:val="231F20"/>
        </w:rPr>
        <w:t>en los </w:t>
      </w:r>
      <w:r>
        <w:rPr>
          <w:color w:val="231F20"/>
          <w:spacing w:val="-3"/>
        </w:rPr>
        <w:t>destinos forraje </w:t>
      </w:r>
      <w:r>
        <w:rPr>
          <w:color w:val="231F20"/>
        </w:rPr>
        <w:t>e </w:t>
      </w:r>
      <w:r>
        <w:rPr>
          <w:color w:val="231F20"/>
          <w:spacing w:val="-3"/>
        </w:rPr>
        <w:t>industria. </w:t>
      </w:r>
      <w:r>
        <w:rPr>
          <w:color w:val="231F20"/>
        </w:rPr>
        <w:t>Se </w:t>
      </w:r>
      <w:r>
        <w:rPr>
          <w:color w:val="231F20"/>
          <w:spacing w:val="-3"/>
        </w:rPr>
        <w:t>prevé </w:t>
      </w:r>
      <w:r>
        <w:rPr>
          <w:color w:val="231F20"/>
        </w:rPr>
        <w:t>que el uso </w:t>
      </w:r>
      <w:r>
        <w:rPr>
          <w:color w:val="231F20"/>
          <w:spacing w:val="-3"/>
        </w:rPr>
        <w:t>para alimentación llegue </w:t>
      </w:r>
      <w:r>
        <w:rPr>
          <w:color w:val="231F20"/>
        </w:rPr>
        <w:t>a 235 </w:t>
      </w:r>
      <w:r>
        <w:rPr>
          <w:color w:val="231F20"/>
          <w:spacing w:val="-3"/>
        </w:rPr>
        <w:t>MMt, 19% superior </w:t>
      </w:r>
      <w:r>
        <w:rPr>
          <w:color w:val="231F20"/>
        </w:rPr>
        <w:t>al </w:t>
      </w:r>
      <w:r>
        <w:rPr>
          <w:color w:val="231F20"/>
          <w:spacing w:val="-3"/>
        </w:rPr>
        <w:t>periodo </w:t>
      </w:r>
      <w:r>
        <w:rPr>
          <w:color w:val="231F20"/>
        </w:rPr>
        <w:t>de </w:t>
      </w:r>
      <w:r>
        <w:rPr>
          <w:color w:val="231F20"/>
          <w:spacing w:val="-3"/>
        </w:rPr>
        <w:t>referencia, </w:t>
      </w:r>
      <w:r>
        <w:rPr>
          <w:color w:val="231F20"/>
        </w:rPr>
        <w:t>con un </w:t>
      </w:r>
      <w:r>
        <w:rPr>
          <w:color w:val="231F20"/>
          <w:spacing w:val="-3"/>
        </w:rPr>
        <w:t>consumo </w:t>
      </w:r>
      <w:r>
        <w:rPr>
          <w:color w:val="231F20"/>
        </w:rPr>
        <w:t>per </w:t>
      </w:r>
      <w:r>
        <w:rPr>
          <w:color w:val="231F20"/>
          <w:spacing w:val="-3"/>
        </w:rPr>
        <w:t>cápita </w:t>
      </w:r>
      <w:r>
        <w:rPr>
          <w:color w:val="231F20"/>
        </w:rPr>
        <w:t>de </w:t>
      </w:r>
      <w:r>
        <w:rPr>
          <w:color w:val="231F20"/>
          <w:spacing w:val="-3"/>
        </w:rPr>
        <w:t>alrededor </w:t>
      </w:r>
      <w:r>
        <w:rPr>
          <w:color w:val="231F20"/>
        </w:rPr>
        <w:t>de </w:t>
      </w:r>
      <w:r>
        <w:rPr>
          <w:color w:val="231F20"/>
          <w:spacing w:val="-3"/>
        </w:rPr>
        <w:t>30.6 </w:t>
      </w:r>
      <w:r>
        <w:rPr>
          <w:color w:val="231F20"/>
        </w:rPr>
        <w:t>kg </w:t>
      </w:r>
      <w:r>
        <w:rPr>
          <w:color w:val="231F20"/>
          <w:spacing w:val="-3"/>
        </w:rPr>
        <w:t>promedio anual.</w:t>
      </w:r>
      <w:r>
        <w:rPr>
          <w:color w:val="231F20"/>
          <w:spacing w:val="-12"/>
        </w:rPr>
        <w:t> </w:t>
      </w:r>
      <w:r>
        <w:rPr>
          <w:color w:val="231F20"/>
        </w:rPr>
        <w:t>El</w:t>
      </w:r>
      <w:r>
        <w:rPr>
          <w:color w:val="231F20"/>
          <w:spacing w:val="-12"/>
        </w:rPr>
        <w:t> </w:t>
      </w:r>
      <w:r>
        <w:rPr>
          <w:color w:val="231F20"/>
        </w:rPr>
        <w:t>uso</w:t>
      </w:r>
      <w:r>
        <w:rPr>
          <w:color w:val="231F20"/>
          <w:spacing w:val="-13"/>
        </w:rPr>
        <w:t> </w:t>
      </w:r>
      <w:r>
        <w:rPr>
          <w:color w:val="231F20"/>
          <w:spacing w:val="-3"/>
        </w:rPr>
        <w:t>total</w:t>
      </w:r>
      <w:r>
        <w:rPr>
          <w:color w:val="231F20"/>
          <w:spacing w:val="-12"/>
        </w:rPr>
        <w:t> </w:t>
      </w:r>
      <w:r>
        <w:rPr>
          <w:color w:val="231F20"/>
          <w:spacing w:val="-3"/>
        </w:rPr>
        <w:t>para</w:t>
      </w:r>
      <w:r>
        <w:rPr>
          <w:color w:val="231F20"/>
          <w:spacing w:val="-13"/>
        </w:rPr>
        <w:t> </w:t>
      </w:r>
      <w:r>
        <w:rPr>
          <w:color w:val="231F20"/>
          <w:spacing w:val="-3"/>
        </w:rPr>
        <w:t>forraje</w:t>
      </w:r>
      <w:r>
        <w:rPr>
          <w:color w:val="231F20"/>
          <w:spacing w:val="-13"/>
        </w:rPr>
        <w:t> </w:t>
      </w:r>
      <w:r>
        <w:rPr>
          <w:color w:val="231F20"/>
        </w:rPr>
        <w:t>se</w:t>
      </w:r>
      <w:r>
        <w:rPr>
          <w:color w:val="231F20"/>
          <w:spacing w:val="-13"/>
        </w:rPr>
        <w:t> </w:t>
      </w:r>
      <w:r>
        <w:rPr>
          <w:color w:val="231F20"/>
          <w:spacing w:val="-3"/>
        </w:rPr>
        <w:t>proyecta</w:t>
      </w:r>
      <w:r>
        <w:rPr>
          <w:color w:val="231F20"/>
          <w:spacing w:val="-13"/>
        </w:rPr>
        <w:t> </w:t>
      </w:r>
      <w:r>
        <w:rPr>
          <w:color w:val="231F20"/>
        </w:rPr>
        <w:t>en</w:t>
      </w:r>
      <w:r>
        <w:rPr>
          <w:color w:val="231F20"/>
          <w:spacing w:val="-12"/>
        </w:rPr>
        <w:t> </w:t>
      </w:r>
      <w:r>
        <w:rPr>
          <w:color w:val="231F20"/>
        </w:rPr>
        <w:t>729</w:t>
      </w:r>
      <w:r>
        <w:rPr>
          <w:color w:val="231F20"/>
          <w:spacing w:val="-13"/>
        </w:rPr>
        <w:t> </w:t>
      </w:r>
      <w:r>
        <w:rPr>
          <w:color w:val="231F20"/>
          <w:spacing w:val="-3"/>
        </w:rPr>
        <w:t>MMt,</w:t>
      </w:r>
      <w:r>
        <w:rPr>
          <w:color w:val="231F20"/>
          <w:spacing w:val="-13"/>
        </w:rPr>
        <w:t> </w:t>
      </w:r>
      <w:r>
        <w:rPr>
          <w:color w:val="231F20"/>
        </w:rPr>
        <w:t>16%</w:t>
      </w:r>
      <w:r>
        <w:rPr>
          <w:color w:val="231F20"/>
          <w:spacing w:val="-13"/>
        </w:rPr>
        <w:t> </w:t>
      </w:r>
      <w:r>
        <w:rPr>
          <w:color w:val="231F20"/>
        </w:rPr>
        <w:t>por</w:t>
      </w:r>
      <w:r>
        <w:rPr>
          <w:color w:val="231F20"/>
          <w:spacing w:val="-13"/>
        </w:rPr>
        <w:t> </w:t>
      </w:r>
      <w:r>
        <w:rPr>
          <w:color w:val="231F20"/>
          <w:spacing w:val="-3"/>
        </w:rPr>
        <w:t>encima</w:t>
      </w:r>
      <w:r>
        <w:rPr>
          <w:color w:val="231F20"/>
          <w:spacing w:val="-12"/>
        </w:rPr>
        <w:t> </w:t>
      </w:r>
      <w:r>
        <w:rPr>
          <w:color w:val="231F20"/>
        </w:rPr>
        <w:t>del</w:t>
      </w:r>
      <w:r>
        <w:rPr>
          <w:color w:val="231F20"/>
          <w:spacing w:val="-13"/>
        </w:rPr>
        <w:t> </w:t>
      </w:r>
      <w:r>
        <w:rPr>
          <w:color w:val="231F20"/>
          <w:spacing w:val="-3"/>
        </w:rPr>
        <w:t>periodo</w:t>
      </w:r>
      <w:r>
        <w:rPr>
          <w:color w:val="231F20"/>
          <w:spacing w:val="-13"/>
        </w:rPr>
        <w:t> </w:t>
      </w:r>
      <w:r>
        <w:rPr>
          <w:color w:val="231F20"/>
        </w:rPr>
        <w:t>de</w:t>
      </w:r>
      <w:r>
        <w:rPr>
          <w:color w:val="231F20"/>
          <w:spacing w:val="-13"/>
        </w:rPr>
        <w:t> </w:t>
      </w:r>
      <w:r>
        <w:rPr>
          <w:color w:val="231F20"/>
          <w:spacing w:val="-3"/>
        </w:rPr>
        <w:t>referencia, impulsado sobre todo </w:t>
      </w:r>
      <w:r>
        <w:rPr>
          <w:color w:val="231F20"/>
        </w:rPr>
        <w:t>por el </w:t>
      </w:r>
      <w:r>
        <w:rPr>
          <w:color w:val="231F20"/>
          <w:spacing w:val="-3"/>
        </w:rPr>
        <w:t>fuerte incremento </w:t>
      </w:r>
      <w:r>
        <w:rPr>
          <w:color w:val="231F20"/>
        </w:rPr>
        <w:t>en la </w:t>
      </w:r>
      <w:r>
        <w:rPr>
          <w:color w:val="231F20"/>
          <w:spacing w:val="-3"/>
        </w:rPr>
        <w:t>Comunidad </w:t>
      </w:r>
      <w:r>
        <w:rPr>
          <w:color w:val="231F20"/>
        </w:rPr>
        <w:t>de </w:t>
      </w:r>
      <w:r>
        <w:rPr>
          <w:color w:val="231F20"/>
          <w:spacing w:val="-3"/>
        </w:rPr>
        <w:t>Estados Independientes </w:t>
      </w:r>
      <w:r>
        <w:rPr>
          <w:color w:val="231F20"/>
        </w:rPr>
        <w:t>y </w:t>
      </w:r>
      <w:r>
        <w:rPr>
          <w:color w:val="231F20"/>
          <w:spacing w:val="-3"/>
        </w:rPr>
        <w:t>en Estados</w:t>
      </w:r>
      <w:r>
        <w:rPr>
          <w:color w:val="231F20"/>
          <w:spacing w:val="-13"/>
        </w:rPr>
        <w:t> </w:t>
      </w:r>
      <w:r>
        <w:rPr>
          <w:color w:val="231F20"/>
          <w:spacing w:val="-3"/>
        </w:rPr>
        <w:t>Unidos.</w:t>
      </w:r>
      <w:r>
        <w:rPr>
          <w:color w:val="231F20"/>
          <w:spacing w:val="-13"/>
        </w:rPr>
        <w:t> </w:t>
      </w:r>
      <w:r>
        <w:rPr>
          <w:color w:val="231F20"/>
        </w:rPr>
        <w:t>Se</w:t>
      </w:r>
      <w:r>
        <w:rPr>
          <w:color w:val="231F20"/>
          <w:spacing w:val="-13"/>
        </w:rPr>
        <w:t> </w:t>
      </w:r>
      <w:r>
        <w:rPr>
          <w:color w:val="231F20"/>
          <w:spacing w:val="-3"/>
        </w:rPr>
        <w:t>prevé</w:t>
      </w:r>
      <w:r>
        <w:rPr>
          <w:color w:val="231F20"/>
          <w:spacing w:val="-13"/>
        </w:rPr>
        <w:t> </w:t>
      </w:r>
      <w:r>
        <w:rPr>
          <w:color w:val="231F20"/>
        </w:rPr>
        <w:t>que</w:t>
      </w:r>
      <w:r>
        <w:rPr>
          <w:color w:val="231F20"/>
          <w:spacing w:val="-13"/>
        </w:rPr>
        <w:t> </w:t>
      </w:r>
      <w:r>
        <w:rPr>
          <w:color w:val="231F20"/>
        </w:rPr>
        <w:t>la</w:t>
      </w:r>
      <w:r>
        <w:rPr>
          <w:color w:val="231F20"/>
          <w:spacing w:val="-13"/>
        </w:rPr>
        <w:t> </w:t>
      </w:r>
      <w:r>
        <w:rPr>
          <w:color w:val="231F20"/>
          <w:spacing w:val="-3"/>
        </w:rPr>
        <w:t>producción</w:t>
      </w:r>
      <w:r>
        <w:rPr>
          <w:color w:val="231F20"/>
          <w:spacing w:val="-13"/>
        </w:rPr>
        <w:t> </w:t>
      </w:r>
      <w:r>
        <w:rPr>
          <w:color w:val="231F20"/>
        </w:rPr>
        <w:t>de</w:t>
      </w:r>
      <w:r>
        <w:rPr>
          <w:color w:val="231F20"/>
          <w:spacing w:val="-13"/>
        </w:rPr>
        <w:t> </w:t>
      </w:r>
      <w:r>
        <w:rPr>
          <w:color w:val="231F20"/>
          <w:spacing w:val="-3"/>
        </w:rPr>
        <w:t>etanol</w:t>
      </w:r>
      <w:r>
        <w:rPr>
          <w:color w:val="231F20"/>
          <w:spacing w:val="-13"/>
        </w:rPr>
        <w:t> </w:t>
      </w:r>
      <w:r>
        <w:rPr>
          <w:color w:val="231F20"/>
          <w:spacing w:val="-3"/>
        </w:rPr>
        <w:t>basado</w:t>
      </w:r>
      <w:r>
        <w:rPr>
          <w:color w:val="231F20"/>
          <w:spacing w:val="-13"/>
        </w:rPr>
        <w:t> </w:t>
      </w:r>
      <w:r>
        <w:rPr>
          <w:color w:val="231F20"/>
        </w:rPr>
        <w:t>en</w:t>
      </w:r>
      <w:r>
        <w:rPr>
          <w:color w:val="231F20"/>
          <w:spacing w:val="-13"/>
        </w:rPr>
        <w:t> </w:t>
      </w:r>
      <w:r>
        <w:rPr>
          <w:color w:val="231F20"/>
          <w:spacing w:val="-3"/>
        </w:rPr>
        <w:t>maíz</w:t>
      </w:r>
      <w:r>
        <w:rPr>
          <w:color w:val="231F20"/>
          <w:spacing w:val="-13"/>
        </w:rPr>
        <w:t> </w:t>
      </w:r>
      <w:r>
        <w:rPr>
          <w:color w:val="231F20"/>
        </w:rPr>
        <w:t>en</w:t>
      </w:r>
      <w:r>
        <w:rPr>
          <w:color w:val="231F20"/>
          <w:spacing w:val="-13"/>
        </w:rPr>
        <w:t> </w:t>
      </w:r>
      <w:r>
        <w:rPr>
          <w:color w:val="231F20"/>
          <w:spacing w:val="-3"/>
        </w:rPr>
        <w:t>Estados</w:t>
      </w:r>
      <w:r>
        <w:rPr>
          <w:color w:val="231F20"/>
          <w:spacing w:val="-13"/>
        </w:rPr>
        <w:t> </w:t>
      </w:r>
      <w:r>
        <w:rPr>
          <w:color w:val="231F20"/>
          <w:spacing w:val="-3"/>
        </w:rPr>
        <w:t>Unidos</w:t>
      </w:r>
      <w:r>
        <w:rPr>
          <w:color w:val="231F20"/>
          <w:spacing w:val="-13"/>
        </w:rPr>
        <w:t> </w:t>
      </w:r>
      <w:r>
        <w:rPr>
          <w:color w:val="231F20"/>
        </w:rPr>
        <w:t>se</w:t>
      </w:r>
      <w:r>
        <w:rPr>
          <w:color w:val="231F20"/>
          <w:spacing w:val="-13"/>
        </w:rPr>
        <w:t> </w:t>
      </w:r>
      <w:r>
        <w:rPr>
          <w:color w:val="231F20"/>
          <w:spacing w:val="-3"/>
        </w:rPr>
        <w:t>expan- </w:t>
      </w:r>
      <w:r>
        <w:rPr>
          <w:color w:val="231F20"/>
        </w:rPr>
        <w:t>da </w:t>
      </w:r>
      <w:r>
        <w:rPr>
          <w:color w:val="231F20"/>
          <w:spacing w:val="-3"/>
        </w:rPr>
        <w:t>hasta 2015, para después aminorar </w:t>
      </w:r>
      <w:r>
        <w:rPr>
          <w:color w:val="231F20"/>
        </w:rPr>
        <w:t>en los </w:t>
      </w:r>
      <w:r>
        <w:rPr>
          <w:color w:val="231F20"/>
          <w:spacing w:val="-3"/>
        </w:rPr>
        <w:t>años siguientes, debido </w:t>
      </w:r>
      <w:r>
        <w:rPr>
          <w:color w:val="231F20"/>
        </w:rPr>
        <w:t>a la </w:t>
      </w:r>
      <w:r>
        <w:rPr>
          <w:color w:val="231F20"/>
          <w:spacing w:val="-3"/>
        </w:rPr>
        <w:t>introducción </w:t>
      </w:r>
      <w:r>
        <w:rPr>
          <w:color w:val="231F20"/>
        </w:rPr>
        <w:t>del </w:t>
      </w:r>
      <w:r>
        <w:rPr>
          <w:color w:val="231F20"/>
          <w:spacing w:val="-3"/>
        </w:rPr>
        <w:t>etanol   </w:t>
      </w:r>
      <w:r>
        <w:rPr>
          <w:color w:val="231F20"/>
        </w:rPr>
        <w:t>a </w:t>
      </w:r>
      <w:r>
        <w:rPr>
          <w:color w:val="231F20"/>
          <w:spacing w:val="-3"/>
        </w:rPr>
        <w:t>partir </w:t>
      </w:r>
      <w:r>
        <w:rPr>
          <w:color w:val="231F20"/>
        </w:rPr>
        <w:t>de </w:t>
      </w:r>
      <w:r>
        <w:rPr>
          <w:color w:val="231F20"/>
          <w:spacing w:val="-3"/>
        </w:rPr>
        <w:t>material celuloso. </w:t>
      </w:r>
      <w:r>
        <w:rPr>
          <w:color w:val="231F20"/>
          <w:spacing w:val="-5"/>
        </w:rPr>
        <w:t>También </w:t>
      </w:r>
      <w:r>
        <w:rPr>
          <w:color w:val="231F20"/>
        </w:rPr>
        <w:t>se </w:t>
      </w:r>
      <w:r>
        <w:rPr>
          <w:color w:val="231F20"/>
          <w:spacing w:val="-3"/>
        </w:rPr>
        <w:t>proyecta </w:t>
      </w:r>
      <w:r>
        <w:rPr>
          <w:color w:val="231F20"/>
        </w:rPr>
        <w:t>que el uso </w:t>
      </w:r>
      <w:r>
        <w:rPr>
          <w:color w:val="231F20"/>
          <w:spacing w:val="-3"/>
        </w:rPr>
        <w:t>mundial </w:t>
      </w:r>
      <w:r>
        <w:rPr>
          <w:color w:val="231F20"/>
        </w:rPr>
        <w:t>de los </w:t>
      </w:r>
      <w:r>
        <w:rPr>
          <w:color w:val="231F20"/>
          <w:spacing w:val="-3"/>
        </w:rPr>
        <w:t>cereales secundarios para</w:t>
      </w:r>
      <w:r>
        <w:rPr>
          <w:color w:val="231F20"/>
          <w:spacing w:val="-12"/>
        </w:rPr>
        <w:t> </w:t>
      </w:r>
      <w:r>
        <w:rPr>
          <w:color w:val="231F20"/>
          <w:spacing w:val="-3"/>
        </w:rPr>
        <w:t>biocombustibles</w:t>
      </w:r>
      <w:r>
        <w:rPr>
          <w:color w:val="231F20"/>
          <w:spacing w:val="-12"/>
        </w:rPr>
        <w:t> </w:t>
      </w:r>
      <w:r>
        <w:rPr>
          <w:color w:val="231F20"/>
          <w:spacing w:val="-3"/>
        </w:rPr>
        <w:t>llegue</w:t>
      </w:r>
      <w:r>
        <w:rPr>
          <w:color w:val="231F20"/>
          <w:spacing w:val="-12"/>
        </w:rPr>
        <w:t> </w:t>
      </w:r>
      <w:r>
        <w:rPr>
          <w:color w:val="231F20"/>
        </w:rPr>
        <w:t>a</w:t>
      </w:r>
      <w:r>
        <w:rPr>
          <w:color w:val="231F20"/>
          <w:spacing w:val="-12"/>
        </w:rPr>
        <w:t> </w:t>
      </w:r>
      <w:r>
        <w:rPr>
          <w:color w:val="231F20"/>
        </w:rPr>
        <w:t>166</w:t>
      </w:r>
      <w:r>
        <w:rPr>
          <w:color w:val="231F20"/>
          <w:spacing w:val="-12"/>
        </w:rPr>
        <w:t> </w:t>
      </w:r>
      <w:r>
        <w:rPr>
          <w:color w:val="231F20"/>
          <w:spacing w:val="-3"/>
        </w:rPr>
        <w:t>MMt,</w:t>
      </w:r>
      <w:r>
        <w:rPr>
          <w:color w:val="231F20"/>
          <w:spacing w:val="-12"/>
        </w:rPr>
        <w:t> </w:t>
      </w:r>
      <w:r>
        <w:rPr>
          <w:color w:val="231F20"/>
          <w:spacing w:val="-3"/>
        </w:rPr>
        <w:t>casi</w:t>
      </w:r>
      <w:r>
        <w:rPr>
          <w:color w:val="231F20"/>
          <w:spacing w:val="-12"/>
        </w:rPr>
        <w:t> </w:t>
      </w:r>
      <w:r>
        <w:rPr>
          <w:color w:val="231F20"/>
        </w:rPr>
        <w:t>un</w:t>
      </w:r>
      <w:r>
        <w:rPr>
          <w:color w:val="231F20"/>
          <w:spacing w:val="-12"/>
        </w:rPr>
        <w:t> </w:t>
      </w:r>
      <w:r>
        <w:rPr>
          <w:color w:val="231F20"/>
        </w:rPr>
        <w:t>34%</w:t>
      </w:r>
      <w:r>
        <w:rPr>
          <w:color w:val="231F20"/>
          <w:spacing w:val="-12"/>
        </w:rPr>
        <w:t> </w:t>
      </w:r>
      <w:r>
        <w:rPr>
          <w:color w:val="231F20"/>
        </w:rPr>
        <w:t>más</w:t>
      </w:r>
      <w:r>
        <w:rPr>
          <w:color w:val="231F20"/>
          <w:spacing w:val="-12"/>
        </w:rPr>
        <w:t> </w:t>
      </w:r>
      <w:r>
        <w:rPr>
          <w:color w:val="231F20"/>
        </w:rPr>
        <w:t>que</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spacing w:val="-3"/>
        </w:rPr>
        <w:t>período</w:t>
      </w:r>
      <w:r>
        <w:rPr>
          <w:color w:val="231F20"/>
          <w:spacing w:val="-12"/>
        </w:rPr>
        <w:t> </w:t>
      </w:r>
      <w:r>
        <w:rPr>
          <w:color w:val="231F20"/>
        </w:rPr>
        <w:t>de</w:t>
      </w:r>
      <w:r>
        <w:rPr>
          <w:color w:val="231F20"/>
          <w:spacing w:val="-12"/>
        </w:rPr>
        <w:t> </w:t>
      </w:r>
      <w:r>
        <w:rPr>
          <w:color w:val="231F20"/>
          <w:spacing w:val="-4"/>
        </w:rPr>
        <w:t>2008-2011,</w:t>
      </w:r>
      <w:r>
        <w:rPr>
          <w:color w:val="231F20"/>
          <w:spacing w:val="-12"/>
        </w:rPr>
        <w:t> </w:t>
      </w:r>
      <w:r>
        <w:rPr>
          <w:color w:val="231F20"/>
          <w:spacing w:val="-3"/>
        </w:rPr>
        <w:t>aunque </w:t>
      </w:r>
      <w:r>
        <w:rPr>
          <w:color w:val="231F20"/>
        </w:rPr>
        <w:t>se</w:t>
      </w:r>
      <w:r>
        <w:rPr>
          <w:color w:val="231F20"/>
          <w:spacing w:val="-6"/>
        </w:rPr>
        <w:t> </w:t>
      </w:r>
      <w:r>
        <w:rPr>
          <w:color w:val="231F20"/>
          <w:spacing w:val="-3"/>
        </w:rPr>
        <w:t>espera</w:t>
      </w:r>
      <w:r>
        <w:rPr>
          <w:color w:val="231F20"/>
          <w:spacing w:val="-6"/>
        </w:rPr>
        <w:t> </w:t>
      </w:r>
      <w:r>
        <w:rPr>
          <w:color w:val="231F20"/>
        </w:rPr>
        <w:t>que</w:t>
      </w:r>
      <w:r>
        <w:rPr>
          <w:color w:val="231F20"/>
          <w:spacing w:val="-6"/>
        </w:rPr>
        <w:t> </w:t>
      </w:r>
      <w:r>
        <w:rPr>
          <w:color w:val="231F20"/>
        </w:rPr>
        <w:t>su</w:t>
      </w:r>
      <w:r>
        <w:rPr>
          <w:color w:val="231F20"/>
          <w:spacing w:val="-6"/>
        </w:rPr>
        <w:t> </w:t>
      </w:r>
      <w:r>
        <w:rPr>
          <w:color w:val="231F20"/>
          <w:spacing w:val="-3"/>
        </w:rPr>
        <w:t>proporción</w:t>
      </w:r>
      <w:r>
        <w:rPr>
          <w:color w:val="231F20"/>
          <w:spacing w:val="-6"/>
        </w:rPr>
        <w:t> </w:t>
      </w:r>
      <w:r>
        <w:rPr>
          <w:color w:val="231F20"/>
        </w:rPr>
        <w:t>con</w:t>
      </w:r>
      <w:r>
        <w:rPr>
          <w:color w:val="231F20"/>
          <w:spacing w:val="-6"/>
        </w:rPr>
        <w:t> </w:t>
      </w:r>
      <w:r>
        <w:rPr>
          <w:color w:val="231F20"/>
          <w:spacing w:val="-3"/>
        </w:rPr>
        <w:t>respecto</w:t>
      </w:r>
      <w:r>
        <w:rPr>
          <w:color w:val="231F20"/>
          <w:spacing w:val="-6"/>
        </w:rPr>
        <w:t> </w:t>
      </w:r>
      <w:r>
        <w:rPr>
          <w:color w:val="231F20"/>
        </w:rPr>
        <w:t>a</w:t>
      </w:r>
      <w:r>
        <w:rPr>
          <w:color w:val="231F20"/>
          <w:spacing w:val="-6"/>
        </w:rPr>
        <w:t> </w:t>
      </w:r>
      <w:r>
        <w:rPr>
          <w:color w:val="231F20"/>
        </w:rPr>
        <w:t>la</w:t>
      </w:r>
      <w:r>
        <w:rPr>
          <w:color w:val="231F20"/>
          <w:spacing w:val="-6"/>
        </w:rPr>
        <w:t> </w:t>
      </w:r>
      <w:r>
        <w:rPr>
          <w:color w:val="231F20"/>
          <w:spacing w:val="-3"/>
        </w:rPr>
        <w:t>producción</w:t>
      </w:r>
      <w:r>
        <w:rPr>
          <w:color w:val="231F20"/>
          <w:spacing w:val="-6"/>
        </w:rPr>
        <w:t> </w:t>
      </w:r>
      <w:r>
        <w:rPr>
          <w:color w:val="231F20"/>
          <w:spacing w:val="-3"/>
        </w:rPr>
        <w:t>total</w:t>
      </w:r>
      <w:r>
        <w:rPr>
          <w:color w:val="231F20"/>
          <w:spacing w:val="-6"/>
        </w:rPr>
        <w:t> </w:t>
      </w:r>
      <w:r>
        <w:rPr>
          <w:color w:val="231F20"/>
        </w:rPr>
        <w:t>en</w:t>
      </w:r>
      <w:r>
        <w:rPr>
          <w:color w:val="231F20"/>
          <w:spacing w:val="-6"/>
        </w:rPr>
        <w:t> </w:t>
      </w:r>
      <w:r>
        <w:rPr>
          <w:color w:val="231F20"/>
          <w:spacing w:val="-3"/>
        </w:rPr>
        <w:t>2020</w:t>
      </w:r>
      <w:r>
        <w:rPr>
          <w:color w:val="231F20"/>
          <w:spacing w:val="-6"/>
        </w:rPr>
        <w:t> </w:t>
      </w:r>
      <w:r>
        <w:rPr>
          <w:color w:val="231F20"/>
          <w:spacing w:val="-3"/>
        </w:rPr>
        <w:t>permanezca</w:t>
      </w:r>
      <w:r>
        <w:rPr>
          <w:color w:val="231F20"/>
          <w:spacing w:val="-6"/>
        </w:rPr>
        <w:t> </w:t>
      </w:r>
      <w:r>
        <w:rPr>
          <w:color w:val="231F20"/>
        </w:rPr>
        <w:t>en</w:t>
      </w:r>
      <w:r>
        <w:rPr>
          <w:color w:val="231F20"/>
          <w:spacing w:val="-6"/>
        </w:rPr>
        <w:t> </w:t>
      </w:r>
      <w:r>
        <w:rPr>
          <w:color w:val="231F20"/>
          <w:spacing w:val="-3"/>
        </w:rPr>
        <w:t>12.6%.</w:t>
      </w:r>
    </w:p>
    <w:p>
      <w:pPr>
        <w:pStyle w:val="BodyText"/>
        <w:rPr>
          <w:sz w:val="25"/>
        </w:rPr>
      </w:pPr>
    </w:p>
    <w:p>
      <w:pPr>
        <w:pStyle w:val="BodyText"/>
        <w:spacing w:line="249" w:lineRule="auto"/>
        <w:ind w:left="400" w:right="192"/>
        <w:jc w:val="both"/>
      </w:pPr>
      <w:r>
        <w:rPr>
          <w:color w:val="231F20"/>
        </w:rPr>
        <w:t>Con relación a las existencias mundiales de cereales secundarios, se pronostica que permane- cerán estables con referencia al periodo base en unas </w:t>
      </w:r>
      <w:r>
        <w:rPr>
          <w:color w:val="231F20"/>
          <w:spacing w:val="-4"/>
        </w:rPr>
        <w:t>211 </w:t>
      </w:r>
      <w:r>
        <w:rPr>
          <w:color w:val="231F20"/>
        </w:rPr>
        <w:t>MMt. Se espera que las existencias acumuladas de China (66 MMt en 2020) compensen los descensos en la Unión Europea y Esta- dos</w:t>
      </w:r>
      <w:r>
        <w:rPr>
          <w:color w:val="231F20"/>
          <w:spacing w:val="-7"/>
        </w:rPr>
        <w:t> </w:t>
      </w:r>
      <w:r>
        <w:rPr>
          <w:color w:val="231F20"/>
        </w:rPr>
        <w:t>Unidos.</w:t>
      </w:r>
      <w:r>
        <w:rPr>
          <w:color w:val="231F20"/>
          <w:spacing w:val="-7"/>
        </w:rPr>
        <w:t> </w:t>
      </w:r>
      <w:r>
        <w:rPr>
          <w:color w:val="231F20"/>
        </w:rPr>
        <w:t>La</w:t>
      </w:r>
      <w:r>
        <w:rPr>
          <w:color w:val="231F20"/>
          <w:spacing w:val="-7"/>
        </w:rPr>
        <w:t> </w:t>
      </w:r>
      <w:r>
        <w:rPr>
          <w:color w:val="231F20"/>
        </w:rPr>
        <w:t>proporción</w:t>
      </w:r>
      <w:r>
        <w:rPr>
          <w:color w:val="231F20"/>
          <w:spacing w:val="-6"/>
        </w:rPr>
        <w:t> </w:t>
      </w:r>
      <w:r>
        <w:rPr>
          <w:color w:val="231F20"/>
        </w:rPr>
        <w:t>mundial</w:t>
      </w:r>
      <w:r>
        <w:rPr>
          <w:color w:val="231F20"/>
          <w:spacing w:val="-6"/>
        </w:rPr>
        <w:t> </w:t>
      </w:r>
      <w:r>
        <w:rPr>
          <w:color w:val="231F20"/>
        </w:rPr>
        <w:t>existencias/uso</w:t>
      </w:r>
      <w:r>
        <w:rPr>
          <w:color w:val="231F20"/>
          <w:spacing w:val="-6"/>
        </w:rPr>
        <w:t> </w:t>
      </w:r>
      <w:r>
        <w:rPr>
          <w:color w:val="231F20"/>
        </w:rPr>
        <w:t>para</w:t>
      </w:r>
      <w:r>
        <w:rPr>
          <w:color w:val="231F20"/>
          <w:spacing w:val="-6"/>
        </w:rPr>
        <w:t> </w:t>
      </w:r>
      <w:r>
        <w:rPr>
          <w:color w:val="231F20"/>
        </w:rPr>
        <w:t>los</w:t>
      </w:r>
      <w:r>
        <w:rPr>
          <w:color w:val="231F20"/>
          <w:spacing w:val="-7"/>
        </w:rPr>
        <w:t> </w:t>
      </w:r>
      <w:r>
        <w:rPr>
          <w:color w:val="231F20"/>
        </w:rPr>
        <w:t>cereales</w:t>
      </w:r>
      <w:r>
        <w:rPr>
          <w:color w:val="231F20"/>
          <w:spacing w:val="-6"/>
        </w:rPr>
        <w:t> </w:t>
      </w:r>
      <w:r>
        <w:rPr>
          <w:color w:val="231F20"/>
        </w:rPr>
        <w:t>secundarios</w:t>
      </w:r>
      <w:r>
        <w:rPr>
          <w:color w:val="231F20"/>
          <w:spacing w:val="-7"/>
        </w:rPr>
        <w:t> </w:t>
      </w:r>
      <w:r>
        <w:rPr>
          <w:color w:val="231F20"/>
        </w:rPr>
        <w:t>se</w:t>
      </w:r>
      <w:r>
        <w:rPr>
          <w:color w:val="231F20"/>
          <w:spacing w:val="-7"/>
        </w:rPr>
        <w:t> </w:t>
      </w:r>
      <w:r>
        <w:rPr>
          <w:color w:val="231F20"/>
        </w:rPr>
        <w:t>proyecta</w:t>
      </w:r>
      <w:r>
        <w:rPr>
          <w:color w:val="231F20"/>
          <w:spacing w:val="-6"/>
        </w:rPr>
        <w:t> </w:t>
      </w:r>
      <w:r>
        <w:rPr>
          <w:color w:val="231F20"/>
        </w:rPr>
        <w:t>en 16%, ligeramente por debajo del promedio de la década anterior cercana a los niveles mínimos históricos (ver gráfica </w:t>
      </w:r>
      <w:r>
        <w:rPr>
          <w:color w:val="231F20"/>
          <w:spacing w:val="-5"/>
        </w:rPr>
        <w:t>11 </w:t>
      </w:r>
      <w:r>
        <w:rPr>
          <w:color w:val="231F20"/>
        </w:rPr>
        <w:t>Desde los aborígenes hasta la época actual, el maíz ha constituido un alimento básico en la alimentación humana, del ganado vacuno y de los</w:t>
      </w:r>
      <w:r>
        <w:rPr>
          <w:color w:val="231F20"/>
          <w:spacing w:val="-39"/>
        </w:rPr>
        <w:t> </w:t>
      </w:r>
      <w:r>
        <w:rPr>
          <w:color w:val="231F20"/>
        </w:rPr>
        <w:t>monogástricos.</w:t>
      </w:r>
    </w:p>
    <w:p>
      <w:pPr>
        <w:pStyle w:val="BodyText"/>
        <w:spacing w:before="6"/>
        <w:rPr>
          <w:sz w:val="24"/>
        </w:rPr>
      </w:pPr>
    </w:p>
    <w:p>
      <w:pPr>
        <w:pStyle w:val="Heading2"/>
        <w:spacing w:before="1"/>
        <w:ind w:left="400"/>
      </w:pPr>
      <w:r>
        <w:rPr>
          <w:color w:val="231F20"/>
        </w:rPr>
        <w:t>Tendencias del desarrollo tecnológico en la producción de maíz</w:t>
      </w:r>
    </w:p>
    <w:p>
      <w:pPr>
        <w:pStyle w:val="BodyText"/>
        <w:spacing w:line="249" w:lineRule="auto" w:before="11"/>
        <w:ind w:left="400" w:right="191"/>
        <w:jc w:val="both"/>
      </w:pPr>
      <w:r>
        <w:rPr>
          <w:color w:val="231F20"/>
        </w:rPr>
        <w:t>Un reciente reporte revela que solo uno de los principales cultivos modificados genéticamente, el maíz Bt —una variedad con un gen de la bacteria Bacillus thuringiensis, que produce toxinas para proteger la planta de varios insectos de la familia Lepidoptera, si bien puede ser afectado por otras plagas o por malezas—, ha alcanzado incrementos significativos de los rendimientos en Estados Unidos. Sin embargo, el incremento del rendimiento de entre 3 y 4% del maíz Bt, durante los 13 años en que ha sido cultivado comercialmente, es muy inferior al obtenido por otros métodos, incluyendo el cultivo convencional. Durante las últimas décadas, desde que se comenzó a comercializar el Bt, los rendimientos del maíz han aumentado en alrededor de 1% anualmente, o sea, cerca del 14% en los últimos 13 años (debido a la combinación de informa- ción</w:t>
      </w:r>
      <w:r>
        <w:rPr>
          <w:color w:val="231F20"/>
          <w:spacing w:val="-16"/>
        </w:rPr>
        <w:t> </w:t>
      </w:r>
      <w:r>
        <w:rPr>
          <w:color w:val="231F20"/>
        </w:rPr>
        <w:t>genética</w:t>
      </w:r>
      <w:r>
        <w:rPr>
          <w:color w:val="231F20"/>
          <w:spacing w:val="-16"/>
        </w:rPr>
        <w:t> </w:t>
      </w:r>
      <w:r>
        <w:rPr>
          <w:color w:val="231F20"/>
        </w:rPr>
        <w:t>asociada</w:t>
      </w:r>
      <w:r>
        <w:rPr>
          <w:color w:val="231F20"/>
          <w:spacing w:val="-16"/>
        </w:rPr>
        <w:t> </w:t>
      </w:r>
      <w:r>
        <w:rPr>
          <w:color w:val="231F20"/>
        </w:rPr>
        <w:t>al</w:t>
      </w:r>
      <w:r>
        <w:rPr>
          <w:color w:val="231F20"/>
          <w:spacing w:val="-16"/>
        </w:rPr>
        <w:t> </w:t>
      </w:r>
      <w:r>
        <w:rPr>
          <w:color w:val="231F20"/>
        </w:rPr>
        <w:t>incremento</w:t>
      </w:r>
      <w:r>
        <w:rPr>
          <w:color w:val="231F20"/>
          <w:spacing w:val="-16"/>
        </w:rPr>
        <w:t> </w:t>
      </w:r>
      <w:r>
        <w:rPr>
          <w:color w:val="231F20"/>
        </w:rPr>
        <w:t>de</w:t>
      </w:r>
      <w:r>
        <w:rPr>
          <w:color w:val="231F20"/>
          <w:spacing w:val="-16"/>
        </w:rPr>
        <w:t> </w:t>
      </w:r>
      <w:r>
        <w:rPr>
          <w:color w:val="231F20"/>
        </w:rPr>
        <w:t>rendimiento).</w:t>
      </w:r>
      <w:r>
        <w:rPr>
          <w:color w:val="231F20"/>
          <w:spacing w:val="-16"/>
        </w:rPr>
        <w:t> </w:t>
      </w:r>
      <w:r>
        <w:rPr>
          <w:color w:val="231F20"/>
        </w:rPr>
        <w:t>Por</w:t>
      </w:r>
      <w:r>
        <w:rPr>
          <w:color w:val="231F20"/>
          <w:spacing w:val="-16"/>
        </w:rPr>
        <w:t> </w:t>
      </w:r>
      <w:r>
        <w:rPr>
          <w:color w:val="231F20"/>
        </w:rPr>
        <w:t>lo</w:t>
      </w:r>
      <w:r>
        <w:rPr>
          <w:color w:val="231F20"/>
          <w:spacing w:val="-16"/>
        </w:rPr>
        <w:t> </w:t>
      </w:r>
      <w:r>
        <w:rPr>
          <w:color w:val="231F20"/>
        </w:rPr>
        <w:t>tanto,</w:t>
      </w:r>
      <w:r>
        <w:rPr>
          <w:color w:val="231F20"/>
          <w:spacing w:val="-16"/>
        </w:rPr>
        <w:t> </w:t>
      </w:r>
      <w:r>
        <w:rPr>
          <w:color w:val="231F20"/>
        </w:rPr>
        <w:t>de</w:t>
      </w:r>
      <w:r>
        <w:rPr>
          <w:color w:val="231F20"/>
          <w:spacing w:val="-16"/>
        </w:rPr>
        <w:t> </w:t>
      </w:r>
      <w:r>
        <w:rPr>
          <w:color w:val="231F20"/>
        </w:rPr>
        <w:t>este</w:t>
      </w:r>
      <w:r>
        <w:rPr>
          <w:color w:val="231F20"/>
          <w:spacing w:val="-16"/>
        </w:rPr>
        <w:t> </w:t>
      </w:r>
      <w:r>
        <w:rPr>
          <w:color w:val="231F20"/>
        </w:rPr>
        <w:t>cálculo</w:t>
      </w:r>
      <w:r>
        <w:rPr>
          <w:color w:val="231F20"/>
          <w:spacing w:val="-16"/>
        </w:rPr>
        <w:t> </w:t>
      </w:r>
      <w:r>
        <w:rPr>
          <w:color w:val="231F20"/>
        </w:rPr>
        <w:t>aproximado</w:t>
      </w:r>
      <w:r>
        <w:rPr>
          <w:color w:val="231F20"/>
          <w:spacing w:val="-16"/>
        </w:rPr>
        <w:t> </w:t>
      </w:r>
      <w:r>
        <w:rPr>
          <w:color w:val="231F20"/>
        </w:rPr>
        <w:t>se deriva</w:t>
      </w:r>
      <w:r>
        <w:rPr>
          <w:color w:val="231F20"/>
          <w:spacing w:val="-10"/>
        </w:rPr>
        <w:t> </w:t>
      </w:r>
      <w:r>
        <w:rPr>
          <w:color w:val="231F20"/>
        </w:rPr>
        <w:t>que</w:t>
      </w:r>
      <w:r>
        <w:rPr>
          <w:color w:val="231F20"/>
          <w:spacing w:val="-10"/>
        </w:rPr>
        <w:t> </w:t>
      </w:r>
      <w:r>
        <w:rPr>
          <w:color w:val="231F20"/>
        </w:rPr>
        <w:t>el</w:t>
      </w:r>
      <w:r>
        <w:rPr>
          <w:color w:val="231F20"/>
          <w:spacing w:val="-10"/>
        </w:rPr>
        <w:t> </w:t>
      </w:r>
      <w:r>
        <w:rPr>
          <w:color w:val="231F20"/>
        </w:rPr>
        <w:t>Bt</w:t>
      </w:r>
      <w:r>
        <w:rPr>
          <w:color w:val="231F20"/>
          <w:spacing w:val="-10"/>
        </w:rPr>
        <w:t> </w:t>
      </w:r>
      <w:r>
        <w:rPr>
          <w:color w:val="231F20"/>
        </w:rPr>
        <w:t>ha</w:t>
      </w:r>
      <w:r>
        <w:rPr>
          <w:color w:val="231F20"/>
          <w:spacing w:val="-10"/>
        </w:rPr>
        <w:t> </w:t>
      </w:r>
      <w:r>
        <w:rPr>
          <w:color w:val="231F20"/>
        </w:rPr>
        <w:t>contribuido</w:t>
      </w:r>
      <w:r>
        <w:rPr>
          <w:color w:val="231F20"/>
          <w:spacing w:val="-10"/>
        </w:rPr>
        <w:t> </w:t>
      </w:r>
      <w:r>
        <w:rPr>
          <w:color w:val="231F20"/>
        </w:rPr>
        <w:t>solo</w:t>
      </w:r>
      <w:r>
        <w:rPr>
          <w:color w:val="231F20"/>
          <w:spacing w:val="-11"/>
        </w:rPr>
        <w:t> </w:t>
      </w:r>
      <w:r>
        <w:rPr>
          <w:color w:val="231F20"/>
        </w:rPr>
        <w:t>en</w:t>
      </w:r>
      <w:r>
        <w:rPr>
          <w:color w:val="231F20"/>
          <w:spacing w:val="-10"/>
        </w:rPr>
        <w:t> </w:t>
      </w:r>
      <w:r>
        <w:rPr>
          <w:color w:val="231F20"/>
        </w:rPr>
        <w:t>un</w:t>
      </w:r>
      <w:r>
        <w:rPr>
          <w:color w:val="231F20"/>
          <w:spacing w:val="-10"/>
        </w:rPr>
        <w:t> </w:t>
      </w:r>
      <w:r>
        <w:rPr>
          <w:color w:val="231F20"/>
        </w:rPr>
        <w:t>21-28%</w:t>
      </w:r>
      <w:r>
        <w:rPr>
          <w:color w:val="231F20"/>
          <w:spacing w:val="-10"/>
        </w:rPr>
        <w:t> </w:t>
      </w:r>
      <w:r>
        <w:rPr>
          <w:color w:val="231F20"/>
        </w:rPr>
        <w:t>al</w:t>
      </w:r>
      <w:r>
        <w:rPr>
          <w:color w:val="231F20"/>
          <w:spacing w:val="-10"/>
        </w:rPr>
        <w:t> </w:t>
      </w:r>
      <w:r>
        <w:rPr>
          <w:color w:val="231F20"/>
        </w:rPr>
        <w:t>aumento</w:t>
      </w:r>
      <w:r>
        <w:rPr>
          <w:color w:val="231F20"/>
          <w:spacing w:val="-10"/>
        </w:rPr>
        <w:t> </w:t>
      </w:r>
      <w:r>
        <w:rPr>
          <w:color w:val="231F20"/>
        </w:rPr>
        <w:t>del</w:t>
      </w:r>
      <w:r>
        <w:rPr>
          <w:color w:val="231F20"/>
          <w:spacing w:val="-10"/>
        </w:rPr>
        <w:t> </w:t>
      </w:r>
      <w:r>
        <w:rPr>
          <w:color w:val="231F20"/>
        </w:rPr>
        <w:t>rendimiento</w:t>
      </w:r>
      <w:r>
        <w:rPr>
          <w:color w:val="231F20"/>
          <w:spacing w:val="-10"/>
        </w:rPr>
        <w:t> </w:t>
      </w:r>
      <w:r>
        <w:rPr>
          <w:color w:val="231F20"/>
        </w:rPr>
        <w:t>en</w:t>
      </w:r>
      <w:r>
        <w:rPr>
          <w:color w:val="231F20"/>
          <w:spacing w:val="-10"/>
        </w:rPr>
        <w:t> </w:t>
      </w:r>
      <w:r>
        <w:rPr>
          <w:color w:val="231F20"/>
        </w:rPr>
        <w:t>maíz,</w:t>
      </w:r>
      <w:r>
        <w:rPr>
          <w:color w:val="231F20"/>
          <w:spacing w:val="-10"/>
        </w:rPr>
        <w:t> </w:t>
      </w:r>
      <w:r>
        <w:rPr>
          <w:color w:val="231F20"/>
        </w:rPr>
        <w:t>mientras que otros procedimientos lo han hecho en un</w:t>
      </w:r>
      <w:r>
        <w:rPr>
          <w:color w:val="231F20"/>
          <w:spacing w:val="-12"/>
        </w:rPr>
        <w:t> </w:t>
      </w:r>
      <w:r>
        <w:rPr>
          <w:color w:val="231F20"/>
        </w:rPr>
        <w:t>72-79%.</w:t>
      </w:r>
    </w:p>
    <w:p>
      <w:pPr>
        <w:pStyle w:val="BodyText"/>
        <w:rPr>
          <w:sz w:val="25"/>
        </w:rPr>
      </w:pPr>
    </w:p>
    <w:p>
      <w:pPr>
        <w:pStyle w:val="BodyText"/>
        <w:spacing w:line="249" w:lineRule="auto"/>
        <w:ind w:left="400" w:right="190"/>
        <w:jc w:val="both"/>
      </w:pPr>
      <w:r>
        <w:rPr>
          <w:color w:val="231F20"/>
        </w:rPr>
        <w:t>En</w:t>
      </w:r>
      <w:r>
        <w:rPr>
          <w:color w:val="231F20"/>
          <w:spacing w:val="-12"/>
        </w:rPr>
        <w:t> </w:t>
      </w:r>
      <w:r>
        <w:rPr>
          <w:color w:val="231F20"/>
        </w:rPr>
        <w:t>el</w:t>
      </w:r>
      <w:r>
        <w:rPr>
          <w:color w:val="231F20"/>
          <w:spacing w:val="-12"/>
        </w:rPr>
        <w:t> </w:t>
      </w:r>
      <w:r>
        <w:rPr>
          <w:color w:val="231F20"/>
        </w:rPr>
        <w:t>caso</w:t>
      </w:r>
      <w:r>
        <w:rPr>
          <w:color w:val="231F20"/>
          <w:spacing w:val="-12"/>
        </w:rPr>
        <w:t> </w:t>
      </w:r>
      <w:r>
        <w:rPr>
          <w:color w:val="231F20"/>
        </w:rPr>
        <w:t>del</w:t>
      </w:r>
      <w:r>
        <w:rPr>
          <w:color w:val="231F20"/>
          <w:spacing w:val="-13"/>
        </w:rPr>
        <w:t> </w:t>
      </w:r>
      <w:r>
        <w:rPr>
          <w:color w:val="231F20"/>
        </w:rPr>
        <w:t>maíz</w:t>
      </w:r>
      <w:r>
        <w:rPr>
          <w:color w:val="231F20"/>
          <w:spacing w:val="-12"/>
        </w:rPr>
        <w:t> </w:t>
      </w:r>
      <w:r>
        <w:rPr>
          <w:color w:val="231F20"/>
        </w:rPr>
        <w:t>transgénico,</w:t>
      </w:r>
      <w:r>
        <w:rPr>
          <w:color w:val="231F20"/>
          <w:spacing w:val="-12"/>
        </w:rPr>
        <w:t> </w:t>
      </w:r>
      <w:r>
        <w:rPr>
          <w:color w:val="231F20"/>
        </w:rPr>
        <w:t>se</w:t>
      </w:r>
      <w:r>
        <w:rPr>
          <w:color w:val="231F20"/>
          <w:spacing w:val="-13"/>
        </w:rPr>
        <w:t> </w:t>
      </w:r>
      <w:r>
        <w:rPr>
          <w:color w:val="231F20"/>
        </w:rPr>
        <w:t>han</w:t>
      </w:r>
      <w:r>
        <w:rPr>
          <w:color w:val="231F20"/>
          <w:spacing w:val="-13"/>
        </w:rPr>
        <w:t> </w:t>
      </w:r>
      <w:r>
        <w:rPr>
          <w:color w:val="231F20"/>
        </w:rPr>
        <w:t>reportado</w:t>
      </w:r>
      <w:r>
        <w:rPr>
          <w:color w:val="231F20"/>
          <w:spacing w:val="-13"/>
        </w:rPr>
        <w:t> </w:t>
      </w:r>
      <w:r>
        <w:rPr>
          <w:color w:val="231F20"/>
        </w:rPr>
        <w:t>mejoras</w:t>
      </w:r>
      <w:r>
        <w:rPr>
          <w:color w:val="231F20"/>
          <w:spacing w:val="-12"/>
        </w:rPr>
        <w:t> </w:t>
      </w:r>
      <w:r>
        <w:rPr>
          <w:color w:val="231F20"/>
        </w:rPr>
        <w:t>en</w:t>
      </w:r>
      <w:r>
        <w:rPr>
          <w:color w:val="231F20"/>
          <w:spacing w:val="-12"/>
        </w:rPr>
        <w:t> </w:t>
      </w:r>
      <w:r>
        <w:rPr>
          <w:color w:val="231F20"/>
        </w:rPr>
        <w:t>los</w:t>
      </w:r>
      <w:r>
        <w:rPr>
          <w:color w:val="231F20"/>
          <w:spacing w:val="-12"/>
        </w:rPr>
        <w:t> </w:t>
      </w:r>
      <w:r>
        <w:rPr>
          <w:color w:val="231F20"/>
        </w:rPr>
        <w:t>rendimientos</w:t>
      </w:r>
      <w:r>
        <w:rPr>
          <w:color w:val="231F20"/>
          <w:spacing w:val="-13"/>
        </w:rPr>
        <w:t> </w:t>
      </w:r>
      <w:r>
        <w:rPr>
          <w:color w:val="231F20"/>
        </w:rPr>
        <w:t>de</w:t>
      </w:r>
      <w:r>
        <w:rPr>
          <w:color w:val="231F20"/>
          <w:spacing w:val="-13"/>
        </w:rPr>
        <w:t> </w:t>
      </w:r>
      <w:r>
        <w:rPr>
          <w:color w:val="231F20"/>
        </w:rPr>
        <w:t>3</w:t>
      </w:r>
      <w:r>
        <w:rPr>
          <w:color w:val="231F20"/>
          <w:spacing w:val="-13"/>
        </w:rPr>
        <w:t> </w:t>
      </w:r>
      <w:r>
        <w:rPr>
          <w:color w:val="231F20"/>
        </w:rPr>
        <w:t>a</w:t>
      </w:r>
      <w:r>
        <w:rPr>
          <w:color w:val="231F20"/>
          <w:spacing w:val="-12"/>
        </w:rPr>
        <w:t> </w:t>
      </w:r>
      <w:r>
        <w:rPr>
          <w:color w:val="231F20"/>
        </w:rPr>
        <w:t>9%</w:t>
      </w:r>
      <w:r>
        <w:rPr>
          <w:color w:val="231F20"/>
          <w:spacing w:val="-13"/>
        </w:rPr>
        <w:t> </w:t>
      </w:r>
      <w:r>
        <w:rPr>
          <w:color w:val="231F20"/>
        </w:rPr>
        <w:t>en</w:t>
      </w:r>
      <w:r>
        <w:rPr>
          <w:color w:val="231F20"/>
          <w:spacing w:val="-12"/>
        </w:rPr>
        <w:t> </w:t>
      </w:r>
      <w:r>
        <w:rPr>
          <w:color w:val="231F20"/>
        </w:rPr>
        <w:t>com- paración con el maíz convencional, y en ello incide el comportamiento anual de la infestación por</w:t>
      </w:r>
      <w:r>
        <w:rPr>
          <w:color w:val="231F20"/>
          <w:spacing w:val="-5"/>
        </w:rPr>
        <w:t> </w:t>
      </w:r>
      <w:r>
        <w:rPr>
          <w:color w:val="231F20"/>
        </w:rPr>
        <w:t>plagas.</w:t>
      </w:r>
      <w:r>
        <w:rPr>
          <w:color w:val="231F20"/>
          <w:spacing w:val="-5"/>
        </w:rPr>
        <w:t> </w:t>
      </w:r>
      <w:r>
        <w:rPr>
          <w:color w:val="231F20"/>
        </w:rPr>
        <w:t>Sin</w:t>
      </w:r>
      <w:r>
        <w:rPr>
          <w:color w:val="231F20"/>
          <w:spacing w:val="-5"/>
        </w:rPr>
        <w:t> </w:t>
      </w:r>
      <w:r>
        <w:rPr>
          <w:color w:val="231F20"/>
        </w:rPr>
        <w:t>embargo,</w:t>
      </w:r>
      <w:r>
        <w:rPr>
          <w:color w:val="231F20"/>
          <w:spacing w:val="-5"/>
        </w:rPr>
        <w:t> </w:t>
      </w:r>
      <w:r>
        <w:rPr>
          <w:color w:val="231F20"/>
        </w:rPr>
        <w:t>el</w:t>
      </w:r>
      <w:r>
        <w:rPr>
          <w:color w:val="231F20"/>
          <w:spacing w:val="-5"/>
        </w:rPr>
        <w:t> </w:t>
      </w:r>
      <w:r>
        <w:rPr>
          <w:color w:val="231F20"/>
        </w:rPr>
        <w:t>costo</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agroquímicos</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semilla</w:t>
      </w:r>
      <w:r>
        <w:rPr>
          <w:color w:val="231F20"/>
          <w:spacing w:val="-5"/>
        </w:rPr>
        <w:t> </w:t>
      </w:r>
      <w:r>
        <w:rPr>
          <w:color w:val="231F20"/>
        </w:rPr>
        <w:t>de</w:t>
      </w:r>
      <w:r>
        <w:rPr>
          <w:color w:val="231F20"/>
          <w:spacing w:val="-5"/>
        </w:rPr>
        <w:t> </w:t>
      </w:r>
      <w:r>
        <w:rPr>
          <w:color w:val="231F20"/>
        </w:rPr>
        <w:t>maíz</w:t>
      </w:r>
      <w:r>
        <w:rPr>
          <w:color w:val="231F20"/>
          <w:spacing w:val="-5"/>
        </w:rPr>
        <w:t> </w:t>
      </w:r>
      <w:r>
        <w:rPr>
          <w:color w:val="231F20"/>
        </w:rPr>
        <w:t>Bt</w:t>
      </w:r>
      <w:r>
        <w:rPr>
          <w:color w:val="231F20"/>
          <w:spacing w:val="-5"/>
        </w:rPr>
        <w:t> </w:t>
      </w:r>
      <w:r>
        <w:rPr>
          <w:color w:val="231F20"/>
        </w:rPr>
        <w:t>se</w:t>
      </w:r>
      <w:r>
        <w:rPr>
          <w:color w:val="231F20"/>
          <w:spacing w:val="-5"/>
        </w:rPr>
        <w:t> </w:t>
      </w:r>
      <w:r>
        <w:rPr>
          <w:color w:val="231F20"/>
        </w:rPr>
        <w:t>han</w:t>
      </w:r>
      <w:r>
        <w:rPr>
          <w:color w:val="231F20"/>
          <w:spacing w:val="-5"/>
        </w:rPr>
        <w:t> </w:t>
      </w:r>
      <w:r>
        <w:rPr>
          <w:color w:val="231F20"/>
        </w:rPr>
        <w:t>elevado considerablemente en relación con el del maíz convencional (ver cuadro</w:t>
      </w:r>
      <w:r>
        <w:rPr>
          <w:color w:val="231F20"/>
          <w:spacing w:val="-23"/>
        </w:rPr>
        <w:t> </w:t>
      </w:r>
      <w:r>
        <w:rPr>
          <w:color w:val="231F20"/>
        </w:rPr>
        <w:t>7).</w:t>
      </w:r>
    </w:p>
    <w:p>
      <w:pPr>
        <w:spacing w:before="116"/>
        <w:ind w:left="1222" w:right="0" w:firstLine="0"/>
        <w:jc w:val="left"/>
        <w:rPr>
          <w:b/>
          <w:sz w:val="16"/>
        </w:rPr>
      </w:pPr>
      <w:r>
        <w:rPr/>
        <w:drawing>
          <wp:anchor distT="0" distB="0" distL="0" distR="0" allowOverlap="1" layoutInCell="1" locked="0" behindDoc="0" simplePos="0" relativeHeight="1792">
            <wp:simplePos x="0" y="0"/>
            <wp:positionH relativeFrom="page">
              <wp:posOffset>1497259</wp:posOffset>
            </wp:positionH>
            <wp:positionV relativeFrom="paragraph">
              <wp:posOffset>244124</wp:posOffset>
            </wp:positionV>
            <wp:extent cx="4726194" cy="1638204"/>
            <wp:effectExtent l="0" t="0" r="0" b="0"/>
            <wp:wrapTopAndBottom/>
            <wp:docPr id="123" name="image72.png" descr=""/>
            <wp:cNvGraphicFramePr>
              <a:graphicFrameLocks noChangeAspect="1"/>
            </wp:cNvGraphicFramePr>
            <a:graphic>
              <a:graphicData uri="http://schemas.openxmlformats.org/drawingml/2006/picture">
                <pic:pic>
                  <pic:nvPicPr>
                    <pic:cNvPr id="124" name="image72.png"/>
                    <pic:cNvPicPr/>
                  </pic:nvPicPr>
                  <pic:blipFill>
                    <a:blip r:embed="rId89" cstate="print"/>
                    <a:stretch>
                      <a:fillRect/>
                    </a:stretch>
                  </pic:blipFill>
                  <pic:spPr>
                    <a:xfrm>
                      <a:off x="0" y="0"/>
                      <a:ext cx="4726194" cy="1638204"/>
                    </a:xfrm>
                    <a:prstGeom prst="rect">
                      <a:avLst/>
                    </a:prstGeom>
                  </pic:spPr>
                </pic:pic>
              </a:graphicData>
            </a:graphic>
          </wp:anchor>
        </w:drawing>
      </w:r>
      <w:r>
        <w:rPr>
          <w:b/>
          <w:color w:val="231F20"/>
          <w:sz w:val="16"/>
        </w:rPr>
        <w:t>Cuadro 7. Costo de semillas y agroquímicos por acre en el cinturón del maíz en Estados Unidos (en USD)</w:t>
      </w:r>
    </w:p>
    <w:p>
      <w:pPr>
        <w:spacing w:after="0"/>
        <w:jc w:val="left"/>
        <w:rPr>
          <w:sz w:val="16"/>
        </w:rPr>
        <w:sectPr>
          <w:pgSz w:w="11910" w:h="16840"/>
          <w:pgMar w:header="618" w:footer="864" w:top="1680" w:bottom="1040" w:left="1300" w:right="1220"/>
        </w:sectPr>
      </w:pPr>
    </w:p>
    <w:p>
      <w:pPr>
        <w:pStyle w:val="BodyText"/>
        <w:spacing w:before="1"/>
        <w:rPr>
          <w:b/>
          <w:sz w:val="13"/>
        </w:rPr>
      </w:pPr>
    </w:p>
    <w:p>
      <w:pPr>
        <w:pStyle w:val="BodyText"/>
        <w:spacing w:line="249" w:lineRule="auto" w:before="91"/>
        <w:ind w:left="100" w:right="491"/>
        <w:jc w:val="both"/>
      </w:pPr>
      <w:r>
        <w:rPr>
          <w:color w:val="231F20"/>
        </w:rPr>
        <w:t>En</w:t>
      </w:r>
      <w:r>
        <w:rPr>
          <w:color w:val="231F20"/>
          <w:spacing w:val="-3"/>
        </w:rPr>
        <w:t> </w:t>
      </w:r>
      <w:r>
        <w:rPr>
          <w:color w:val="231F20"/>
        </w:rPr>
        <w:t>los</w:t>
      </w:r>
      <w:r>
        <w:rPr>
          <w:color w:val="231F20"/>
          <w:spacing w:val="-3"/>
        </w:rPr>
        <w:t> </w:t>
      </w:r>
      <w:r>
        <w:rPr>
          <w:color w:val="231F20"/>
        </w:rPr>
        <w:t>cultivos</w:t>
      </w:r>
      <w:r>
        <w:rPr>
          <w:color w:val="231F20"/>
          <w:spacing w:val="-3"/>
        </w:rPr>
        <w:t> </w:t>
      </w:r>
      <w:r>
        <w:rPr>
          <w:color w:val="231F20"/>
        </w:rPr>
        <w:t>se</w:t>
      </w:r>
      <w:r>
        <w:rPr>
          <w:color w:val="231F20"/>
          <w:spacing w:val="-4"/>
        </w:rPr>
        <w:t> </w:t>
      </w:r>
      <w:r>
        <w:rPr>
          <w:color w:val="231F20"/>
        </w:rPr>
        <w:t>identifican</w:t>
      </w:r>
      <w:r>
        <w:rPr>
          <w:color w:val="231F20"/>
          <w:spacing w:val="-4"/>
        </w:rPr>
        <w:t> </w:t>
      </w:r>
      <w:r>
        <w:rPr>
          <w:color w:val="231F20"/>
        </w:rPr>
        <w:t>dos</w:t>
      </w:r>
      <w:r>
        <w:rPr>
          <w:color w:val="231F20"/>
          <w:spacing w:val="-3"/>
        </w:rPr>
        <w:t> </w:t>
      </w:r>
      <w:r>
        <w:rPr>
          <w:color w:val="231F20"/>
        </w:rPr>
        <w:t>tipos</w:t>
      </w:r>
      <w:r>
        <w:rPr>
          <w:color w:val="231F20"/>
          <w:spacing w:val="-3"/>
        </w:rPr>
        <w:t> </w:t>
      </w:r>
      <w:r>
        <w:rPr>
          <w:color w:val="231F20"/>
        </w:rPr>
        <w:t>de</w:t>
      </w:r>
      <w:r>
        <w:rPr>
          <w:color w:val="231F20"/>
          <w:spacing w:val="-3"/>
        </w:rPr>
        <w:t> </w:t>
      </w:r>
      <w:r>
        <w:rPr>
          <w:color w:val="231F20"/>
        </w:rPr>
        <w:t>rendimiento:</w:t>
      </w:r>
      <w:r>
        <w:rPr>
          <w:color w:val="231F20"/>
          <w:spacing w:val="-4"/>
        </w:rPr>
        <w:t> </w:t>
      </w:r>
      <w:r>
        <w:rPr>
          <w:color w:val="231F20"/>
        </w:rPr>
        <w:t>el</w:t>
      </w:r>
      <w:r>
        <w:rPr>
          <w:color w:val="231F20"/>
          <w:spacing w:val="-3"/>
        </w:rPr>
        <w:t> </w:t>
      </w:r>
      <w:r>
        <w:rPr>
          <w:color w:val="231F20"/>
        </w:rPr>
        <w:t>intrínseco</w:t>
      </w:r>
      <w:r>
        <w:rPr>
          <w:color w:val="231F20"/>
          <w:spacing w:val="-4"/>
        </w:rPr>
        <w:t> </w:t>
      </w:r>
      <w:r>
        <w:rPr>
          <w:color w:val="231F20"/>
        </w:rPr>
        <w:t>(o</w:t>
      </w:r>
      <w:r>
        <w:rPr>
          <w:color w:val="231F20"/>
          <w:spacing w:val="-3"/>
        </w:rPr>
        <w:t> </w:t>
      </w:r>
      <w:r>
        <w:rPr>
          <w:color w:val="231F20"/>
        </w:rPr>
        <w:t>potencial,</w:t>
      </w:r>
      <w:r>
        <w:rPr>
          <w:color w:val="231F20"/>
          <w:spacing w:val="-4"/>
        </w:rPr>
        <w:t> </w:t>
      </w:r>
      <w:r>
        <w:rPr>
          <w:color w:val="231F20"/>
        </w:rPr>
        <w:t>que</w:t>
      </w:r>
      <w:r>
        <w:rPr>
          <w:color w:val="231F20"/>
          <w:spacing w:val="-3"/>
        </w:rPr>
        <w:t> </w:t>
      </w:r>
      <w:r>
        <w:rPr>
          <w:color w:val="231F20"/>
        </w:rPr>
        <w:t>expresa</w:t>
      </w:r>
      <w:r>
        <w:rPr>
          <w:color w:val="231F20"/>
          <w:spacing w:val="-3"/>
        </w:rPr>
        <w:t> </w:t>
      </w:r>
      <w:r>
        <w:rPr>
          <w:color w:val="231F20"/>
        </w:rPr>
        <w:t>la cantidad</w:t>
      </w:r>
      <w:r>
        <w:rPr>
          <w:color w:val="231F20"/>
          <w:spacing w:val="-11"/>
        </w:rPr>
        <w:t> </w:t>
      </w:r>
      <w:r>
        <w:rPr>
          <w:color w:val="231F20"/>
        </w:rPr>
        <w:t>de</w:t>
      </w:r>
      <w:r>
        <w:rPr>
          <w:color w:val="231F20"/>
          <w:spacing w:val="-11"/>
        </w:rPr>
        <w:t> </w:t>
      </w:r>
      <w:r>
        <w:rPr>
          <w:color w:val="231F20"/>
        </w:rPr>
        <w:t>alimentos</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puede</w:t>
      </w:r>
      <w:r>
        <w:rPr>
          <w:color w:val="231F20"/>
          <w:spacing w:val="-11"/>
        </w:rPr>
        <w:t> </w:t>
      </w:r>
      <w:r>
        <w:rPr>
          <w:color w:val="231F20"/>
        </w:rPr>
        <w:t>producir</w:t>
      </w:r>
      <w:r>
        <w:rPr>
          <w:color w:val="231F20"/>
          <w:spacing w:val="-11"/>
        </w:rPr>
        <w:t> </w:t>
      </w:r>
      <w:r>
        <w:rPr>
          <w:color w:val="231F20"/>
        </w:rPr>
        <w:t>bajo</w:t>
      </w:r>
      <w:r>
        <w:rPr>
          <w:color w:val="231F20"/>
          <w:spacing w:val="-11"/>
        </w:rPr>
        <w:t> </w:t>
      </w:r>
      <w:r>
        <w:rPr>
          <w:color w:val="231F20"/>
        </w:rPr>
        <w:t>circunstancias</w:t>
      </w:r>
      <w:r>
        <w:rPr>
          <w:color w:val="231F20"/>
          <w:spacing w:val="-11"/>
        </w:rPr>
        <w:t> </w:t>
      </w:r>
      <w:r>
        <w:rPr>
          <w:color w:val="231F20"/>
        </w:rPr>
        <w:t>ideales)</w:t>
      </w:r>
      <w:r>
        <w:rPr>
          <w:color w:val="231F20"/>
          <w:spacing w:val="-11"/>
        </w:rPr>
        <w:t> </w:t>
      </w:r>
      <w:r>
        <w:rPr>
          <w:color w:val="231F20"/>
        </w:rPr>
        <w:t>y</w:t>
      </w:r>
      <w:r>
        <w:rPr>
          <w:color w:val="231F20"/>
          <w:spacing w:val="-11"/>
        </w:rPr>
        <w:t> </w:t>
      </w:r>
      <w:r>
        <w:rPr>
          <w:color w:val="231F20"/>
        </w:rPr>
        <w:t>el</w:t>
      </w:r>
      <w:r>
        <w:rPr>
          <w:color w:val="231F20"/>
          <w:spacing w:val="-11"/>
        </w:rPr>
        <w:t> </w:t>
      </w:r>
      <w:r>
        <w:rPr>
          <w:color w:val="231F20"/>
        </w:rPr>
        <w:t>operacional</w:t>
      </w:r>
      <w:r>
        <w:rPr>
          <w:color w:val="231F20"/>
          <w:spacing w:val="-11"/>
        </w:rPr>
        <w:t> </w:t>
      </w:r>
      <w:r>
        <w:rPr>
          <w:color w:val="231F20"/>
        </w:rPr>
        <w:t>(que</w:t>
      </w:r>
      <w:r>
        <w:rPr>
          <w:color w:val="231F20"/>
          <w:spacing w:val="-11"/>
        </w:rPr>
        <w:t> </w:t>
      </w:r>
      <w:r>
        <w:rPr>
          <w:color w:val="231F20"/>
        </w:rPr>
        <w:t>es la</w:t>
      </w:r>
      <w:r>
        <w:rPr>
          <w:color w:val="231F20"/>
          <w:spacing w:val="-12"/>
        </w:rPr>
        <w:t> </w:t>
      </w:r>
      <w:r>
        <w:rPr>
          <w:color w:val="231F20"/>
        </w:rPr>
        <w:t>cantidad</w:t>
      </w:r>
      <w:r>
        <w:rPr>
          <w:color w:val="231F20"/>
          <w:spacing w:val="-12"/>
        </w:rPr>
        <w:t> </w:t>
      </w:r>
      <w:r>
        <w:rPr>
          <w:color w:val="231F20"/>
        </w:rPr>
        <w:t>lograda</w:t>
      </w:r>
      <w:r>
        <w:rPr>
          <w:color w:val="231F20"/>
          <w:spacing w:val="-12"/>
        </w:rPr>
        <w:t> </w:t>
      </w:r>
      <w:r>
        <w:rPr>
          <w:color w:val="231F20"/>
        </w:rPr>
        <w:t>bajo</w:t>
      </w:r>
      <w:r>
        <w:rPr>
          <w:color w:val="231F20"/>
          <w:spacing w:val="-12"/>
        </w:rPr>
        <w:t> </w:t>
      </w:r>
      <w:r>
        <w:rPr>
          <w:color w:val="231F20"/>
        </w:rPr>
        <w:t>la</w:t>
      </w:r>
      <w:r>
        <w:rPr>
          <w:color w:val="231F20"/>
          <w:spacing w:val="-12"/>
        </w:rPr>
        <w:t> </w:t>
      </w:r>
      <w:r>
        <w:rPr>
          <w:color w:val="231F20"/>
        </w:rPr>
        <w:t>influencia</w:t>
      </w:r>
      <w:r>
        <w:rPr>
          <w:color w:val="231F20"/>
          <w:spacing w:val="-12"/>
        </w:rPr>
        <w:t> </w:t>
      </w:r>
      <w:r>
        <w:rPr>
          <w:color w:val="231F20"/>
        </w:rPr>
        <w:t>de</w:t>
      </w:r>
      <w:r>
        <w:rPr>
          <w:color w:val="231F20"/>
          <w:spacing w:val="-12"/>
        </w:rPr>
        <w:t> </w:t>
      </w:r>
      <w:r>
        <w:rPr>
          <w:color w:val="231F20"/>
        </w:rPr>
        <w:t>plagas</w:t>
      </w:r>
      <w:r>
        <w:rPr>
          <w:color w:val="231F20"/>
          <w:spacing w:val="-12"/>
        </w:rPr>
        <w:t> </w:t>
      </w:r>
      <w:r>
        <w:rPr>
          <w:color w:val="231F20"/>
        </w:rPr>
        <w:t>y</w:t>
      </w:r>
      <w:r>
        <w:rPr>
          <w:color w:val="231F20"/>
          <w:spacing w:val="-12"/>
        </w:rPr>
        <w:t> </w:t>
      </w:r>
      <w:r>
        <w:rPr>
          <w:color w:val="231F20"/>
        </w:rPr>
        <w:t>otros</w:t>
      </w:r>
      <w:r>
        <w:rPr>
          <w:color w:val="231F20"/>
          <w:spacing w:val="-12"/>
        </w:rPr>
        <w:t> </w:t>
      </w:r>
      <w:r>
        <w:rPr>
          <w:color w:val="231F20"/>
        </w:rPr>
        <w:t>tipos</w:t>
      </w:r>
      <w:r>
        <w:rPr>
          <w:color w:val="231F20"/>
          <w:spacing w:val="-12"/>
        </w:rPr>
        <w:t> </w:t>
      </w:r>
      <w:r>
        <w:rPr>
          <w:color w:val="231F20"/>
        </w:rPr>
        <w:t>de</w:t>
      </w:r>
      <w:r>
        <w:rPr>
          <w:color w:val="231F20"/>
          <w:spacing w:val="-12"/>
        </w:rPr>
        <w:t> </w:t>
      </w:r>
      <w:r>
        <w:rPr>
          <w:color w:val="231F20"/>
        </w:rPr>
        <w:t>stress</w:t>
      </w:r>
      <w:r>
        <w:rPr>
          <w:color w:val="231F20"/>
          <w:spacing w:val="-12"/>
        </w:rPr>
        <w:t> </w:t>
      </w:r>
      <w:r>
        <w:rPr>
          <w:color w:val="231F20"/>
        </w:rPr>
        <w:t>que</w:t>
      </w:r>
      <w:r>
        <w:rPr>
          <w:color w:val="231F20"/>
          <w:spacing w:val="-12"/>
        </w:rPr>
        <w:t> </w:t>
      </w:r>
      <w:r>
        <w:rPr>
          <w:color w:val="231F20"/>
        </w:rPr>
        <w:t>reducen</w:t>
      </w:r>
      <w:r>
        <w:rPr>
          <w:color w:val="231F20"/>
          <w:spacing w:val="-12"/>
        </w:rPr>
        <w:t> </w:t>
      </w:r>
      <w:r>
        <w:rPr>
          <w:color w:val="231F20"/>
        </w:rPr>
        <w:t>el</w:t>
      </w:r>
      <w:r>
        <w:rPr>
          <w:color w:val="231F20"/>
          <w:spacing w:val="-12"/>
        </w:rPr>
        <w:t> </w:t>
      </w:r>
      <w:r>
        <w:rPr>
          <w:color w:val="231F20"/>
        </w:rPr>
        <w:t>rendimiento potencial). Ambos son importantes y los transgénicos han tenido éxito limitado en incrementar el rendimiento operacional, a través de la reducción de pérdidas causadas por insectos-plagas. Sin</w:t>
      </w:r>
      <w:r>
        <w:rPr>
          <w:color w:val="231F20"/>
          <w:spacing w:val="-6"/>
        </w:rPr>
        <w:t> </w:t>
      </w:r>
      <w:r>
        <w:rPr>
          <w:color w:val="231F20"/>
        </w:rPr>
        <w:t>embargo,</w:t>
      </w:r>
      <w:r>
        <w:rPr>
          <w:color w:val="231F20"/>
          <w:spacing w:val="-6"/>
        </w:rPr>
        <w:t> </w:t>
      </w:r>
      <w:r>
        <w:rPr>
          <w:color w:val="231F20"/>
        </w:rPr>
        <w:t>los</w:t>
      </w:r>
      <w:r>
        <w:rPr>
          <w:color w:val="231F20"/>
          <w:spacing w:val="-6"/>
        </w:rPr>
        <w:t> </w:t>
      </w:r>
      <w:r>
        <w:rPr>
          <w:color w:val="231F20"/>
        </w:rPr>
        <w:t>genetistas</w:t>
      </w:r>
      <w:r>
        <w:rPr>
          <w:color w:val="231F20"/>
          <w:spacing w:val="-7"/>
        </w:rPr>
        <w:t> </w:t>
      </w:r>
      <w:r>
        <w:rPr>
          <w:color w:val="231F20"/>
        </w:rPr>
        <w:t>requieren</w:t>
      </w:r>
      <w:r>
        <w:rPr>
          <w:color w:val="231F20"/>
          <w:spacing w:val="-7"/>
        </w:rPr>
        <w:t> </w:t>
      </w:r>
      <w:r>
        <w:rPr>
          <w:color w:val="231F20"/>
        </w:rPr>
        <w:t>encontrar</w:t>
      </w:r>
      <w:r>
        <w:rPr>
          <w:color w:val="231F20"/>
          <w:spacing w:val="-6"/>
        </w:rPr>
        <w:t> </w:t>
      </w:r>
      <w:r>
        <w:rPr>
          <w:color w:val="231F20"/>
        </w:rPr>
        <w:t>formas</w:t>
      </w:r>
      <w:r>
        <w:rPr>
          <w:color w:val="231F20"/>
          <w:spacing w:val="-6"/>
        </w:rPr>
        <w:t> </w:t>
      </w:r>
      <w:r>
        <w:rPr>
          <w:color w:val="231F20"/>
        </w:rPr>
        <w:t>para</w:t>
      </w:r>
      <w:r>
        <w:rPr>
          <w:color w:val="231F20"/>
          <w:spacing w:val="-6"/>
        </w:rPr>
        <w:t> </w:t>
      </w:r>
      <w:r>
        <w:rPr>
          <w:color w:val="231F20"/>
        </w:rPr>
        <w:t>elevar</w:t>
      </w:r>
      <w:r>
        <w:rPr>
          <w:color w:val="231F20"/>
          <w:spacing w:val="-6"/>
        </w:rPr>
        <w:t> </w:t>
      </w:r>
      <w:r>
        <w:rPr>
          <w:color w:val="231F20"/>
        </w:rPr>
        <w:t>el</w:t>
      </w:r>
      <w:r>
        <w:rPr>
          <w:color w:val="231F20"/>
          <w:spacing w:val="-6"/>
        </w:rPr>
        <w:t> </w:t>
      </w:r>
      <w:r>
        <w:rPr>
          <w:color w:val="231F20"/>
        </w:rPr>
        <w:t>rendimiento</w:t>
      </w:r>
      <w:r>
        <w:rPr>
          <w:color w:val="231F20"/>
          <w:spacing w:val="-7"/>
        </w:rPr>
        <w:t> </w:t>
      </w:r>
      <w:r>
        <w:rPr>
          <w:color w:val="231F20"/>
        </w:rPr>
        <w:t>intrínseco,</w:t>
      </w:r>
      <w:r>
        <w:rPr>
          <w:color w:val="231F20"/>
          <w:spacing w:val="-6"/>
        </w:rPr>
        <w:t> </w:t>
      </w:r>
      <w:r>
        <w:rPr>
          <w:color w:val="231F20"/>
        </w:rPr>
        <w:t>en busca de la máxima producción posible de un cultivo. El mejoramiento genético convencional (no transgénico) ha tenido éxito en aumentar los rendimientos intrínsecos, sin embargo, ningún cultivo transgénico ha logrado aún tales incrementos.</w:t>
      </w:r>
    </w:p>
    <w:p>
      <w:pPr>
        <w:pStyle w:val="BodyText"/>
        <w:spacing w:before="8"/>
        <w:rPr>
          <w:sz w:val="24"/>
        </w:rPr>
      </w:pPr>
    </w:p>
    <w:p>
      <w:pPr>
        <w:pStyle w:val="BodyText"/>
        <w:spacing w:line="249" w:lineRule="auto"/>
        <w:ind w:left="100" w:right="492"/>
        <w:jc w:val="both"/>
      </w:pPr>
      <w:r>
        <w:rPr>
          <w:color w:val="231F20"/>
        </w:rPr>
        <w:t>Al</w:t>
      </w:r>
      <w:r>
        <w:rPr>
          <w:color w:val="231F20"/>
          <w:spacing w:val="-10"/>
        </w:rPr>
        <w:t> </w:t>
      </w:r>
      <w:r>
        <w:rPr>
          <w:color w:val="231F20"/>
        </w:rPr>
        <w:t>comparar</w:t>
      </w:r>
      <w:r>
        <w:rPr>
          <w:color w:val="231F20"/>
          <w:spacing w:val="-10"/>
        </w:rPr>
        <w:t> </w:t>
      </w:r>
      <w:r>
        <w:rPr>
          <w:color w:val="231F20"/>
        </w:rPr>
        <w:t>este</w:t>
      </w:r>
      <w:r>
        <w:rPr>
          <w:color w:val="231F20"/>
          <w:spacing w:val="-10"/>
        </w:rPr>
        <w:t> </w:t>
      </w:r>
      <w:r>
        <w:rPr>
          <w:color w:val="231F20"/>
        </w:rPr>
        <w:t>pequeño</w:t>
      </w:r>
      <w:r>
        <w:rPr>
          <w:color w:val="231F20"/>
          <w:spacing w:val="-10"/>
        </w:rPr>
        <w:t> </w:t>
      </w:r>
      <w:r>
        <w:rPr>
          <w:color w:val="231F20"/>
        </w:rPr>
        <w:t>incremento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rendimiento</w:t>
      </w:r>
      <w:r>
        <w:rPr>
          <w:color w:val="231F20"/>
          <w:spacing w:val="-11"/>
        </w:rPr>
        <w:t> </w:t>
      </w:r>
      <w:r>
        <w:rPr>
          <w:color w:val="231F20"/>
        </w:rPr>
        <w:t>del</w:t>
      </w:r>
      <w:r>
        <w:rPr>
          <w:color w:val="231F20"/>
          <w:spacing w:val="-10"/>
        </w:rPr>
        <w:t> </w:t>
      </w:r>
      <w:r>
        <w:rPr>
          <w:color w:val="231F20"/>
        </w:rPr>
        <w:t>maíz</w:t>
      </w:r>
      <w:r>
        <w:rPr>
          <w:color w:val="231F20"/>
          <w:spacing w:val="-10"/>
        </w:rPr>
        <w:t> </w:t>
      </w:r>
      <w:r>
        <w:rPr>
          <w:color w:val="231F20"/>
        </w:rPr>
        <w:t>Bt</w:t>
      </w:r>
      <w:r>
        <w:rPr>
          <w:color w:val="231F20"/>
          <w:spacing w:val="-10"/>
        </w:rPr>
        <w:t> </w:t>
      </w:r>
      <w:r>
        <w:rPr>
          <w:color w:val="231F20"/>
        </w:rPr>
        <w:t>con</w:t>
      </w:r>
      <w:r>
        <w:rPr>
          <w:color w:val="231F20"/>
          <w:spacing w:val="-10"/>
        </w:rPr>
        <w:t> </w:t>
      </w:r>
      <w:r>
        <w:rPr>
          <w:color w:val="231F20"/>
        </w:rPr>
        <w:t>el</w:t>
      </w:r>
      <w:r>
        <w:rPr>
          <w:color w:val="231F20"/>
          <w:spacing w:val="-10"/>
        </w:rPr>
        <w:t> </w:t>
      </w:r>
      <w:r>
        <w:rPr>
          <w:color w:val="231F20"/>
        </w:rPr>
        <w:t>logrado</w:t>
      </w:r>
      <w:r>
        <w:rPr>
          <w:color w:val="231F20"/>
          <w:spacing w:val="-10"/>
        </w:rPr>
        <w:t> </w:t>
      </w:r>
      <w:r>
        <w:rPr>
          <w:color w:val="231F20"/>
        </w:rPr>
        <w:t>por</w:t>
      </w:r>
      <w:r>
        <w:rPr>
          <w:color w:val="231F20"/>
          <w:spacing w:val="-10"/>
        </w:rPr>
        <w:t> </w:t>
      </w:r>
      <w:r>
        <w:rPr>
          <w:color w:val="231F20"/>
        </w:rPr>
        <w:t>otra</w:t>
      </w:r>
      <w:r>
        <w:rPr>
          <w:color w:val="231F20"/>
          <w:spacing w:val="-10"/>
        </w:rPr>
        <w:t> </w:t>
      </w:r>
      <w:r>
        <w:rPr>
          <w:color w:val="231F20"/>
        </w:rPr>
        <w:t>serie de</w:t>
      </w:r>
      <w:r>
        <w:rPr>
          <w:color w:val="231F20"/>
          <w:spacing w:val="-11"/>
        </w:rPr>
        <w:t> </w:t>
      </w:r>
      <w:r>
        <w:rPr>
          <w:color w:val="231F20"/>
        </w:rPr>
        <w:t>alternativas</w:t>
      </w:r>
      <w:r>
        <w:rPr>
          <w:color w:val="231F20"/>
          <w:spacing w:val="-11"/>
        </w:rPr>
        <w:t> </w:t>
      </w:r>
      <w:r>
        <w:rPr>
          <w:color w:val="231F20"/>
        </w:rPr>
        <w:t>—incluyendo</w:t>
      </w:r>
      <w:r>
        <w:rPr>
          <w:color w:val="231F20"/>
          <w:spacing w:val="-11"/>
        </w:rPr>
        <w:t> </w:t>
      </w:r>
      <w:r>
        <w:rPr>
          <w:color w:val="231F20"/>
        </w:rPr>
        <w:t>la</w:t>
      </w:r>
      <w:r>
        <w:rPr>
          <w:color w:val="231F20"/>
          <w:spacing w:val="-11"/>
        </w:rPr>
        <w:t> </w:t>
      </w:r>
      <w:r>
        <w:rPr>
          <w:color w:val="231F20"/>
        </w:rPr>
        <w:t>orgánica,</w:t>
      </w:r>
      <w:r>
        <w:rPr>
          <w:color w:val="231F20"/>
          <w:spacing w:val="-11"/>
        </w:rPr>
        <w:t> </w:t>
      </w:r>
      <w:r>
        <w:rPr>
          <w:color w:val="231F20"/>
        </w:rPr>
        <w:t>los</w:t>
      </w:r>
      <w:r>
        <w:rPr>
          <w:color w:val="231F20"/>
          <w:spacing w:val="-11"/>
        </w:rPr>
        <w:t> </w:t>
      </w:r>
      <w:r>
        <w:rPr>
          <w:color w:val="231F20"/>
        </w:rPr>
        <w:t>métodos</w:t>
      </w:r>
      <w:r>
        <w:rPr>
          <w:color w:val="231F20"/>
          <w:spacing w:val="-11"/>
        </w:rPr>
        <w:t> </w:t>
      </w:r>
      <w:r>
        <w:rPr>
          <w:color w:val="231F20"/>
        </w:rPr>
        <w:t>de</w:t>
      </w:r>
      <w:r>
        <w:rPr>
          <w:color w:val="231F20"/>
          <w:spacing w:val="-11"/>
        </w:rPr>
        <w:t> </w:t>
      </w:r>
      <w:r>
        <w:rPr>
          <w:color w:val="231F20"/>
        </w:rPr>
        <w:t>bajos</w:t>
      </w:r>
      <w:r>
        <w:rPr>
          <w:color w:val="231F20"/>
          <w:spacing w:val="-11"/>
        </w:rPr>
        <w:t> </w:t>
      </w:r>
      <w:r>
        <w:rPr>
          <w:color w:val="231F20"/>
        </w:rPr>
        <w:t>insumos</w:t>
      </w:r>
      <w:r>
        <w:rPr>
          <w:color w:val="231F20"/>
          <w:spacing w:val="-11"/>
        </w:rPr>
        <w:t> </w:t>
      </w:r>
      <w:r>
        <w:rPr>
          <w:color w:val="231F20"/>
        </w:rPr>
        <w:t>externos,</w:t>
      </w:r>
      <w:r>
        <w:rPr>
          <w:color w:val="231F20"/>
          <w:spacing w:val="-11"/>
        </w:rPr>
        <w:t> </w:t>
      </w:r>
      <w:r>
        <w:rPr>
          <w:color w:val="231F20"/>
        </w:rPr>
        <w:t>los</w:t>
      </w:r>
      <w:r>
        <w:rPr>
          <w:color w:val="231F20"/>
          <w:spacing w:val="-11"/>
        </w:rPr>
        <w:t> </w:t>
      </w:r>
      <w:r>
        <w:rPr>
          <w:color w:val="231F20"/>
        </w:rPr>
        <w:t>métodos</w:t>
      </w:r>
      <w:r>
        <w:rPr>
          <w:color w:val="231F20"/>
          <w:spacing w:val="-11"/>
        </w:rPr>
        <w:t> </w:t>
      </w:r>
      <w:r>
        <w:rPr>
          <w:color w:val="231F20"/>
        </w:rPr>
        <w:t>de genética</w:t>
      </w:r>
      <w:r>
        <w:rPr>
          <w:color w:val="231F20"/>
          <w:spacing w:val="-6"/>
        </w:rPr>
        <w:t> </w:t>
      </w:r>
      <w:r>
        <w:rPr>
          <w:color w:val="231F20"/>
        </w:rPr>
        <w:t>convencional</w:t>
      </w:r>
      <w:r>
        <w:rPr>
          <w:color w:val="231F20"/>
          <w:spacing w:val="-6"/>
        </w:rPr>
        <w:t> </w:t>
      </w:r>
      <w:r>
        <w:rPr>
          <w:color w:val="231F20"/>
        </w:rPr>
        <w:t>y</w:t>
      </w:r>
      <w:r>
        <w:rPr>
          <w:color w:val="231F20"/>
          <w:spacing w:val="-6"/>
        </w:rPr>
        <w:t> </w:t>
      </w:r>
      <w:r>
        <w:rPr>
          <w:color w:val="231F20"/>
        </w:rPr>
        <w:t>moderna</w:t>
      </w:r>
      <w:r>
        <w:rPr>
          <w:color w:val="231F20"/>
          <w:spacing w:val="-6"/>
        </w:rPr>
        <w:t> </w:t>
      </w:r>
      <w:r>
        <w:rPr>
          <w:color w:val="231F20"/>
        </w:rPr>
        <w:t>que</w:t>
      </w:r>
      <w:r>
        <w:rPr>
          <w:color w:val="231F20"/>
          <w:spacing w:val="-6"/>
        </w:rPr>
        <w:t> </w:t>
      </w:r>
      <w:r>
        <w:rPr>
          <w:color w:val="231F20"/>
        </w:rPr>
        <w:t>emplean</w:t>
      </w:r>
      <w:r>
        <w:rPr>
          <w:color w:val="231F20"/>
          <w:spacing w:val="-6"/>
        </w:rPr>
        <w:t> </w:t>
      </w:r>
      <w:r>
        <w:rPr>
          <w:color w:val="231F20"/>
        </w:rPr>
        <w:t>tecnologías</w:t>
      </w:r>
      <w:r>
        <w:rPr>
          <w:color w:val="231F20"/>
          <w:spacing w:val="-6"/>
        </w:rPr>
        <w:t> </w:t>
      </w:r>
      <w:r>
        <w:rPr>
          <w:color w:val="231F20"/>
        </w:rPr>
        <w:t>de</w:t>
      </w:r>
      <w:r>
        <w:rPr>
          <w:color w:val="231F20"/>
          <w:spacing w:val="-6"/>
        </w:rPr>
        <w:t> </w:t>
      </w:r>
      <w:r>
        <w:rPr>
          <w:color w:val="231F20"/>
        </w:rPr>
        <w:t>avanzada</w:t>
      </w:r>
      <w:r>
        <w:rPr>
          <w:color w:val="231F20"/>
          <w:spacing w:val="-6"/>
        </w:rPr>
        <w:t> </w:t>
      </w:r>
      <w:r>
        <w:rPr>
          <w:color w:val="231F20"/>
        </w:rPr>
        <w:t>para</w:t>
      </w:r>
      <w:r>
        <w:rPr>
          <w:color w:val="231F20"/>
          <w:spacing w:val="-6"/>
        </w:rPr>
        <w:t> </w:t>
      </w:r>
      <w:r>
        <w:rPr>
          <w:color w:val="231F20"/>
        </w:rPr>
        <w:t>acelerar</w:t>
      </w:r>
      <w:r>
        <w:rPr>
          <w:color w:val="231F20"/>
          <w:spacing w:val="-6"/>
        </w:rPr>
        <w:t> </w:t>
      </w:r>
      <w:r>
        <w:rPr>
          <w:color w:val="231F20"/>
        </w:rPr>
        <w:t>el</w:t>
      </w:r>
      <w:r>
        <w:rPr>
          <w:color w:val="231F20"/>
          <w:spacing w:val="-6"/>
        </w:rPr>
        <w:t> </w:t>
      </w:r>
      <w:r>
        <w:rPr>
          <w:color w:val="231F20"/>
        </w:rPr>
        <w:t>proceso de selección de características deseadas sin insertar nuevos genes—, se pone en evidencia que tales métodos son capaces de incrementar mucho más los rendimientos de maíz que lo logrado hasta el momento por la ingeniería genética. Sin embargo, hasta hoy los mayores recursos pú- blicos</w:t>
      </w:r>
      <w:r>
        <w:rPr>
          <w:color w:val="231F20"/>
          <w:spacing w:val="-7"/>
        </w:rPr>
        <w:t> </w:t>
      </w:r>
      <w:r>
        <w:rPr>
          <w:color w:val="231F20"/>
        </w:rPr>
        <w:t>han</w:t>
      </w:r>
      <w:r>
        <w:rPr>
          <w:color w:val="231F20"/>
          <w:spacing w:val="-7"/>
        </w:rPr>
        <w:t> </w:t>
      </w:r>
      <w:r>
        <w:rPr>
          <w:color w:val="231F20"/>
        </w:rPr>
        <w:t>sido</w:t>
      </w:r>
      <w:r>
        <w:rPr>
          <w:color w:val="231F20"/>
          <w:spacing w:val="-7"/>
        </w:rPr>
        <w:t> </w:t>
      </w:r>
      <w:r>
        <w:rPr>
          <w:color w:val="231F20"/>
        </w:rPr>
        <w:t>destinados</w:t>
      </w:r>
      <w:r>
        <w:rPr>
          <w:color w:val="231F20"/>
          <w:spacing w:val="-7"/>
        </w:rPr>
        <w:t> </w:t>
      </w:r>
      <w:r>
        <w:rPr>
          <w:color w:val="231F20"/>
        </w:rPr>
        <w:t>a</w:t>
      </w:r>
      <w:r>
        <w:rPr>
          <w:color w:val="231F20"/>
          <w:spacing w:val="-7"/>
        </w:rPr>
        <w:t> </w:t>
      </w:r>
      <w:r>
        <w:rPr>
          <w:color w:val="231F20"/>
        </w:rPr>
        <w:t>proyectos</w:t>
      </w:r>
      <w:r>
        <w:rPr>
          <w:color w:val="231F20"/>
          <w:spacing w:val="-7"/>
        </w:rPr>
        <w:t> </w:t>
      </w:r>
      <w:r>
        <w:rPr>
          <w:color w:val="231F20"/>
        </w:rPr>
        <w:t>de</w:t>
      </w:r>
      <w:r>
        <w:rPr>
          <w:color w:val="231F20"/>
          <w:spacing w:val="-7"/>
        </w:rPr>
        <w:t> </w:t>
      </w:r>
      <w:r>
        <w:rPr>
          <w:color w:val="231F20"/>
        </w:rPr>
        <w:t>investigación</w:t>
      </w:r>
      <w:r>
        <w:rPr>
          <w:color w:val="231F20"/>
          <w:spacing w:val="-7"/>
        </w:rPr>
        <w:t> </w:t>
      </w:r>
      <w:r>
        <w:rPr>
          <w:color w:val="231F20"/>
        </w:rPr>
        <w:t>y</w:t>
      </w:r>
      <w:r>
        <w:rPr>
          <w:color w:val="231F20"/>
          <w:spacing w:val="-7"/>
        </w:rPr>
        <w:t> </w:t>
      </w:r>
      <w:r>
        <w:rPr>
          <w:color w:val="231F20"/>
        </w:rPr>
        <w:t>desarrollo</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campo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ingeniería genética, en detrimento de los otros métodos.</w:t>
      </w:r>
    </w:p>
    <w:p>
      <w:pPr>
        <w:pStyle w:val="BodyText"/>
        <w:spacing w:before="8"/>
        <w:rPr>
          <w:sz w:val="24"/>
        </w:rPr>
      </w:pPr>
    </w:p>
    <w:p>
      <w:pPr>
        <w:pStyle w:val="BodyText"/>
        <w:spacing w:line="249" w:lineRule="auto"/>
        <w:ind w:left="100" w:right="492"/>
        <w:jc w:val="both"/>
      </w:pPr>
      <w:r>
        <w:rPr>
          <w:color w:val="231F20"/>
        </w:rPr>
        <w:t>Durante el siglo XX los métodos convencionales obtuvieron incrementos espectaculares en los rendimientos a partir de la aplicación de fertilizantes químicos, en la mayoría de los cultivos. El maíz superó unas seis veces sus rendimientos desde 1930 y se considera que alrededor de la mitad</w:t>
      </w:r>
      <w:r>
        <w:rPr>
          <w:color w:val="231F20"/>
          <w:spacing w:val="-9"/>
        </w:rPr>
        <w:t> </w:t>
      </w:r>
      <w:r>
        <w:rPr>
          <w:color w:val="231F20"/>
        </w:rPr>
        <w:t>de</w:t>
      </w:r>
      <w:r>
        <w:rPr>
          <w:color w:val="231F20"/>
          <w:spacing w:val="-9"/>
        </w:rPr>
        <w:t> </w:t>
      </w:r>
      <w:r>
        <w:rPr>
          <w:color w:val="231F20"/>
        </w:rPr>
        <w:t>estos</w:t>
      </w:r>
      <w:r>
        <w:rPr>
          <w:color w:val="231F20"/>
          <w:spacing w:val="-9"/>
        </w:rPr>
        <w:t> </w:t>
      </w:r>
      <w:r>
        <w:rPr>
          <w:color w:val="231F20"/>
        </w:rPr>
        <w:t>incrementos</w:t>
      </w:r>
      <w:r>
        <w:rPr>
          <w:color w:val="231F20"/>
          <w:spacing w:val="-9"/>
        </w:rPr>
        <w:t> </w:t>
      </w:r>
      <w:r>
        <w:rPr>
          <w:color w:val="231F20"/>
        </w:rPr>
        <w:t>fueron</w:t>
      </w:r>
      <w:r>
        <w:rPr>
          <w:color w:val="231F20"/>
          <w:spacing w:val="-9"/>
        </w:rPr>
        <w:t> </w:t>
      </w:r>
      <w:r>
        <w:rPr>
          <w:color w:val="231F20"/>
        </w:rPr>
        <w:t>resultado</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mejoras</w:t>
      </w:r>
      <w:r>
        <w:rPr>
          <w:color w:val="231F20"/>
          <w:spacing w:val="-9"/>
        </w:rPr>
        <w:t> </w:t>
      </w:r>
      <w:r>
        <w:rPr>
          <w:color w:val="231F20"/>
        </w:rPr>
        <w:t>por</w:t>
      </w:r>
      <w:r>
        <w:rPr>
          <w:color w:val="231F20"/>
          <w:spacing w:val="-9"/>
        </w:rPr>
        <w:t> </w:t>
      </w:r>
      <w:r>
        <w:rPr>
          <w:color w:val="231F20"/>
        </w:rPr>
        <w:t>cruzamientos.</w:t>
      </w:r>
      <w:r>
        <w:rPr>
          <w:color w:val="231F20"/>
          <w:spacing w:val="38"/>
        </w:rPr>
        <w:t> </w:t>
      </w:r>
      <w:r>
        <w:rPr>
          <w:color w:val="231F20"/>
        </w:rPr>
        <w:t>El</w:t>
      </w:r>
      <w:r>
        <w:rPr>
          <w:color w:val="231F20"/>
          <w:spacing w:val="-9"/>
        </w:rPr>
        <w:t> </w:t>
      </w:r>
      <w:r>
        <w:rPr>
          <w:color w:val="231F20"/>
        </w:rPr>
        <w:t>aumento</w:t>
      </w:r>
      <w:r>
        <w:rPr>
          <w:color w:val="231F20"/>
          <w:spacing w:val="-9"/>
        </w:rPr>
        <w:t> </w:t>
      </w:r>
      <w:r>
        <w:rPr>
          <w:color w:val="231F20"/>
        </w:rPr>
        <w:t>en</w:t>
      </w:r>
      <w:r>
        <w:rPr>
          <w:color w:val="231F20"/>
          <w:spacing w:val="-9"/>
        </w:rPr>
        <w:t> </w:t>
      </w:r>
      <w:r>
        <w:rPr>
          <w:color w:val="231F20"/>
        </w:rPr>
        <w:t>los rendimientos</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cruzamientos</w:t>
      </w:r>
      <w:r>
        <w:rPr>
          <w:color w:val="231F20"/>
          <w:spacing w:val="-11"/>
        </w:rPr>
        <w:t> </w:t>
      </w:r>
      <w:r>
        <w:rPr>
          <w:color w:val="231F20"/>
        </w:rPr>
        <w:t>tradicionales</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principales</w:t>
      </w:r>
      <w:r>
        <w:rPr>
          <w:color w:val="231F20"/>
          <w:spacing w:val="-11"/>
        </w:rPr>
        <w:t> </w:t>
      </w:r>
      <w:r>
        <w:rPr>
          <w:color w:val="231F20"/>
        </w:rPr>
        <w:t>cultivos</w:t>
      </w:r>
      <w:r>
        <w:rPr>
          <w:color w:val="231F20"/>
          <w:spacing w:val="-11"/>
        </w:rPr>
        <w:t> </w:t>
      </w:r>
      <w:r>
        <w:rPr>
          <w:color w:val="231F20"/>
        </w:rPr>
        <w:t>de</w:t>
      </w:r>
      <w:r>
        <w:rPr>
          <w:color w:val="231F20"/>
          <w:spacing w:val="-11"/>
        </w:rPr>
        <w:t> </w:t>
      </w:r>
      <w:r>
        <w:rPr>
          <w:color w:val="231F20"/>
        </w:rPr>
        <w:t>maíz</w:t>
      </w:r>
      <w:r>
        <w:rPr>
          <w:color w:val="231F20"/>
          <w:spacing w:val="-11"/>
        </w:rPr>
        <w:t> </w:t>
      </w:r>
      <w:r>
        <w:rPr>
          <w:color w:val="231F20"/>
        </w:rPr>
        <w:t>ha</w:t>
      </w:r>
      <w:r>
        <w:rPr>
          <w:color w:val="231F20"/>
          <w:spacing w:val="-11"/>
        </w:rPr>
        <w:t> </w:t>
      </w:r>
      <w:r>
        <w:rPr>
          <w:color w:val="231F20"/>
        </w:rPr>
        <w:t>continuado en</w:t>
      </w:r>
      <w:r>
        <w:rPr>
          <w:color w:val="231F20"/>
          <w:spacing w:val="-7"/>
        </w:rPr>
        <w:t> </w:t>
      </w:r>
      <w:r>
        <w:rPr>
          <w:color w:val="231F20"/>
        </w:rPr>
        <w:t>las</w:t>
      </w:r>
      <w:r>
        <w:rPr>
          <w:color w:val="231F20"/>
          <w:spacing w:val="-7"/>
        </w:rPr>
        <w:t> </w:t>
      </w:r>
      <w:r>
        <w:rPr>
          <w:color w:val="231F20"/>
        </w:rPr>
        <w:t>últimas</w:t>
      </w:r>
      <w:r>
        <w:rPr>
          <w:color w:val="231F20"/>
          <w:spacing w:val="-7"/>
        </w:rPr>
        <w:t> </w:t>
      </w:r>
      <w:r>
        <w:rPr>
          <w:color w:val="231F20"/>
        </w:rPr>
        <w:t>décadas</w:t>
      </w:r>
      <w:r>
        <w:rPr>
          <w:color w:val="231F20"/>
          <w:spacing w:val="-7"/>
        </w:rPr>
        <w:t> </w:t>
      </w:r>
      <w:r>
        <w:rPr>
          <w:color w:val="231F20"/>
        </w:rPr>
        <w:t>a</w:t>
      </w:r>
      <w:r>
        <w:rPr>
          <w:color w:val="231F20"/>
          <w:spacing w:val="-7"/>
        </w:rPr>
        <w:t> </w:t>
      </w:r>
      <w:r>
        <w:rPr>
          <w:color w:val="231F20"/>
        </w:rPr>
        <w:t>un</w:t>
      </w:r>
      <w:r>
        <w:rPr>
          <w:color w:val="231F20"/>
          <w:spacing w:val="-7"/>
        </w:rPr>
        <w:t> </w:t>
      </w:r>
      <w:r>
        <w:rPr>
          <w:color w:val="231F20"/>
        </w:rPr>
        <w:t>paso</w:t>
      </w:r>
      <w:r>
        <w:rPr>
          <w:color w:val="231F20"/>
          <w:spacing w:val="-7"/>
        </w:rPr>
        <w:t> </w:t>
      </w:r>
      <w:r>
        <w:rPr>
          <w:color w:val="231F20"/>
        </w:rPr>
        <w:t>algo</w:t>
      </w:r>
      <w:r>
        <w:rPr>
          <w:color w:val="231F20"/>
          <w:spacing w:val="-7"/>
        </w:rPr>
        <w:t> </w:t>
      </w:r>
      <w:r>
        <w:rPr>
          <w:color w:val="231F20"/>
          <w:spacing w:val="-3"/>
        </w:rPr>
        <w:t>menor.</w:t>
      </w:r>
      <w:r>
        <w:rPr>
          <w:color w:val="231F20"/>
          <w:spacing w:val="-7"/>
        </w:rPr>
        <w:t> </w:t>
      </w:r>
      <w:r>
        <w:rPr>
          <w:color w:val="231F20"/>
        </w:rPr>
        <w:t>Nuevos</w:t>
      </w:r>
      <w:r>
        <w:rPr>
          <w:color w:val="231F20"/>
          <w:spacing w:val="-7"/>
        </w:rPr>
        <w:t> </w:t>
      </w:r>
      <w:r>
        <w:rPr>
          <w:color w:val="231F20"/>
        </w:rPr>
        <w:t>métodos</w:t>
      </w:r>
      <w:r>
        <w:rPr>
          <w:color w:val="231F20"/>
          <w:spacing w:val="-7"/>
        </w:rPr>
        <w:t> </w:t>
      </w:r>
      <w:r>
        <w:rPr>
          <w:color w:val="231F20"/>
        </w:rPr>
        <w:t>como</w:t>
      </w:r>
      <w:r>
        <w:rPr>
          <w:color w:val="231F20"/>
          <w:spacing w:val="-7"/>
        </w:rPr>
        <w:t> </w:t>
      </w:r>
      <w:r>
        <w:rPr>
          <w:color w:val="231F20"/>
        </w:rPr>
        <w:t>el</w:t>
      </w:r>
      <w:r>
        <w:rPr>
          <w:color w:val="231F20"/>
          <w:spacing w:val="-7"/>
        </w:rPr>
        <w:t> </w:t>
      </w:r>
      <w:r>
        <w:rPr>
          <w:color w:val="231F20"/>
        </w:rPr>
        <w:t>uso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información</w:t>
      </w:r>
      <w:r>
        <w:rPr>
          <w:color w:val="231F20"/>
          <w:spacing w:val="-7"/>
        </w:rPr>
        <w:t> </w:t>
      </w:r>
      <w:r>
        <w:rPr>
          <w:color w:val="231F20"/>
        </w:rPr>
        <w:t>del genoma (la selección asistida por marcadores), otros métodos sofisticados de selección de ras- gos y el empleo de un mayor rango de variedades tradicionales y silvestres como material para realizar</w:t>
      </w:r>
      <w:r>
        <w:rPr>
          <w:color w:val="231F20"/>
          <w:spacing w:val="-4"/>
        </w:rPr>
        <w:t> </w:t>
      </w:r>
      <w:r>
        <w:rPr>
          <w:color w:val="231F20"/>
        </w:rPr>
        <w:t>los</w:t>
      </w:r>
      <w:r>
        <w:rPr>
          <w:color w:val="231F20"/>
          <w:spacing w:val="-4"/>
        </w:rPr>
        <w:t> </w:t>
      </w:r>
      <w:r>
        <w:rPr>
          <w:color w:val="231F20"/>
        </w:rPr>
        <w:t>cruzamientos,</w:t>
      </w:r>
      <w:r>
        <w:rPr>
          <w:color w:val="231F20"/>
          <w:spacing w:val="-4"/>
        </w:rPr>
        <w:t> </w:t>
      </w:r>
      <w:r>
        <w:rPr>
          <w:color w:val="231F20"/>
        </w:rPr>
        <w:t>ofrecen</w:t>
      </w:r>
      <w:r>
        <w:rPr>
          <w:color w:val="231F20"/>
          <w:spacing w:val="-4"/>
        </w:rPr>
        <w:t> </w:t>
      </w:r>
      <w:r>
        <w:rPr>
          <w:color w:val="231F20"/>
        </w:rPr>
        <w:t>nuevas</w:t>
      </w:r>
      <w:r>
        <w:rPr>
          <w:color w:val="231F20"/>
          <w:spacing w:val="-4"/>
        </w:rPr>
        <w:t> </w:t>
      </w:r>
      <w:r>
        <w:rPr>
          <w:color w:val="231F20"/>
        </w:rPr>
        <w:t>oportunidades</w:t>
      </w:r>
      <w:r>
        <w:rPr>
          <w:color w:val="231F20"/>
          <w:spacing w:val="-4"/>
        </w:rPr>
        <w:t> </w:t>
      </w:r>
      <w:r>
        <w:rPr>
          <w:color w:val="231F20"/>
        </w:rPr>
        <w:t>a</w:t>
      </w:r>
      <w:r>
        <w:rPr>
          <w:color w:val="231F20"/>
          <w:spacing w:val="-4"/>
        </w:rPr>
        <w:t> </w:t>
      </w:r>
      <w:r>
        <w:rPr>
          <w:color w:val="231F20"/>
        </w:rPr>
        <w:t>esta</w:t>
      </w:r>
      <w:r>
        <w:rPr>
          <w:color w:val="231F20"/>
          <w:spacing w:val="-4"/>
        </w:rPr>
        <w:t> </w:t>
      </w:r>
      <w:r>
        <w:rPr>
          <w:color w:val="231F20"/>
        </w:rPr>
        <w:t>tecnología,</w:t>
      </w:r>
      <w:r>
        <w:rPr>
          <w:color w:val="231F20"/>
          <w:spacing w:val="-4"/>
        </w:rPr>
        <w:t> </w:t>
      </w:r>
      <w:r>
        <w:rPr>
          <w:color w:val="231F20"/>
        </w:rPr>
        <w:t>si</w:t>
      </w:r>
      <w:r>
        <w:rPr>
          <w:color w:val="231F20"/>
          <w:spacing w:val="-4"/>
        </w:rPr>
        <w:t> </w:t>
      </w:r>
      <w:r>
        <w:rPr>
          <w:color w:val="231F20"/>
        </w:rPr>
        <w:t>bien</w:t>
      </w:r>
      <w:r>
        <w:rPr>
          <w:color w:val="231F20"/>
          <w:spacing w:val="-4"/>
        </w:rPr>
        <w:t> </w:t>
      </w:r>
      <w:r>
        <w:rPr>
          <w:color w:val="231F20"/>
        </w:rPr>
        <w:t>se</w:t>
      </w:r>
      <w:r>
        <w:rPr>
          <w:color w:val="231F20"/>
          <w:spacing w:val="-4"/>
        </w:rPr>
        <w:t> </w:t>
      </w:r>
      <w:r>
        <w:rPr>
          <w:color w:val="231F20"/>
        </w:rPr>
        <w:t>precisa</w:t>
      </w:r>
      <w:r>
        <w:rPr>
          <w:color w:val="231F20"/>
          <w:spacing w:val="-4"/>
        </w:rPr>
        <w:t> </w:t>
      </w:r>
      <w:r>
        <w:rPr>
          <w:color w:val="231F20"/>
        </w:rPr>
        <w:t>una mayor comprensión de estos métodos para que alcancen todo su</w:t>
      </w:r>
      <w:r>
        <w:rPr>
          <w:color w:val="231F20"/>
          <w:spacing w:val="-2"/>
        </w:rPr>
        <w:t> </w:t>
      </w:r>
      <w:r>
        <w:rPr>
          <w:color w:val="231F20"/>
        </w:rPr>
        <w:t>potencial.</w:t>
      </w:r>
    </w:p>
    <w:p>
      <w:pPr>
        <w:pStyle w:val="BodyText"/>
        <w:spacing w:before="9"/>
        <w:rPr>
          <w:sz w:val="24"/>
        </w:rPr>
      </w:pPr>
    </w:p>
    <w:p>
      <w:pPr>
        <w:pStyle w:val="BodyText"/>
        <w:spacing w:line="249" w:lineRule="auto"/>
        <w:ind w:left="100" w:right="492"/>
        <w:jc w:val="both"/>
      </w:pPr>
      <w:r>
        <w:rPr>
          <w:color w:val="231F20"/>
        </w:rPr>
        <w:t>Estudios</w:t>
      </w:r>
      <w:r>
        <w:rPr>
          <w:color w:val="231F20"/>
          <w:spacing w:val="-13"/>
        </w:rPr>
        <w:t> </w:t>
      </w:r>
      <w:r>
        <w:rPr>
          <w:color w:val="231F20"/>
        </w:rPr>
        <w:t>recientes</w:t>
      </w:r>
      <w:r>
        <w:rPr>
          <w:color w:val="231F20"/>
          <w:spacing w:val="-13"/>
        </w:rPr>
        <w:t> </w:t>
      </w:r>
      <w:r>
        <w:rPr>
          <w:color w:val="231F20"/>
        </w:rPr>
        <w:t>también</w:t>
      </w:r>
      <w:r>
        <w:rPr>
          <w:color w:val="231F20"/>
          <w:spacing w:val="-13"/>
        </w:rPr>
        <w:t> </w:t>
      </w:r>
      <w:r>
        <w:rPr>
          <w:color w:val="231F20"/>
        </w:rPr>
        <w:t>sugieren</w:t>
      </w:r>
      <w:r>
        <w:rPr>
          <w:color w:val="231F20"/>
          <w:spacing w:val="-13"/>
        </w:rPr>
        <w:t> </w:t>
      </w:r>
      <w:r>
        <w:rPr>
          <w:color w:val="231F20"/>
        </w:rPr>
        <w:t>que</w:t>
      </w:r>
      <w:r>
        <w:rPr>
          <w:color w:val="231F20"/>
          <w:spacing w:val="-13"/>
        </w:rPr>
        <w:t> </w:t>
      </w:r>
      <w:r>
        <w:rPr>
          <w:color w:val="231F20"/>
        </w:rPr>
        <w:t>los</w:t>
      </w:r>
      <w:r>
        <w:rPr>
          <w:color w:val="231F20"/>
          <w:spacing w:val="-13"/>
        </w:rPr>
        <w:t> </w:t>
      </w:r>
      <w:r>
        <w:rPr>
          <w:color w:val="231F20"/>
        </w:rPr>
        <w:t>métodos</w:t>
      </w:r>
      <w:r>
        <w:rPr>
          <w:color w:val="231F20"/>
          <w:spacing w:val="-13"/>
        </w:rPr>
        <w:t> </w:t>
      </w:r>
      <w:r>
        <w:rPr>
          <w:color w:val="231F20"/>
        </w:rPr>
        <w:t>orgánicos</w:t>
      </w:r>
      <w:r>
        <w:rPr>
          <w:color w:val="231F20"/>
          <w:spacing w:val="-13"/>
        </w:rPr>
        <w:t> </w:t>
      </w:r>
      <w:r>
        <w:rPr>
          <w:color w:val="231F20"/>
        </w:rPr>
        <w:t>y</w:t>
      </w:r>
      <w:r>
        <w:rPr>
          <w:color w:val="231F20"/>
          <w:spacing w:val="-13"/>
        </w:rPr>
        <w:t> </w:t>
      </w:r>
      <w:r>
        <w:rPr>
          <w:color w:val="231F20"/>
        </w:rPr>
        <w:t>otros</w:t>
      </w:r>
      <w:r>
        <w:rPr>
          <w:color w:val="231F20"/>
          <w:spacing w:val="-13"/>
        </w:rPr>
        <w:t> </w:t>
      </w:r>
      <w:r>
        <w:rPr>
          <w:color w:val="231F20"/>
        </w:rPr>
        <w:t>basados</w:t>
      </w:r>
      <w:r>
        <w:rPr>
          <w:color w:val="231F20"/>
          <w:spacing w:val="-13"/>
        </w:rPr>
        <w:t> </w:t>
      </w:r>
      <w:r>
        <w:rPr>
          <w:color w:val="231F20"/>
        </w:rPr>
        <w:t>en</w:t>
      </w:r>
      <w:r>
        <w:rPr>
          <w:color w:val="231F20"/>
          <w:spacing w:val="-13"/>
        </w:rPr>
        <w:t> </w:t>
      </w:r>
      <w:r>
        <w:rPr>
          <w:color w:val="231F20"/>
        </w:rPr>
        <w:t>bajos</w:t>
      </w:r>
      <w:r>
        <w:rPr>
          <w:color w:val="231F20"/>
          <w:spacing w:val="-13"/>
        </w:rPr>
        <w:t> </w:t>
      </w:r>
      <w:r>
        <w:rPr>
          <w:color w:val="231F20"/>
        </w:rPr>
        <w:t>insumos externos</w:t>
      </w:r>
      <w:r>
        <w:rPr>
          <w:color w:val="231F20"/>
          <w:spacing w:val="-8"/>
        </w:rPr>
        <w:t> </w:t>
      </w:r>
      <w:r>
        <w:rPr>
          <w:color w:val="231F20"/>
        </w:rPr>
        <w:t>pueden</w:t>
      </w:r>
      <w:r>
        <w:rPr>
          <w:color w:val="231F20"/>
          <w:spacing w:val="-8"/>
        </w:rPr>
        <w:t> </w:t>
      </w:r>
      <w:r>
        <w:rPr>
          <w:color w:val="231F20"/>
        </w:rPr>
        <w:t>alcanzar</w:t>
      </w:r>
      <w:r>
        <w:rPr>
          <w:color w:val="231F20"/>
          <w:spacing w:val="-9"/>
        </w:rPr>
        <w:t> </w:t>
      </w:r>
      <w:r>
        <w:rPr>
          <w:color w:val="231F20"/>
        </w:rPr>
        <w:t>rendimientos</w:t>
      </w:r>
      <w:r>
        <w:rPr>
          <w:color w:val="231F20"/>
          <w:spacing w:val="-9"/>
        </w:rPr>
        <w:t> </w:t>
      </w:r>
      <w:r>
        <w:rPr>
          <w:color w:val="231F20"/>
        </w:rPr>
        <w:t>equivalentes</w:t>
      </w:r>
      <w:r>
        <w:rPr>
          <w:color w:val="231F20"/>
          <w:spacing w:val="-9"/>
        </w:rPr>
        <w:t> </w:t>
      </w:r>
      <w:r>
        <w:rPr>
          <w:color w:val="231F20"/>
        </w:rPr>
        <w:t>a</w:t>
      </w:r>
      <w:r>
        <w:rPr>
          <w:color w:val="231F20"/>
          <w:spacing w:val="-8"/>
        </w:rPr>
        <w:t> </w:t>
      </w:r>
      <w:r>
        <w:rPr>
          <w:color w:val="231F20"/>
        </w:rPr>
        <w:t>los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agricultura</w:t>
      </w:r>
      <w:r>
        <w:rPr>
          <w:color w:val="231F20"/>
          <w:spacing w:val="-9"/>
        </w:rPr>
        <w:t> </w:t>
      </w:r>
      <w:r>
        <w:rPr>
          <w:color w:val="231F20"/>
        </w:rPr>
        <w:t>convencional,</w:t>
      </w:r>
      <w:r>
        <w:rPr>
          <w:color w:val="231F20"/>
          <w:spacing w:val="-9"/>
        </w:rPr>
        <w:t> </w:t>
      </w:r>
      <w:r>
        <w:rPr>
          <w:color w:val="231F20"/>
        </w:rPr>
        <w:t>a</w:t>
      </w:r>
      <w:r>
        <w:rPr>
          <w:color w:val="231F20"/>
          <w:spacing w:val="-8"/>
        </w:rPr>
        <w:t> </w:t>
      </w:r>
      <w:r>
        <w:rPr>
          <w:color w:val="231F20"/>
        </w:rPr>
        <w:t>pesar de que las inversiones en los métodos agroecológicos han sido</w:t>
      </w:r>
      <w:r>
        <w:rPr>
          <w:color w:val="231F20"/>
          <w:spacing w:val="-2"/>
        </w:rPr>
        <w:t> </w:t>
      </w:r>
      <w:r>
        <w:rPr>
          <w:color w:val="231F20"/>
        </w:rPr>
        <w:t>limitadas.</w:t>
      </w:r>
    </w:p>
    <w:p>
      <w:pPr>
        <w:pStyle w:val="BodyText"/>
        <w:spacing w:before="3"/>
        <w:rPr>
          <w:sz w:val="24"/>
        </w:rPr>
      </w:pPr>
    </w:p>
    <w:p>
      <w:pPr>
        <w:pStyle w:val="BodyText"/>
        <w:spacing w:line="249" w:lineRule="auto"/>
        <w:ind w:left="100" w:right="491"/>
        <w:jc w:val="both"/>
      </w:pPr>
      <w:r>
        <w:rPr>
          <w:color w:val="231F20"/>
        </w:rPr>
        <w:t>La Evaluación Internacional del Papel de los Conocimientos, la Ciencia y la Tecnología en el Desarrollo</w:t>
      </w:r>
      <w:r>
        <w:rPr>
          <w:color w:val="231F20"/>
          <w:spacing w:val="-18"/>
        </w:rPr>
        <w:t> </w:t>
      </w:r>
      <w:r>
        <w:rPr>
          <w:color w:val="231F20"/>
        </w:rPr>
        <w:t>Agrícola</w:t>
      </w:r>
      <w:r>
        <w:rPr>
          <w:color w:val="231F20"/>
          <w:spacing w:val="-5"/>
        </w:rPr>
        <w:t> </w:t>
      </w:r>
      <w:r>
        <w:rPr>
          <w:color w:val="231F20"/>
        </w:rPr>
        <w:t>(IAASTD,</w:t>
      </w:r>
      <w:r>
        <w:rPr>
          <w:color w:val="231F20"/>
          <w:spacing w:val="-5"/>
        </w:rPr>
        <w:t> </w:t>
      </w:r>
      <w:r>
        <w:rPr>
          <w:color w:val="231F20"/>
        </w:rPr>
        <w:t>siglas</w:t>
      </w:r>
      <w:r>
        <w:rPr>
          <w:color w:val="231F20"/>
          <w:spacing w:val="-5"/>
        </w:rPr>
        <w:t> </w:t>
      </w:r>
      <w:r>
        <w:rPr>
          <w:color w:val="231F20"/>
        </w:rPr>
        <w:t>en</w:t>
      </w:r>
      <w:r>
        <w:rPr>
          <w:color w:val="231F20"/>
          <w:spacing w:val="-5"/>
        </w:rPr>
        <w:t> </w:t>
      </w:r>
      <w:r>
        <w:rPr>
          <w:color w:val="231F20"/>
        </w:rPr>
        <w:t>inglés)</w:t>
      </w:r>
      <w:r>
        <w:rPr>
          <w:color w:val="231F20"/>
          <w:spacing w:val="-5"/>
        </w:rPr>
        <w:t> </w:t>
      </w:r>
      <w:r>
        <w:rPr>
          <w:color w:val="231F20"/>
        </w:rPr>
        <w:t>—un</w:t>
      </w:r>
      <w:r>
        <w:rPr>
          <w:color w:val="231F20"/>
          <w:spacing w:val="-5"/>
        </w:rPr>
        <w:t> </w:t>
      </w:r>
      <w:r>
        <w:rPr>
          <w:color w:val="231F20"/>
        </w:rPr>
        <w:t>estudio</w:t>
      </w:r>
      <w:r>
        <w:rPr>
          <w:color w:val="231F20"/>
          <w:spacing w:val="-5"/>
        </w:rPr>
        <w:t> </w:t>
      </w:r>
      <w:r>
        <w:rPr>
          <w:color w:val="231F20"/>
        </w:rPr>
        <w:t>auspiciado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Banco</w:t>
      </w:r>
      <w:r>
        <w:rPr>
          <w:color w:val="231F20"/>
          <w:spacing w:val="-5"/>
        </w:rPr>
        <w:t> </w:t>
      </w:r>
      <w:r>
        <w:rPr>
          <w:color w:val="231F20"/>
        </w:rPr>
        <w:t>Mundial, varias</w:t>
      </w:r>
      <w:r>
        <w:rPr>
          <w:color w:val="231F20"/>
          <w:spacing w:val="-9"/>
        </w:rPr>
        <w:t> </w:t>
      </w:r>
      <w:r>
        <w:rPr>
          <w:color w:val="231F20"/>
        </w:rPr>
        <w:t>agencias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Naciones</w:t>
      </w:r>
      <w:r>
        <w:rPr>
          <w:color w:val="231F20"/>
          <w:spacing w:val="-9"/>
        </w:rPr>
        <w:t> </w:t>
      </w:r>
      <w:r>
        <w:rPr>
          <w:color w:val="231F20"/>
        </w:rPr>
        <w:t>Unidas,</w:t>
      </w:r>
      <w:r>
        <w:rPr>
          <w:color w:val="231F20"/>
          <w:spacing w:val="-9"/>
        </w:rPr>
        <w:t> </w:t>
      </w:r>
      <w:r>
        <w:rPr>
          <w:color w:val="231F20"/>
        </w:rPr>
        <w:t>numerosos</w:t>
      </w:r>
      <w:r>
        <w:rPr>
          <w:color w:val="231F20"/>
          <w:spacing w:val="-9"/>
        </w:rPr>
        <w:t> </w:t>
      </w:r>
      <w:r>
        <w:rPr>
          <w:color w:val="231F20"/>
        </w:rPr>
        <w:t>gobiernos</w:t>
      </w:r>
      <w:r>
        <w:rPr>
          <w:color w:val="231F20"/>
          <w:spacing w:val="-9"/>
        </w:rPr>
        <w:t> </w:t>
      </w:r>
      <w:r>
        <w:rPr>
          <w:color w:val="231F20"/>
        </w:rPr>
        <w:t>y</w:t>
      </w:r>
      <w:r>
        <w:rPr>
          <w:color w:val="231F20"/>
          <w:spacing w:val="-9"/>
        </w:rPr>
        <w:t> </w:t>
      </w:r>
      <w:r>
        <w:rPr>
          <w:color w:val="231F20"/>
        </w:rPr>
        <w:t>cientos</w:t>
      </w:r>
      <w:r>
        <w:rPr>
          <w:color w:val="231F20"/>
          <w:spacing w:val="-9"/>
        </w:rPr>
        <w:t> </w:t>
      </w:r>
      <w:r>
        <w:rPr>
          <w:color w:val="231F20"/>
        </w:rPr>
        <w:t>de</w:t>
      </w:r>
      <w:r>
        <w:rPr>
          <w:color w:val="231F20"/>
          <w:spacing w:val="-9"/>
        </w:rPr>
        <w:t> </w:t>
      </w:r>
      <w:r>
        <w:rPr>
          <w:color w:val="231F20"/>
        </w:rPr>
        <w:t>científicos—,</w:t>
      </w:r>
      <w:r>
        <w:rPr>
          <w:color w:val="231F20"/>
          <w:spacing w:val="-9"/>
        </w:rPr>
        <w:t> </w:t>
      </w:r>
      <w:r>
        <w:rPr>
          <w:color w:val="231F20"/>
        </w:rPr>
        <w:t>sugiere que</w:t>
      </w:r>
      <w:r>
        <w:rPr>
          <w:color w:val="231F20"/>
          <w:spacing w:val="-11"/>
        </w:rPr>
        <w:t> </w:t>
      </w:r>
      <w:r>
        <w:rPr>
          <w:color w:val="231F20"/>
        </w:rPr>
        <w:t>la</w:t>
      </w:r>
      <w:r>
        <w:rPr>
          <w:color w:val="231F20"/>
          <w:spacing w:val="-11"/>
        </w:rPr>
        <w:t> </w:t>
      </w:r>
      <w:r>
        <w:rPr>
          <w:color w:val="231F20"/>
        </w:rPr>
        <w:t>ingeniería</w:t>
      </w:r>
      <w:r>
        <w:rPr>
          <w:color w:val="231F20"/>
          <w:spacing w:val="-11"/>
        </w:rPr>
        <w:t> </w:t>
      </w:r>
      <w:r>
        <w:rPr>
          <w:color w:val="231F20"/>
        </w:rPr>
        <w:t>genética</w:t>
      </w:r>
      <w:r>
        <w:rPr>
          <w:color w:val="231F20"/>
          <w:spacing w:val="-11"/>
        </w:rPr>
        <w:t> </w:t>
      </w:r>
      <w:r>
        <w:rPr>
          <w:color w:val="231F20"/>
        </w:rPr>
        <w:t>debe</w:t>
      </w:r>
      <w:r>
        <w:rPr>
          <w:color w:val="231F20"/>
          <w:spacing w:val="-11"/>
        </w:rPr>
        <w:t> </w:t>
      </w:r>
      <w:r>
        <w:rPr>
          <w:color w:val="231F20"/>
        </w:rPr>
        <w:t>desempeñar</w:t>
      </w:r>
      <w:r>
        <w:rPr>
          <w:color w:val="231F20"/>
          <w:spacing w:val="-11"/>
        </w:rPr>
        <w:t> </w:t>
      </w:r>
      <w:r>
        <w:rPr>
          <w:color w:val="231F20"/>
        </w:rPr>
        <w:t>un</w:t>
      </w:r>
      <w:r>
        <w:rPr>
          <w:color w:val="231F20"/>
          <w:spacing w:val="-11"/>
        </w:rPr>
        <w:t> </w:t>
      </w:r>
      <w:r>
        <w:rPr>
          <w:color w:val="231F20"/>
        </w:rPr>
        <w:t>papel</w:t>
      </w:r>
      <w:r>
        <w:rPr>
          <w:color w:val="231F20"/>
          <w:spacing w:val="-11"/>
        </w:rPr>
        <w:t> </w:t>
      </w:r>
      <w:r>
        <w:rPr>
          <w:color w:val="231F20"/>
        </w:rPr>
        <w:t>secundario</w:t>
      </w:r>
      <w:r>
        <w:rPr>
          <w:color w:val="231F20"/>
          <w:spacing w:val="-11"/>
        </w:rPr>
        <w:t> </w:t>
      </w:r>
      <w:r>
        <w:rPr>
          <w:color w:val="231F20"/>
        </w:rPr>
        <w:t>ante</w:t>
      </w:r>
      <w:r>
        <w:rPr>
          <w:color w:val="231F20"/>
          <w:spacing w:val="-11"/>
        </w:rPr>
        <w:t> </w:t>
      </w:r>
      <w:r>
        <w:rPr>
          <w:color w:val="231F20"/>
        </w:rPr>
        <w:t>otras</w:t>
      </w:r>
      <w:r>
        <w:rPr>
          <w:color w:val="231F20"/>
          <w:spacing w:val="-11"/>
        </w:rPr>
        <w:t> </w:t>
      </w:r>
      <w:r>
        <w:rPr>
          <w:color w:val="231F20"/>
        </w:rPr>
        <w:t>inversiones</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es- timen</w:t>
      </w:r>
      <w:r>
        <w:rPr>
          <w:color w:val="231F20"/>
          <w:spacing w:val="-7"/>
        </w:rPr>
        <w:t> </w:t>
      </w:r>
      <w:r>
        <w:rPr>
          <w:color w:val="231F20"/>
        </w:rPr>
        <w:t>más</w:t>
      </w:r>
      <w:r>
        <w:rPr>
          <w:color w:val="231F20"/>
          <w:spacing w:val="-6"/>
        </w:rPr>
        <w:t> </w:t>
      </w:r>
      <w:r>
        <w:rPr>
          <w:color w:val="231F20"/>
        </w:rPr>
        <w:t>productivas.</w:t>
      </w:r>
      <w:r>
        <w:rPr>
          <w:color w:val="231F20"/>
          <w:spacing w:val="-7"/>
        </w:rPr>
        <w:t> </w:t>
      </w:r>
      <w:r>
        <w:rPr>
          <w:color w:val="231F20"/>
        </w:rPr>
        <w:t>En</w:t>
      </w:r>
      <w:r>
        <w:rPr>
          <w:color w:val="231F20"/>
          <w:spacing w:val="-6"/>
        </w:rPr>
        <w:t> </w:t>
      </w:r>
      <w:r>
        <w:rPr>
          <w:color w:val="231F20"/>
        </w:rPr>
        <w:t>IAASTD</w:t>
      </w:r>
      <w:r>
        <w:rPr>
          <w:color w:val="231F20"/>
          <w:spacing w:val="-7"/>
        </w:rPr>
        <w:t> </w:t>
      </w:r>
      <w:r>
        <w:rPr>
          <w:color w:val="231F20"/>
        </w:rPr>
        <w:t>se</w:t>
      </w:r>
      <w:r>
        <w:rPr>
          <w:color w:val="231F20"/>
          <w:spacing w:val="-7"/>
        </w:rPr>
        <w:t> </w:t>
      </w:r>
      <w:r>
        <w:rPr>
          <w:color w:val="231F20"/>
        </w:rPr>
        <w:t>citan</w:t>
      </w:r>
      <w:r>
        <w:rPr>
          <w:color w:val="231F20"/>
          <w:spacing w:val="-7"/>
        </w:rPr>
        <w:t> </w:t>
      </w:r>
      <w:r>
        <w:rPr>
          <w:color w:val="231F20"/>
        </w:rPr>
        <w:t>los</w:t>
      </w:r>
      <w:r>
        <w:rPr>
          <w:color w:val="231F20"/>
          <w:spacing w:val="-6"/>
        </w:rPr>
        <w:t> </w:t>
      </w:r>
      <w:r>
        <w:rPr>
          <w:color w:val="231F20"/>
        </w:rPr>
        <w:t>métodos</w:t>
      </w:r>
      <w:r>
        <w:rPr>
          <w:color w:val="231F20"/>
          <w:spacing w:val="-6"/>
        </w:rPr>
        <w:t> </w:t>
      </w:r>
      <w:r>
        <w:rPr>
          <w:color w:val="231F20"/>
        </w:rPr>
        <w:t>de</w:t>
      </w:r>
      <w:r>
        <w:rPr>
          <w:color w:val="231F20"/>
          <w:spacing w:val="-7"/>
        </w:rPr>
        <w:t> </w:t>
      </w:r>
      <w:r>
        <w:rPr>
          <w:color w:val="231F20"/>
        </w:rPr>
        <w:t>producción</w:t>
      </w:r>
      <w:r>
        <w:rPr>
          <w:color w:val="231F20"/>
          <w:spacing w:val="-7"/>
        </w:rPr>
        <w:t> </w:t>
      </w:r>
      <w:r>
        <w:rPr>
          <w:color w:val="231F20"/>
        </w:rPr>
        <w:t>basados</w:t>
      </w:r>
      <w:r>
        <w:rPr>
          <w:color w:val="231F20"/>
          <w:spacing w:val="-7"/>
        </w:rPr>
        <w:t> </w:t>
      </w:r>
      <w:r>
        <w:rPr>
          <w:color w:val="231F20"/>
        </w:rPr>
        <w:t>en</w:t>
      </w:r>
      <w:r>
        <w:rPr>
          <w:color w:val="231F20"/>
          <w:spacing w:val="-6"/>
        </w:rPr>
        <w:t> </w:t>
      </w:r>
      <w:r>
        <w:rPr>
          <w:color w:val="231F20"/>
        </w:rPr>
        <w:t>la</w:t>
      </w:r>
      <w:r>
        <w:rPr>
          <w:color w:val="231F20"/>
          <w:spacing w:val="-7"/>
        </w:rPr>
        <w:t> </w:t>
      </w:r>
      <w:r>
        <w:rPr>
          <w:color w:val="231F20"/>
        </w:rPr>
        <w:t>agro-eco- logía</w:t>
      </w:r>
      <w:r>
        <w:rPr>
          <w:color w:val="231F20"/>
          <w:spacing w:val="-3"/>
        </w:rPr>
        <w:t> </w:t>
      </w:r>
      <w:r>
        <w:rPr>
          <w:color w:val="231F20"/>
        </w:rPr>
        <w:t>y</w:t>
      </w:r>
      <w:r>
        <w:rPr>
          <w:color w:val="231F20"/>
          <w:spacing w:val="-3"/>
        </w:rPr>
        <w:t> </w:t>
      </w:r>
      <w:r>
        <w:rPr>
          <w:color w:val="231F20"/>
        </w:rPr>
        <w:t>mejoras</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infraestructura,</w:t>
      </w:r>
      <w:r>
        <w:rPr>
          <w:color w:val="231F20"/>
          <w:spacing w:val="-3"/>
        </w:rPr>
        <w:t> </w:t>
      </w:r>
      <w:r>
        <w:rPr>
          <w:color w:val="231F20"/>
        </w:rPr>
        <w:t>como</w:t>
      </w:r>
      <w:r>
        <w:rPr>
          <w:color w:val="231F20"/>
          <w:spacing w:val="-3"/>
        </w:rPr>
        <w:t> </w:t>
      </w:r>
      <w:r>
        <w:rPr>
          <w:color w:val="231F20"/>
        </w:rPr>
        <w:t>la</w:t>
      </w:r>
      <w:r>
        <w:rPr>
          <w:color w:val="231F20"/>
          <w:spacing w:val="-3"/>
        </w:rPr>
        <w:t> </w:t>
      </w:r>
      <w:r>
        <w:rPr>
          <w:color w:val="231F20"/>
        </w:rPr>
        <w:t>construcción</w:t>
      </w:r>
      <w:r>
        <w:rPr>
          <w:color w:val="231F20"/>
          <w:spacing w:val="-3"/>
        </w:rPr>
        <w:t> </w:t>
      </w:r>
      <w:r>
        <w:rPr>
          <w:color w:val="231F20"/>
        </w:rPr>
        <w:t>de</w:t>
      </w:r>
      <w:r>
        <w:rPr>
          <w:color w:val="231F20"/>
          <w:spacing w:val="-3"/>
        </w:rPr>
        <w:t> </w:t>
      </w:r>
      <w:r>
        <w:rPr>
          <w:color w:val="231F20"/>
        </w:rPr>
        <w:t>nuevas</w:t>
      </w:r>
      <w:r>
        <w:rPr>
          <w:color w:val="231F20"/>
          <w:spacing w:val="-3"/>
        </w:rPr>
        <w:t> </w:t>
      </w:r>
      <w:r>
        <w:rPr>
          <w:color w:val="231F20"/>
        </w:rPr>
        <w:t>carreteras</w:t>
      </w:r>
      <w:r>
        <w:rPr>
          <w:color w:val="231F20"/>
          <w:spacing w:val="-3"/>
        </w:rPr>
        <w:t> </w:t>
      </w:r>
      <w:r>
        <w:rPr>
          <w:color w:val="231F20"/>
        </w:rPr>
        <w:t>para</w:t>
      </w:r>
      <w:r>
        <w:rPr>
          <w:color w:val="231F20"/>
          <w:spacing w:val="-3"/>
        </w:rPr>
        <w:t> </w:t>
      </w:r>
      <w:r>
        <w:rPr>
          <w:color w:val="231F20"/>
        </w:rPr>
        <w:t>el</w:t>
      </w:r>
      <w:r>
        <w:rPr>
          <w:color w:val="231F20"/>
          <w:spacing w:val="-3"/>
        </w:rPr>
        <w:t> </w:t>
      </w:r>
      <w:r>
        <w:rPr>
          <w:color w:val="231F20"/>
        </w:rPr>
        <w:t>acceso</w:t>
      </w:r>
      <w:r>
        <w:rPr>
          <w:color w:val="231F20"/>
          <w:spacing w:val="-3"/>
        </w:rPr>
        <w:t> </w:t>
      </w:r>
      <w:r>
        <w:rPr>
          <w:color w:val="231F20"/>
        </w:rPr>
        <w:t>a los mercados. Otro estudio de Naciones Unidas resume </w:t>
      </w:r>
      <w:r>
        <w:rPr>
          <w:color w:val="231F20"/>
          <w:spacing w:val="-3"/>
        </w:rPr>
        <w:t>114 </w:t>
      </w:r>
      <w:r>
        <w:rPr>
          <w:color w:val="231F20"/>
        </w:rPr>
        <w:t>proyectos de agricultura orgánica y de bajos insumos que se están desarrollando en África y que muestran un incremento promedio de</w:t>
      </w:r>
      <w:r>
        <w:rPr>
          <w:color w:val="231F20"/>
          <w:spacing w:val="-12"/>
        </w:rPr>
        <w:t> </w:t>
      </w:r>
      <w:r>
        <w:rPr>
          <w:color w:val="231F20"/>
        </w:rPr>
        <w:t>los</w:t>
      </w:r>
      <w:r>
        <w:rPr>
          <w:color w:val="231F20"/>
          <w:spacing w:val="-12"/>
        </w:rPr>
        <w:t> </w:t>
      </w:r>
      <w:r>
        <w:rPr>
          <w:color w:val="231F20"/>
        </w:rPr>
        <w:t>rendimientos</w:t>
      </w:r>
      <w:r>
        <w:rPr>
          <w:color w:val="231F20"/>
          <w:spacing w:val="-12"/>
        </w:rPr>
        <w:t> </w:t>
      </w:r>
      <w:r>
        <w:rPr>
          <w:color w:val="231F20"/>
        </w:rPr>
        <w:t>del</w:t>
      </w:r>
      <w:r>
        <w:rPr>
          <w:color w:val="231F20"/>
          <w:spacing w:val="-12"/>
        </w:rPr>
        <w:t> </w:t>
      </w:r>
      <w:r>
        <w:rPr>
          <w:color w:val="231F20"/>
        </w:rPr>
        <w:t>116%,</w:t>
      </w:r>
      <w:r>
        <w:rPr>
          <w:color w:val="231F20"/>
          <w:spacing w:val="-12"/>
        </w:rPr>
        <w:t> </w:t>
      </w:r>
      <w:r>
        <w:rPr>
          <w:color w:val="231F20"/>
        </w:rPr>
        <w:t>así</w:t>
      </w:r>
      <w:r>
        <w:rPr>
          <w:color w:val="231F20"/>
          <w:spacing w:val="-12"/>
        </w:rPr>
        <w:t> </w:t>
      </w:r>
      <w:r>
        <w:rPr>
          <w:color w:val="231F20"/>
        </w:rPr>
        <w:t>como</w:t>
      </w:r>
      <w:r>
        <w:rPr>
          <w:color w:val="231F20"/>
          <w:spacing w:val="-12"/>
        </w:rPr>
        <w:t> </w:t>
      </w:r>
      <w:r>
        <w:rPr>
          <w:color w:val="231F20"/>
        </w:rPr>
        <w:t>el</w:t>
      </w:r>
      <w:r>
        <w:rPr>
          <w:color w:val="231F20"/>
          <w:spacing w:val="-12"/>
        </w:rPr>
        <w:t> </w:t>
      </w:r>
      <w:r>
        <w:rPr>
          <w:color w:val="231F20"/>
        </w:rPr>
        <w:t>aumento</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ingresos</w:t>
      </w:r>
      <w:r>
        <w:rPr>
          <w:color w:val="231F20"/>
          <w:spacing w:val="-12"/>
        </w:rPr>
        <w:t> </w:t>
      </w:r>
      <w:r>
        <w:rPr>
          <w:color w:val="231F20"/>
        </w:rPr>
        <w:t>y</w:t>
      </w:r>
      <w:r>
        <w:rPr>
          <w:color w:val="231F20"/>
          <w:spacing w:val="-12"/>
        </w:rPr>
        <w:t> </w:t>
      </w:r>
      <w:r>
        <w:rPr>
          <w:color w:val="231F20"/>
        </w:rPr>
        <w:t>otros</w:t>
      </w:r>
      <w:r>
        <w:rPr>
          <w:color w:val="231F20"/>
          <w:spacing w:val="-12"/>
        </w:rPr>
        <w:t> </w:t>
      </w:r>
      <w:r>
        <w:rPr>
          <w:color w:val="231F20"/>
        </w:rPr>
        <w:t>beneficios.</w:t>
      </w:r>
      <w:r>
        <w:rPr>
          <w:color w:val="231F20"/>
          <w:spacing w:val="-12"/>
        </w:rPr>
        <w:t> </w:t>
      </w:r>
      <w:r>
        <w:rPr>
          <w:color w:val="231F20"/>
        </w:rPr>
        <w:t>Un</w:t>
      </w:r>
      <w:r>
        <w:rPr>
          <w:color w:val="231F20"/>
          <w:spacing w:val="-12"/>
        </w:rPr>
        <w:t> </w:t>
      </w:r>
      <w:r>
        <w:rPr>
          <w:color w:val="231F20"/>
        </w:rPr>
        <w:t>recien- te resumen, arbitrado por expertos, relativo a la producción orgánica mundial, concluye que los métodos orgánicos y semi-orgánicos de producción en los países en desarrollo contribuyen más a elevar los rendimientos que los métodos de ingeniería</w:t>
      </w:r>
      <w:r>
        <w:rPr>
          <w:color w:val="231F20"/>
          <w:spacing w:val="-2"/>
        </w:rPr>
        <w:t> </w:t>
      </w:r>
      <w:r>
        <w:rPr>
          <w:color w:val="231F20"/>
        </w:rPr>
        <w:t>genética.</w:t>
      </w:r>
    </w:p>
    <w:p>
      <w:pPr>
        <w:pStyle w:val="BodyText"/>
        <w:rPr>
          <w:sz w:val="25"/>
        </w:rPr>
      </w:pPr>
    </w:p>
    <w:p>
      <w:pPr>
        <w:pStyle w:val="Heading2"/>
        <w:ind w:left="100"/>
      </w:pPr>
      <w:r>
        <w:rPr>
          <w:color w:val="231F20"/>
        </w:rPr>
        <w:t>Cambio climático y búsqueda de una agricultura más sustentable</w:t>
      </w:r>
    </w:p>
    <w:p>
      <w:pPr>
        <w:pStyle w:val="BodyText"/>
        <w:spacing w:before="12"/>
        <w:ind w:left="100"/>
        <w:jc w:val="both"/>
      </w:pPr>
      <w:r>
        <w:rPr>
          <w:color w:val="231F20"/>
        </w:rPr>
        <w:t>En la medida que aumenta el calentamiento global, los rendimientos de los cultivos tienden a</w:t>
      </w:r>
    </w:p>
    <w:p>
      <w:pPr>
        <w:spacing w:after="0"/>
        <w:jc w:val="both"/>
        <w:sectPr>
          <w:footerReference w:type="default" r:id="rId90"/>
          <w:footerReference w:type="even" r:id="rId91"/>
          <w:pgSz w:w="11910" w:h="16840"/>
          <w:pgMar w:footer="864" w:header="618" w:top="1680" w:bottom="1060" w:left="1300" w:right="1220"/>
        </w:sectPr>
      </w:pPr>
    </w:p>
    <w:p>
      <w:pPr>
        <w:pStyle w:val="BodyText"/>
        <w:spacing w:before="1"/>
        <w:rPr>
          <w:sz w:val="13"/>
        </w:rPr>
      </w:pPr>
    </w:p>
    <w:p>
      <w:pPr>
        <w:pStyle w:val="BodyText"/>
        <w:spacing w:line="249" w:lineRule="auto" w:before="91"/>
        <w:ind w:left="400" w:right="190"/>
        <w:jc w:val="both"/>
      </w:pPr>
      <w:r>
        <w:rPr>
          <w:color w:val="231F20"/>
        </w:rPr>
        <w:t>decrecer en muchas partes del mundo debido al incremento de las temperaturas, sequías </w:t>
      </w:r>
      <w:r>
        <w:rPr>
          <w:color w:val="231F20"/>
          <w:spacing w:val="-2"/>
        </w:rPr>
        <w:t>más </w:t>
      </w:r>
      <w:r>
        <w:rPr>
          <w:color w:val="231F20"/>
        </w:rPr>
        <w:t>frecuentes</w:t>
      </w:r>
      <w:r>
        <w:rPr>
          <w:color w:val="231F20"/>
          <w:spacing w:val="-15"/>
        </w:rPr>
        <w:t> </w:t>
      </w:r>
      <w:r>
        <w:rPr>
          <w:color w:val="231F20"/>
        </w:rPr>
        <w:t>y</w:t>
      </w:r>
      <w:r>
        <w:rPr>
          <w:color w:val="231F20"/>
          <w:spacing w:val="-15"/>
        </w:rPr>
        <w:t> </w:t>
      </w:r>
      <w:r>
        <w:rPr>
          <w:color w:val="231F20"/>
        </w:rPr>
        <w:t>fuertes,</w:t>
      </w:r>
      <w:r>
        <w:rPr>
          <w:color w:val="231F20"/>
          <w:spacing w:val="-15"/>
        </w:rPr>
        <w:t> </w:t>
      </w:r>
      <w:r>
        <w:rPr>
          <w:color w:val="231F20"/>
        </w:rPr>
        <w:t>inundaciones</w:t>
      </w:r>
      <w:r>
        <w:rPr>
          <w:color w:val="231F20"/>
          <w:spacing w:val="-15"/>
        </w:rPr>
        <w:t> </w:t>
      </w:r>
      <w:r>
        <w:rPr>
          <w:color w:val="231F20"/>
        </w:rPr>
        <w:t>y</w:t>
      </w:r>
      <w:r>
        <w:rPr>
          <w:color w:val="231F20"/>
          <w:spacing w:val="-15"/>
        </w:rPr>
        <w:t> </w:t>
      </w:r>
      <w:r>
        <w:rPr>
          <w:color w:val="231F20"/>
        </w:rPr>
        <w:t>penetraciones</w:t>
      </w:r>
      <w:r>
        <w:rPr>
          <w:color w:val="231F20"/>
          <w:spacing w:val="-15"/>
        </w:rPr>
        <w:t> </w:t>
      </w:r>
      <w:r>
        <w:rPr>
          <w:color w:val="231F20"/>
        </w:rPr>
        <w:t>costeras,</w:t>
      </w:r>
      <w:r>
        <w:rPr>
          <w:color w:val="231F20"/>
          <w:spacing w:val="-15"/>
        </w:rPr>
        <w:t> </w:t>
      </w:r>
      <w:r>
        <w:rPr>
          <w:color w:val="231F20"/>
        </w:rPr>
        <w:t>y</w:t>
      </w:r>
      <w:r>
        <w:rPr>
          <w:color w:val="231F20"/>
          <w:spacing w:val="-15"/>
        </w:rPr>
        <w:t> </w:t>
      </w:r>
      <w:r>
        <w:rPr>
          <w:color w:val="231F20"/>
        </w:rPr>
        <w:t>en</w:t>
      </w:r>
      <w:r>
        <w:rPr>
          <w:color w:val="231F20"/>
          <w:spacing w:val="-15"/>
        </w:rPr>
        <w:t> </w:t>
      </w:r>
      <w:r>
        <w:rPr>
          <w:color w:val="231F20"/>
        </w:rPr>
        <w:t>general</w:t>
      </w:r>
      <w:r>
        <w:rPr>
          <w:color w:val="231F20"/>
          <w:spacing w:val="-15"/>
        </w:rPr>
        <w:t> </w:t>
      </w:r>
      <w:r>
        <w:rPr>
          <w:color w:val="231F20"/>
        </w:rPr>
        <w:t>a</w:t>
      </w:r>
      <w:r>
        <w:rPr>
          <w:color w:val="231F20"/>
          <w:spacing w:val="-15"/>
        </w:rPr>
        <w:t> </w:t>
      </w:r>
      <w:r>
        <w:rPr>
          <w:color w:val="231F20"/>
        </w:rPr>
        <w:t>la</w:t>
      </w:r>
      <w:r>
        <w:rPr>
          <w:color w:val="231F20"/>
          <w:spacing w:val="-15"/>
        </w:rPr>
        <w:t> </w:t>
      </w:r>
      <w:r>
        <w:rPr>
          <w:color w:val="231F20"/>
        </w:rPr>
        <w:t>severidad</w:t>
      </w:r>
      <w:r>
        <w:rPr>
          <w:color w:val="231F20"/>
          <w:spacing w:val="-15"/>
        </w:rPr>
        <w:t> </w:t>
      </w:r>
      <w:r>
        <w:rPr>
          <w:color w:val="231F20"/>
        </w:rPr>
        <w:t>del</w:t>
      </w:r>
      <w:r>
        <w:rPr>
          <w:color w:val="231F20"/>
          <w:spacing w:val="-15"/>
        </w:rPr>
        <w:t> </w:t>
      </w:r>
      <w:r>
        <w:rPr>
          <w:color w:val="231F20"/>
          <w:spacing w:val="-2"/>
        </w:rPr>
        <w:t>clima. </w:t>
      </w:r>
      <w:r>
        <w:rPr>
          <w:color w:val="231F20"/>
        </w:rPr>
        <w:t>Además,</w:t>
      </w:r>
      <w:r>
        <w:rPr>
          <w:color w:val="231F20"/>
          <w:spacing w:val="-10"/>
        </w:rPr>
        <w:t> </w:t>
      </w:r>
      <w:r>
        <w:rPr>
          <w:color w:val="231F20"/>
        </w:rPr>
        <w:t>el</w:t>
      </w:r>
      <w:r>
        <w:rPr>
          <w:color w:val="231F20"/>
          <w:spacing w:val="-10"/>
        </w:rPr>
        <w:t> </w:t>
      </w:r>
      <w:r>
        <w:rPr>
          <w:color w:val="231F20"/>
        </w:rPr>
        <w:t>calentamiento</w:t>
      </w:r>
      <w:r>
        <w:rPr>
          <w:color w:val="231F20"/>
          <w:spacing w:val="-10"/>
        </w:rPr>
        <w:t> </w:t>
      </w:r>
      <w:r>
        <w:rPr>
          <w:color w:val="231F20"/>
        </w:rPr>
        <w:t>global</w:t>
      </w:r>
      <w:r>
        <w:rPr>
          <w:color w:val="231F20"/>
          <w:spacing w:val="-10"/>
        </w:rPr>
        <w:t> </w:t>
      </w:r>
      <w:r>
        <w:rPr>
          <w:color w:val="231F20"/>
        </w:rPr>
        <w:t>puede</w:t>
      </w:r>
      <w:r>
        <w:rPr>
          <w:color w:val="231F20"/>
          <w:spacing w:val="-10"/>
        </w:rPr>
        <w:t> </w:t>
      </w:r>
      <w:r>
        <w:rPr>
          <w:color w:val="231F20"/>
        </w:rPr>
        <w:t>elevar</w:t>
      </w:r>
      <w:r>
        <w:rPr>
          <w:color w:val="231F20"/>
          <w:spacing w:val="-10"/>
        </w:rPr>
        <w:t> </w:t>
      </w:r>
      <w:r>
        <w:rPr>
          <w:color w:val="231F20"/>
        </w:rPr>
        <w:t>la</w:t>
      </w:r>
      <w:r>
        <w:rPr>
          <w:color w:val="231F20"/>
          <w:spacing w:val="-10"/>
        </w:rPr>
        <w:t> </w:t>
      </w:r>
      <w:r>
        <w:rPr>
          <w:color w:val="231F20"/>
        </w:rPr>
        <w:t>aparición</w:t>
      </w:r>
      <w:r>
        <w:rPr>
          <w:color w:val="231F20"/>
          <w:spacing w:val="-10"/>
        </w:rPr>
        <w:t> </w:t>
      </w:r>
      <w:r>
        <w:rPr>
          <w:color w:val="231F20"/>
        </w:rPr>
        <w:t>de</w:t>
      </w:r>
      <w:r>
        <w:rPr>
          <w:color w:val="231F20"/>
          <w:spacing w:val="-10"/>
        </w:rPr>
        <w:t> </w:t>
      </w:r>
      <w:r>
        <w:rPr>
          <w:color w:val="231F20"/>
        </w:rPr>
        <w:t>algunas</w:t>
      </w:r>
      <w:r>
        <w:rPr>
          <w:color w:val="231F20"/>
          <w:spacing w:val="-10"/>
        </w:rPr>
        <w:t> </w:t>
      </w:r>
      <w:r>
        <w:rPr>
          <w:color w:val="231F20"/>
        </w:rPr>
        <w:t>plagas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cultivos.</w:t>
      </w:r>
      <w:r>
        <w:rPr>
          <w:color w:val="231F20"/>
          <w:spacing w:val="-10"/>
        </w:rPr>
        <w:t> </w:t>
      </w:r>
      <w:r>
        <w:rPr>
          <w:color w:val="231F20"/>
          <w:spacing w:val="-2"/>
        </w:rPr>
        <w:t>Por </w:t>
      </w:r>
      <w:r>
        <w:rPr>
          <w:color w:val="231F20"/>
        </w:rPr>
        <w:t>lo</w:t>
      </w:r>
      <w:r>
        <w:rPr>
          <w:color w:val="231F20"/>
          <w:spacing w:val="-17"/>
        </w:rPr>
        <w:t> </w:t>
      </w:r>
      <w:r>
        <w:rPr>
          <w:color w:val="231F20"/>
        </w:rPr>
        <w:t>tanto,</w:t>
      </w:r>
      <w:r>
        <w:rPr>
          <w:color w:val="231F20"/>
          <w:spacing w:val="-17"/>
        </w:rPr>
        <w:t> </w:t>
      </w:r>
      <w:r>
        <w:rPr>
          <w:color w:val="231F20"/>
        </w:rPr>
        <w:t>se</w:t>
      </w:r>
      <w:r>
        <w:rPr>
          <w:color w:val="231F20"/>
          <w:spacing w:val="-17"/>
        </w:rPr>
        <w:t> </w:t>
      </w:r>
      <w:r>
        <w:rPr>
          <w:color w:val="231F20"/>
        </w:rPr>
        <w:t>debe</w:t>
      </w:r>
      <w:r>
        <w:rPr>
          <w:color w:val="231F20"/>
          <w:spacing w:val="-17"/>
        </w:rPr>
        <w:t> </w:t>
      </w:r>
      <w:r>
        <w:rPr>
          <w:color w:val="231F20"/>
        </w:rPr>
        <w:t>mejorar</w:t>
      </w:r>
      <w:r>
        <w:rPr>
          <w:color w:val="231F20"/>
          <w:spacing w:val="-17"/>
        </w:rPr>
        <w:t> </w:t>
      </w:r>
      <w:r>
        <w:rPr>
          <w:color w:val="231F20"/>
        </w:rPr>
        <w:t>algunos</w:t>
      </w:r>
      <w:r>
        <w:rPr>
          <w:color w:val="231F20"/>
          <w:spacing w:val="-17"/>
        </w:rPr>
        <w:t> </w:t>
      </w:r>
      <w:r>
        <w:rPr>
          <w:color w:val="231F20"/>
        </w:rPr>
        <w:t>rasgos</w:t>
      </w:r>
      <w:r>
        <w:rPr>
          <w:color w:val="231F20"/>
          <w:spacing w:val="-17"/>
        </w:rPr>
        <w:t> </w:t>
      </w:r>
      <w:r>
        <w:rPr>
          <w:color w:val="231F20"/>
        </w:rPr>
        <w:t>del</w:t>
      </w:r>
      <w:r>
        <w:rPr>
          <w:color w:val="231F20"/>
          <w:spacing w:val="-17"/>
        </w:rPr>
        <w:t> </w:t>
      </w:r>
      <w:r>
        <w:rPr>
          <w:color w:val="231F20"/>
        </w:rPr>
        <w:t>rendimiento</w:t>
      </w:r>
      <w:r>
        <w:rPr>
          <w:color w:val="231F20"/>
          <w:spacing w:val="-17"/>
        </w:rPr>
        <w:t> </w:t>
      </w:r>
      <w:r>
        <w:rPr>
          <w:color w:val="231F20"/>
        </w:rPr>
        <w:t>operacional</w:t>
      </w:r>
      <w:r>
        <w:rPr>
          <w:color w:val="231F20"/>
          <w:spacing w:val="-17"/>
        </w:rPr>
        <w:t> </w:t>
      </w:r>
      <w:r>
        <w:rPr>
          <w:color w:val="231F20"/>
        </w:rPr>
        <w:t>de</w:t>
      </w:r>
      <w:r>
        <w:rPr>
          <w:color w:val="231F20"/>
          <w:spacing w:val="-17"/>
        </w:rPr>
        <w:t> </w:t>
      </w:r>
      <w:r>
        <w:rPr>
          <w:color w:val="231F20"/>
        </w:rPr>
        <w:t>los</w:t>
      </w:r>
      <w:r>
        <w:rPr>
          <w:color w:val="231F20"/>
          <w:spacing w:val="-17"/>
        </w:rPr>
        <w:t> </w:t>
      </w:r>
      <w:r>
        <w:rPr>
          <w:color w:val="231F20"/>
        </w:rPr>
        <w:t>cultivos</w:t>
      </w:r>
      <w:r>
        <w:rPr>
          <w:color w:val="231F20"/>
          <w:spacing w:val="-17"/>
        </w:rPr>
        <w:t> </w:t>
      </w:r>
      <w:r>
        <w:rPr>
          <w:color w:val="231F20"/>
        </w:rPr>
        <w:t>como</w:t>
      </w:r>
      <w:r>
        <w:rPr>
          <w:color w:val="231F20"/>
          <w:spacing w:val="-17"/>
        </w:rPr>
        <w:t> </w:t>
      </w:r>
      <w:r>
        <w:rPr>
          <w:color w:val="231F20"/>
        </w:rPr>
        <w:t>la</w:t>
      </w:r>
      <w:r>
        <w:rPr>
          <w:color w:val="231F20"/>
          <w:spacing w:val="-17"/>
        </w:rPr>
        <w:t> </w:t>
      </w:r>
      <w:r>
        <w:rPr>
          <w:color w:val="231F20"/>
        </w:rPr>
        <w:t>tole- rancia</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sequía</w:t>
      </w:r>
      <w:r>
        <w:rPr>
          <w:color w:val="231F20"/>
          <w:spacing w:val="-6"/>
        </w:rPr>
        <w:t> </w:t>
      </w:r>
      <w:r>
        <w:rPr>
          <w:color w:val="231F20"/>
        </w:rPr>
        <w:t>y</w:t>
      </w:r>
      <w:r>
        <w:rPr>
          <w:color w:val="231F20"/>
          <w:spacing w:val="-6"/>
        </w:rPr>
        <w:t> </w:t>
      </w:r>
      <w:r>
        <w:rPr>
          <w:color w:val="231F20"/>
        </w:rPr>
        <w:t>al</w:t>
      </w:r>
      <w:r>
        <w:rPr>
          <w:color w:val="231F20"/>
          <w:spacing w:val="-6"/>
        </w:rPr>
        <w:t> </w:t>
      </w:r>
      <w:r>
        <w:rPr>
          <w:color w:val="231F20"/>
          <w:spacing w:val="-4"/>
        </w:rPr>
        <w:t>calor,</w:t>
      </w:r>
      <w:r>
        <w:rPr>
          <w:color w:val="231F20"/>
          <w:spacing w:val="-6"/>
        </w:rPr>
        <w:t> </w:t>
      </w:r>
      <w:r>
        <w:rPr>
          <w:color w:val="231F20"/>
        </w:rPr>
        <w:t>así</w:t>
      </w:r>
      <w:r>
        <w:rPr>
          <w:color w:val="231F20"/>
          <w:spacing w:val="-6"/>
        </w:rPr>
        <w:t> </w:t>
      </w:r>
      <w:r>
        <w:rPr>
          <w:color w:val="231F20"/>
        </w:rPr>
        <w:t>como</w:t>
      </w:r>
      <w:r>
        <w:rPr>
          <w:color w:val="231F20"/>
          <w:spacing w:val="-6"/>
        </w:rPr>
        <w:t> </w:t>
      </w:r>
      <w:r>
        <w:rPr>
          <w:color w:val="231F20"/>
        </w:rPr>
        <w:t>el</w:t>
      </w:r>
      <w:r>
        <w:rPr>
          <w:color w:val="231F20"/>
          <w:spacing w:val="-6"/>
        </w:rPr>
        <w:t> </w:t>
      </w:r>
      <w:r>
        <w:rPr>
          <w:color w:val="231F20"/>
        </w:rPr>
        <w:t>rendimiento</w:t>
      </w:r>
      <w:r>
        <w:rPr>
          <w:color w:val="231F20"/>
          <w:spacing w:val="-6"/>
        </w:rPr>
        <w:t> </w:t>
      </w:r>
      <w:r>
        <w:rPr>
          <w:color w:val="231F20"/>
        </w:rPr>
        <w:t>potencial.</w:t>
      </w:r>
      <w:r>
        <w:rPr>
          <w:color w:val="231F20"/>
          <w:spacing w:val="-18"/>
        </w:rPr>
        <w:t> </w:t>
      </w:r>
      <w:r>
        <w:rPr>
          <w:color w:val="231F20"/>
        </w:rPr>
        <w:t>A</w:t>
      </w:r>
      <w:r>
        <w:rPr>
          <w:color w:val="231F20"/>
          <w:spacing w:val="-18"/>
        </w:rPr>
        <w:t> </w:t>
      </w:r>
      <w:r>
        <w:rPr>
          <w:color w:val="231F20"/>
        </w:rPr>
        <w:t>la</w:t>
      </w:r>
      <w:r>
        <w:rPr>
          <w:color w:val="231F20"/>
          <w:spacing w:val="-6"/>
        </w:rPr>
        <w:t> </w:t>
      </w:r>
      <w:r>
        <w:rPr>
          <w:color w:val="231F20"/>
        </w:rPr>
        <w:t>vez,</w:t>
      </w:r>
      <w:r>
        <w:rPr>
          <w:color w:val="231F20"/>
          <w:spacing w:val="-6"/>
        </w:rPr>
        <w:t> </w:t>
      </w:r>
      <w:r>
        <w:rPr>
          <w:color w:val="231F20"/>
        </w:rPr>
        <w:t>la</w:t>
      </w:r>
      <w:r>
        <w:rPr>
          <w:color w:val="231F20"/>
          <w:spacing w:val="-6"/>
        </w:rPr>
        <w:t> </w:t>
      </w:r>
      <w:r>
        <w:rPr>
          <w:color w:val="231F20"/>
        </w:rPr>
        <w:t>agricultura</w:t>
      </w:r>
      <w:r>
        <w:rPr>
          <w:color w:val="231F20"/>
          <w:spacing w:val="-6"/>
        </w:rPr>
        <w:t> </w:t>
      </w:r>
      <w:r>
        <w:rPr>
          <w:color w:val="231F20"/>
        </w:rPr>
        <w:t>industrial contribuye</w:t>
      </w:r>
      <w:r>
        <w:rPr>
          <w:color w:val="231F20"/>
          <w:spacing w:val="-21"/>
        </w:rPr>
        <w:t> </w:t>
      </w:r>
      <w:r>
        <w:rPr>
          <w:color w:val="231F20"/>
        </w:rPr>
        <w:t>decisivamente</w:t>
      </w:r>
      <w:r>
        <w:rPr>
          <w:color w:val="231F20"/>
          <w:spacing w:val="-21"/>
        </w:rPr>
        <w:t> </w:t>
      </w:r>
      <w:r>
        <w:rPr>
          <w:color w:val="231F20"/>
        </w:rPr>
        <w:t>al</w:t>
      </w:r>
      <w:r>
        <w:rPr>
          <w:color w:val="231F20"/>
          <w:spacing w:val="-21"/>
        </w:rPr>
        <w:t> </w:t>
      </w:r>
      <w:r>
        <w:rPr>
          <w:color w:val="231F20"/>
        </w:rPr>
        <w:t>calentamiento</w:t>
      </w:r>
      <w:r>
        <w:rPr>
          <w:color w:val="231F20"/>
          <w:spacing w:val="-21"/>
        </w:rPr>
        <w:t> </w:t>
      </w:r>
      <w:r>
        <w:rPr>
          <w:color w:val="231F20"/>
        </w:rPr>
        <w:t>global,</w:t>
      </w:r>
      <w:r>
        <w:rPr>
          <w:color w:val="231F20"/>
          <w:spacing w:val="-21"/>
        </w:rPr>
        <w:t> </w:t>
      </w:r>
      <w:r>
        <w:rPr>
          <w:color w:val="231F20"/>
        </w:rPr>
        <w:t>al</w:t>
      </w:r>
      <w:r>
        <w:rPr>
          <w:color w:val="231F20"/>
          <w:spacing w:val="-21"/>
        </w:rPr>
        <w:t> </w:t>
      </w:r>
      <w:r>
        <w:rPr>
          <w:color w:val="231F20"/>
        </w:rPr>
        <w:t>producir</w:t>
      </w:r>
      <w:r>
        <w:rPr>
          <w:color w:val="231F20"/>
          <w:spacing w:val="-21"/>
        </w:rPr>
        <w:t> </w:t>
      </w:r>
      <w:r>
        <w:rPr>
          <w:color w:val="231F20"/>
        </w:rPr>
        <w:t>alrededor</w:t>
      </w:r>
      <w:r>
        <w:rPr>
          <w:color w:val="231F20"/>
          <w:spacing w:val="-21"/>
        </w:rPr>
        <w:t> </w:t>
      </w:r>
      <w:r>
        <w:rPr>
          <w:color w:val="231F20"/>
        </w:rPr>
        <w:t>del</w:t>
      </w:r>
      <w:r>
        <w:rPr>
          <w:color w:val="231F20"/>
          <w:spacing w:val="-21"/>
        </w:rPr>
        <w:t> </w:t>
      </w:r>
      <w:r>
        <w:rPr>
          <w:color w:val="231F20"/>
        </w:rPr>
        <w:t>20%</w:t>
      </w:r>
      <w:r>
        <w:rPr>
          <w:color w:val="231F20"/>
          <w:spacing w:val="-21"/>
        </w:rPr>
        <w:t> </w:t>
      </w:r>
      <w:r>
        <w:rPr>
          <w:color w:val="231F20"/>
        </w:rPr>
        <w:t>de</w:t>
      </w:r>
      <w:r>
        <w:rPr>
          <w:color w:val="231F20"/>
          <w:spacing w:val="-21"/>
        </w:rPr>
        <w:t> </w:t>
      </w:r>
      <w:r>
        <w:rPr>
          <w:color w:val="231F20"/>
        </w:rPr>
        <w:t>las</w:t>
      </w:r>
      <w:r>
        <w:rPr>
          <w:color w:val="231F20"/>
          <w:spacing w:val="-21"/>
        </w:rPr>
        <w:t> </w:t>
      </w:r>
      <w:r>
        <w:rPr>
          <w:color w:val="231F20"/>
        </w:rPr>
        <w:t>emisiones de gases de efecto invernadero. Además, algunos métodos para incrementar los </w:t>
      </w:r>
      <w:r>
        <w:rPr>
          <w:color w:val="231F20"/>
          <w:spacing w:val="-2"/>
        </w:rPr>
        <w:t>rendimientos </w:t>
      </w:r>
      <w:r>
        <w:rPr>
          <w:color w:val="231F20"/>
        </w:rPr>
        <w:t>pueden exacerbar este impacto negativo. Se conoce que los cultivos que alcanzan mayor </w:t>
      </w:r>
      <w:r>
        <w:rPr>
          <w:color w:val="231F20"/>
          <w:spacing w:val="-3"/>
        </w:rPr>
        <w:t>rendi- </w:t>
      </w:r>
      <w:r>
        <w:rPr>
          <w:color w:val="231F20"/>
        </w:rPr>
        <w:t>miento</w:t>
      </w:r>
      <w:r>
        <w:rPr>
          <w:color w:val="231F20"/>
          <w:spacing w:val="-23"/>
        </w:rPr>
        <w:t> </w:t>
      </w:r>
      <w:r>
        <w:rPr>
          <w:color w:val="231F20"/>
        </w:rPr>
        <w:t>potencial</w:t>
      </w:r>
      <w:r>
        <w:rPr>
          <w:color w:val="231F20"/>
          <w:spacing w:val="-23"/>
        </w:rPr>
        <w:t> </w:t>
      </w:r>
      <w:r>
        <w:rPr>
          <w:color w:val="231F20"/>
        </w:rPr>
        <w:t>generalmente</w:t>
      </w:r>
      <w:r>
        <w:rPr>
          <w:color w:val="231F20"/>
          <w:spacing w:val="-23"/>
        </w:rPr>
        <w:t> </w:t>
      </w:r>
      <w:r>
        <w:rPr>
          <w:color w:val="231F20"/>
        </w:rPr>
        <w:t>requieren</w:t>
      </w:r>
      <w:r>
        <w:rPr>
          <w:color w:val="231F20"/>
          <w:spacing w:val="-23"/>
        </w:rPr>
        <w:t> </w:t>
      </w:r>
      <w:r>
        <w:rPr>
          <w:color w:val="231F20"/>
        </w:rPr>
        <w:t>mayor</w:t>
      </w:r>
      <w:r>
        <w:rPr>
          <w:color w:val="231F20"/>
          <w:spacing w:val="-23"/>
        </w:rPr>
        <w:t> </w:t>
      </w:r>
      <w:r>
        <w:rPr>
          <w:color w:val="231F20"/>
        </w:rPr>
        <w:t>cantidad</w:t>
      </w:r>
      <w:r>
        <w:rPr>
          <w:color w:val="231F20"/>
          <w:spacing w:val="-23"/>
        </w:rPr>
        <w:t> </w:t>
      </w:r>
      <w:r>
        <w:rPr>
          <w:color w:val="231F20"/>
        </w:rPr>
        <w:t>de</w:t>
      </w:r>
      <w:r>
        <w:rPr>
          <w:color w:val="231F20"/>
          <w:spacing w:val="-23"/>
        </w:rPr>
        <w:t> </w:t>
      </w:r>
      <w:r>
        <w:rPr>
          <w:color w:val="231F20"/>
        </w:rPr>
        <w:t>fertilizantes</w:t>
      </w:r>
      <w:r>
        <w:rPr>
          <w:color w:val="231F20"/>
          <w:spacing w:val="-23"/>
        </w:rPr>
        <w:t> </w:t>
      </w:r>
      <w:r>
        <w:rPr>
          <w:color w:val="231F20"/>
        </w:rPr>
        <w:t>nitrogenados</w:t>
      </w:r>
      <w:r>
        <w:rPr>
          <w:color w:val="231F20"/>
          <w:spacing w:val="-23"/>
        </w:rPr>
        <w:t> </w:t>
      </w:r>
      <w:r>
        <w:rPr>
          <w:color w:val="231F20"/>
        </w:rPr>
        <w:t>basados</w:t>
      </w:r>
      <w:r>
        <w:rPr>
          <w:color w:val="231F20"/>
          <w:spacing w:val="-23"/>
        </w:rPr>
        <w:t> </w:t>
      </w:r>
      <w:r>
        <w:rPr>
          <w:color w:val="231F20"/>
        </w:rPr>
        <w:t>en combustibles</w:t>
      </w:r>
      <w:r>
        <w:rPr>
          <w:color w:val="231F20"/>
          <w:spacing w:val="-10"/>
        </w:rPr>
        <w:t> </w:t>
      </w:r>
      <w:r>
        <w:rPr>
          <w:color w:val="231F20"/>
        </w:rPr>
        <w:t>fósiles.</w:t>
      </w:r>
      <w:r>
        <w:rPr>
          <w:color w:val="231F20"/>
          <w:spacing w:val="-10"/>
        </w:rPr>
        <w:t> </w:t>
      </w:r>
      <w:r>
        <w:rPr>
          <w:color w:val="231F20"/>
        </w:rPr>
        <w:t>Parte</w:t>
      </w:r>
      <w:r>
        <w:rPr>
          <w:color w:val="231F20"/>
          <w:spacing w:val="-10"/>
        </w:rPr>
        <w:t> </w:t>
      </w:r>
      <w:r>
        <w:rPr>
          <w:color w:val="231F20"/>
        </w:rPr>
        <w:t>de</w:t>
      </w:r>
      <w:r>
        <w:rPr>
          <w:color w:val="231F20"/>
          <w:spacing w:val="-10"/>
        </w:rPr>
        <w:t> </w:t>
      </w:r>
      <w:r>
        <w:rPr>
          <w:color w:val="231F20"/>
        </w:rPr>
        <w:t>estos</w:t>
      </w:r>
      <w:r>
        <w:rPr>
          <w:color w:val="231F20"/>
          <w:spacing w:val="-10"/>
        </w:rPr>
        <w:t> </w:t>
      </w:r>
      <w:r>
        <w:rPr>
          <w:color w:val="231F20"/>
        </w:rPr>
        <w:t>fertilizantes</w:t>
      </w:r>
      <w:r>
        <w:rPr>
          <w:color w:val="231F20"/>
          <w:spacing w:val="-10"/>
        </w:rPr>
        <w:t> </w:t>
      </w:r>
      <w:r>
        <w:rPr>
          <w:color w:val="231F20"/>
        </w:rPr>
        <w:t>es</w:t>
      </w:r>
      <w:r>
        <w:rPr>
          <w:color w:val="231F20"/>
          <w:spacing w:val="-10"/>
        </w:rPr>
        <w:t> </w:t>
      </w:r>
      <w:r>
        <w:rPr>
          <w:color w:val="231F20"/>
        </w:rPr>
        <w:t>convertida</w:t>
      </w:r>
      <w:r>
        <w:rPr>
          <w:color w:val="231F20"/>
          <w:spacing w:val="-10"/>
        </w:rPr>
        <w:t> </w:t>
      </w:r>
      <w:r>
        <w:rPr>
          <w:color w:val="231F20"/>
        </w:rPr>
        <w:t>por</w:t>
      </w:r>
      <w:r>
        <w:rPr>
          <w:color w:val="231F20"/>
          <w:spacing w:val="-10"/>
        </w:rPr>
        <w:t> </w:t>
      </w:r>
      <w:r>
        <w:rPr>
          <w:color w:val="231F20"/>
        </w:rPr>
        <w:t>los</w:t>
      </w:r>
      <w:r>
        <w:rPr>
          <w:color w:val="231F20"/>
          <w:spacing w:val="-10"/>
        </w:rPr>
        <w:t> </w:t>
      </w:r>
      <w:r>
        <w:rPr>
          <w:color w:val="231F20"/>
          <w:spacing w:val="-3"/>
        </w:rPr>
        <w:t>microorganismos</w:t>
      </w:r>
      <w:r>
        <w:rPr>
          <w:color w:val="231F20"/>
          <w:spacing w:val="-10"/>
        </w:rPr>
        <w:t> </w:t>
      </w:r>
      <w:r>
        <w:rPr>
          <w:color w:val="231F20"/>
        </w:rPr>
        <w:t>del</w:t>
      </w:r>
      <w:r>
        <w:rPr>
          <w:color w:val="231F20"/>
          <w:spacing w:val="-10"/>
        </w:rPr>
        <w:t> </w:t>
      </w:r>
      <w:r>
        <w:rPr>
          <w:color w:val="231F20"/>
        </w:rPr>
        <w:t>suelo en óxido nitroso, un gas de efecto invernadero que es alrededor de 300 veces más </w:t>
      </w:r>
      <w:r>
        <w:rPr>
          <w:color w:val="231F20"/>
          <w:spacing w:val="-2"/>
        </w:rPr>
        <w:t>contaminante </w:t>
      </w:r>
      <w:r>
        <w:rPr>
          <w:color w:val="231F20"/>
        </w:rPr>
        <w:t>que el dióxido de carbono. Para minimizar el impacto de la agricultura en el clima es necesario invertir en cultivos tolerantes a la sequía y otros adaptados a los cambios ambientales, así como lograr</w:t>
      </w:r>
      <w:r>
        <w:rPr>
          <w:color w:val="231F20"/>
          <w:spacing w:val="-22"/>
        </w:rPr>
        <w:t> </w:t>
      </w:r>
      <w:r>
        <w:rPr>
          <w:color w:val="231F20"/>
        </w:rPr>
        <w:t>sistemas</w:t>
      </w:r>
      <w:r>
        <w:rPr>
          <w:color w:val="231F20"/>
          <w:spacing w:val="-22"/>
        </w:rPr>
        <w:t> </w:t>
      </w:r>
      <w:r>
        <w:rPr>
          <w:color w:val="231F20"/>
        </w:rPr>
        <w:t>agrícolas</w:t>
      </w:r>
      <w:r>
        <w:rPr>
          <w:color w:val="231F20"/>
          <w:spacing w:val="-22"/>
        </w:rPr>
        <w:t> </w:t>
      </w:r>
      <w:r>
        <w:rPr>
          <w:color w:val="231F20"/>
        </w:rPr>
        <w:t>más</w:t>
      </w:r>
      <w:r>
        <w:rPr>
          <w:color w:val="231F20"/>
          <w:spacing w:val="-22"/>
        </w:rPr>
        <w:t> </w:t>
      </w:r>
      <w:r>
        <w:rPr>
          <w:color w:val="231F20"/>
        </w:rPr>
        <w:t>resistentes</w:t>
      </w:r>
      <w:r>
        <w:rPr>
          <w:color w:val="231F20"/>
          <w:spacing w:val="-22"/>
        </w:rPr>
        <w:t> </w:t>
      </w:r>
      <w:r>
        <w:rPr>
          <w:color w:val="231F20"/>
        </w:rPr>
        <w:t>y</w:t>
      </w:r>
      <w:r>
        <w:rPr>
          <w:color w:val="231F20"/>
          <w:spacing w:val="-22"/>
        </w:rPr>
        <w:t> </w:t>
      </w:r>
      <w:r>
        <w:rPr>
          <w:color w:val="231F20"/>
        </w:rPr>
        <w:t>menos</w:t>
      </w:r>
      <w:r>
        <w:rPr>
          <w:color w:val="231F20"/>
          <w:spacing w:val="-22"/>
        </w:rPr>
        <w:t> </w:t>
      </w:r>
      <w:r>
        <w:rPr>
          <w:color w:val="231F20"/>
        </w:rPr>
        <w:t>dependientes</w:t>
      </w:r>
      <w:r>
        <w:rPr>
          <w:color w:val="231F20"/>
          <w:spacing w:val="-22"/>
        </w:rPr>
        <w:t> </w:t>
      </w:r>
      <w:r>
        <w:rPr>
          <w:color w:val="231F20"/>
        </w:rPr>
        <w:t>de</w:t>
      </w:r>
      <w:r>
        <w:rPr>
          <w:color w:val="231F20"/>
          <w:spacing w:val="-22"/>
        </w:rPr>
        <w:t> </w:t>
      </w:r>
      <w:r>
        <w:rPr>
          <w:color w:val="231F20"/>
        </w:rPr>
        <w:t>fertilizantes</w:t>
      </w:r>
      <w:r>
        <w:rPr>
          <w:color w:val="231F20"/>
          <w:spacing w:val="-22"/>
        </w:rPr>
        <w:t> </w:t>
      </w:r>
      <w:r>
        <w:rPr>
          <w:color w:val="231F20"/>
        </w:rPr>
        <w:t>agroquímicos,</w:t>
      </w:r>
      <w:r>
        <w:rPr>
          <w:color w:val="231F20"/>
          <w:spacing w:val="-22"/>
        </w:rPr>
        <w:t> </w:t>
      </w:r>
      <w:r>
        <w:rPr>
          <w:color w:val="231F20"/>
          <w:spacing w:val="-2"/>
        </w:rPr>
        <w:t>que </w:t>
      </w:r>
      <w:r>
        <w:rPr>
          <w:color w:val="231F20"/>
        </w:rPr>
        <w:t>empleen métodos agroecológicos para mejorar la capacidad de retención de agua del suelo. La Unión de Científicos Preocupados está analizando la contribución que las tecnologías de </w:t>
      </w:r>
      <w:r>
        <w:rPr>
          <w:color w:val="231F20"/>
          <w:spacing w:val="-2"/>
        </w:rPr>
        <w:t>cruza- </w:t>
      </w:r>
      <w:r>
        <w:rPr>
          <w:color w:val="231F20"/>
        </w:rPr>
        <w:t>miento</w:t>
      </w:r>
      <w:r>
        <w:rPr>
          <w:color w:val="231F20"/>
          <w:spacing w:val="-11"/>
        </w:rPr>
        <w:t> </w:t>
      </w:r>
      <w:r>
        <w:rPr>
          <w:color w:val="231F20"/>
        </w:rPr>
        <w:t>e</w:t>
      </w:r>
      <w:r>
        <w:rPr>
          <w:color w:val="231F20"/>
          <w:spacing w:val="-11"/>
        </w:rPr>
        <w:t> </w:t>
      </w:r>
      <w:r>
        <w:rPr>
          <w:color w:val="231F20"/>
        </w:rPr>
        <w:t>inclusive</w:t>
      </w:r>
      <w:r>
        <w:rPr>
          <w:color w:val="231F20"/>
          <w:spacing w:val="-11"/>
        </w:rPr>
        <w:t> </w:t>
      </w:r>
      <w:r>
        <w:rPr>
          <w:color w:val="231F20"/>
        </w:rPr>
        <w:t>la</w:t>
      </w:r>
      <w:r>
        <w:rPr>
          <w:color w:val="231F20"/>
          <w:spacing w:val="-11"/>
        </w:rPr>
        <w:t> </w:t>
      </w:r>
      <w:r>
        <w:rPr>
          <w:color w:val="231F20"/>
        </w:rPr>
        <w:t>ingeniería</w:t>
      </w:r>
      <w:r>
        <w:rPr>
          <w:color w:val="231F20"/>
          <w:spacing w:val="-11"/>
        </w:rPr>
        <w:t> </w:t>
      </w:r>
      <w:r>
        <w:rPr>
          <w:color w:val="231F20"/>
        </w:rPr>
        <w:t>genética</w:t>
      </w:r>
      <w:r>
        <w:rPr>
          <w:color w:val="231F20"/>
          <w:spacing w:val="-11"/>
        </w:rPr>
        <w:t> </w:t>
      </w:r>
      <w:r>
        <w:rPr>
          <w:color w:val="231F20"/>
        </w:rPr>
        <w:t>puedan</w:t>
      </w:r>
      <w:r>
        <w:rPr>
          <w:color w:val="231F20"/>
          <w:spacing w:val="-11"/>
        </w:rPr>
        <w:t> </w:t>
      </w:r>
      <w:r>
        <w:rPr>
          <w:color w:val="231F20"/>
        </w:rPr>
        <w:t>hacer</w:t>
      </w:r>
      <w:r>
        <w:rPr>
          <w:color w:val="231F20"/>
          <w:spacing w:val="-11"/>
        </w:rPr>
        <w:t> </w:t>
      </w:r>
      <w:r>
        <w:rPr>
          <w:color w:val="231F20"/>
        </w:rPr>
        <w:t>para</w:t>
      </w:r>
      <w:r>
        <w:rPr>
          <w:color w:val="231F20"/>
          <w:spacing w:val="-11"/>
        </w:rPr>
        <w:t> </w:t>
      </w:r>
      <w:r>
        <w:rPr>
          <w:color w:val="231F20"/>
        </w:rPr>
        <w:t>el</w:t>
      </w:r>
      <w:r>
        <w:rPr>
          <w:color w:val="231F20"/>
          <w:spacing w:val="-11"/>
        </w:rPr>
        <w:t> </w:t>
      </w:r>
      <w:r>
        <w:rPr>
          <w:color w:val="231F20"/>
        </w:rPr>
        <w:t>desarrollo</w:t>
      </w:r>
      <w:r>
        <w:rPr>
          <w:color w:val="231F20"/>
          <w:spacing w:val="-11"/>
        </w:rPr>
        <w:t> </w:t>
      </w:r>
      <w:r>
        <w:rPr>
          <w:color w:val="231F20"/>
        </w:rPr>
        <w:t>de</w:t>
      </w:r>
      <w:r>
        <w:rPr>
          <w:color w:val="231F20"/>
          <w:spacing w:val="-11"/>
        </w:rPr>
        <w:t> </w:t>
      </w:r>
      <w:r>
        <w:rPr>
          <w:color w:val="231F20"/>
        </w:rPr>
        <w:t>este</w:t>
      </w:r>
      <w:r>
        <w:rPr>
          <w:color w:val="231F20"/>
          <w:spacing w:val="-11"/>
        </w:rPr>
        <w:t> </w:t>
      </w:r>
      <w:r>
        <w:rPr>
          <w:color w:val="231F20"/>
        </w:rPr>
        <w:t>tipo</w:t>
      </w:r>
      <w:r>
        <w:rPr>
          <w:color w:val="231F20"/>
          <w:spacing w:val="-11"/>
        </w:rPr>
        <w:t> </w:t>
      </w:r>
      <w:r>
        <w:rPr>
          <w:color w:val="231F20"/>
        </w:rPr>
        <w:t>de</w:t>
      </w:r>
      <w:r>
        <w:rPr>
          <w:color w:val="231F20"/>
          <w:spacing w:val="-11"/>
        </w:rPr>
        <w:t> </w:t>
      </w:r>
      <w:r>
        <w:rPr>
          <w:color w:val="231F20"/>
        </w:rPr>
        <w:t>cultivos.</w:t>
      </w:r>
    </w:p>
    <w:p>
      <w:pPr>
        <w:pStyle w:val="BodyText"/>
        <w:spacing w:before="4"/>
        <w:rPr>
          <w:sz w:val="25"/>
        </w:rPr>
      </w:pPr>
    </w:p>
    <w:p>
      <w:pPr>
        <w:pStyle w:val="Heading2"/>
        <w:ind w:left="400"/>
      </w:pPr>
      <w:r>
        <w:rPr>
          <w:color w:val="231F20"/>
        </w:rPr>
        <w:t>Prospectiva tecnológica</w:t>
      </w:r>
    </w:p>
    <w:p>
      <w:pPr>
        <w:pStyle w:val="BodyText"/>
        <w:spacing w:line="249" w:lineRule="auto" w:before="12"/>
        <w:ind w:left="400" w:right="192"/>
        <w:jc w:val="both"/>
      </w:pPr>
      <w:r>
        <w:rPr>
          <w:color w:val="231F20"/>
        </w:rPr>
        <w:t>La mayor parte del incremento de la producción de maíz provendrá de un incremento de los rendimientos, el aumento del área del maíz de siembra tendrá, comparativamente, un impacto </w:t>
      </w:r>
      <w:r>
        <w:rPr>
          <w:color w:val="231F20"/>
          <w:spacing w:val="-3"/>
        </w:rPr>
        <w:t>menor. </w:t>
      </w:r>
      <w:r>
        <w:rPr>
          <w:color w:val="231F20"/>
        </w:rPr>
        <w:t>Se espera que el maíz participe más y más en rotaciones intensivas con otros cultivos y se</w:t>
      </w:r>
      <w:r>
        <w:rPr>
          <w:color w:val="231F20"/>
          <w:spacing w:val="-4"/>
        </w:rPr>
        <w:t> </w:t>
      </w:r>
      <w:r>
        <w:rPr>
          <w:color w:val="231F20"/>
        </w:rPr>
        <w:t>expanda</w:t>
      </w:r>
      <w:r>
        <w:rPr>
          <w:color w:val="231F20"/>
          <w:spacing w:val="-4"/>
        </w:rPr>
        <w:t> </w:t>
      </w:r>
      <w:r>
        <w:rPr>
          <w:color w:val="231F20"/>
        </w:rPr>
        <w:t>a</w:t>
      </w:r>
      <w:r>
        <w:rPr>
          <w:color w:val="231F20"/>
          <w:spacing w:val="-4"/>
        </w:rPr>
        <w:t> </w:t>
      </w:r>
      <w:r>
        <w:rPr>
          <w:color w:val="231F20"/>
        </w:rPr>
        <w:t>nuevos</w:t>
      </w:r>
      <w:r>
        <w:rPr>
          <w:color w:val="231F20"/>
          <w:spacing w:val="-4"/>
        </w:rPr>
        <w:t> </w:t>
      </w:r>
      <w:r>
        <w:rPr>
          <w:color w:val="231F20"/>
        </w:rPr>
        <w:t>ambientes,</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selección</w:t>
      </w:r>
      <w:r>
        <w:rPr>
          <w:color w:val="231F20"/>
          <w:spacing w:val="-4"/>
        </w:rPr>
        <w:t> </w:t>
      </w:r>
      <w:r>
        <w:rPr>
          <w:color w:val="231F20"/>
        </w:rPr>
        <w:t>y</w:t>
      </w:r>
      <w:r>
        <w:rPr>
          <w:color w:val="231F20"/>
          <w:spacing w:val="-4"/>
        </w:rPr>
        <w:t> </w:t>
      </w:r>
      <w:r>
        <w:rPr>
          <w:color w:val="231F20"/>
        </w:rPr>
        <w:t>desarrollo</w:t>
      </w:r>
      <w:r>
        <w:rPr>
          <w:color w:val="231F20"/>
          <w:spacing w:val="-4"/>
        </w:rPr>
        <w:t> </w:t>
      </w:r>
      <w:r>
        <w:rPr>
          <w:color w:val="231F20"/>
        </w:rPr>
        <w:t>de</w:t>
      </w:r>
      <w:r>
        <w:rPr>
          <w:color w:val="231F20"/>
          <w:spacing w:val="-4"/>
        </w:rPr>
        <w:t> </w:t>
      </w:r>
      <w:r>
        <w:rPr>
          <w:color w:val="231F20"/>
        </w:rPr>
        <w:t>nuevas</w:t>
      </w:r>
      <w:r>
        <w:rPr>
          <w:color w:val="231F20"/>
          <w:spacing w:val="-4"/>
        </w:rPr>
        <w:t> </w:t>
      </w:r>
      <w:r>
        <w:rPr>
          <w:color w:val="231F20"/>
        </w:rPr>
        <w:t>variedades</w:t>
      </w:r>
      <w:r>
        <w:rPr>
          <w:color w:val="231F20"/>
          <w:spacing w:val="-4"/>
        </w:rPr>
        <w:t> </w:t>
      </w:r>
      <w:r>
        <w:rPr>
          <w:color w:val="231F20"/>
        </w:rPr>
        <w:t>resistentes</w:t>
      </w:r>
      <w:r>
        <w:rPr>
          <w:color w:val="231F20"/>
          <w:spacing w:val="-4"/>
        </w:rPr>
        <w:t> </w:t>
      </w:r>
      <w:r>
        <w:rPr>
          <w:color w:val="231F20"/>
        </w:rPr>
        <w:t>y tolerantes a las condiciones extremas.</w:t>
      </w:r>
    </w:p>
    <w:p>
      <w:pPr>
        <w:pStyle w:val="BodyText"/>
        <w:spacing w:before="4"/>
        <w:rPr>
          <w:sz w:val="24"/>
        </w:rPr>
      </w:pPr>
    </w:p>
    <w:p>
      <w:pPr>
        <w:pStyle w:val="BodyText"/>
        <w:spacing w:line="249" w:lineRule="auto" w:before="1"/>
        <w:ind w:left="400" w:right="195"/>
        <w:jc w:val="both"/>
      </w:pPr>
      <w:r>
        <w:rPr>
          <w:color w:val="231F20"/>
        </w:rPr>
        <w:t>La calidad nutricional del maíz requiere ser mejorada en primer orden con los métodos con- vencionales de fitomejoramiento y continuarán las prácticas de las tecnologías emergentes de ingeniería genética.</w:t>
      </w:r>
    </w:p>
    <w:p>
      <w:pPr>
        <w:pStyle w:val="BodyText"/>
        <w:spacing w:line="249" w:lineRule="auto" w:before="3"/>
        <w:ind w:left="400" w:right="195"/>
        <w:jc w:val="both"/>
      </w:pPr>
      <w:r>
        <w:rPr>
          <w:color w:val="231F20"/>
        </w:rPr>
        <w:t>El</w:t>
      </w:r>
      <w:r>
        <w:rPr>
          <w:color w:val="231F20"/>
          <w:spacing w:val="-5"/>
        </w:rPr>
        <w:t> </w:t>
      </w:r>
      <w:r>
        <w:rPr>
          <w:color w:val="231F20"/>
        </w:rPr>
        <w:t>potencial</w:t>
      </w:r>
      <w:r>
        <w:rPr>
          <w:color w:val="231F20"/>
          <w:spacing w:val="-5"/>
        </w:rPr>
        <w:t> </w:t>
      </w:r>
      <w:r>
        <w:rPr>
          <w:color w:val="231F20"/>
        </w:rPr>
        <w:t>para</w:t>
      </w:r>
      <w:r>
        <w:rPr>
          <w:color w:val="231F20"/>
          <w:spacing w:val="-5"/>
        </w:rPr>
        <w:t> </w:t>
      </w:r>
      <w:r>
        <w:rPr>
          <w:color w:val="231F20"/>
        </w:rPr>
        <w:t>incrementar</w:t>
      </w:r>
      <w:r>
        <w:rPr>
          <w:color w:val="231F20"/>
          <w:spacing w:val="-5"/>
        </w:rPr>
        <w:t> </w:t>
      </w:r>
      <w:r>
        <w:rPr>
          <w:color w:val="231F20"/>
        </w:rPr>
        <w:t>la</w:t>
      </w:r>
      <w:r>
        <w:rPr>
          <w:color w:val="231F20"/>
          <w:spacing w:val="-5"/>
        </w:rPr>
        <w:t> </w:t>
      </w:r>
      <w:r>
        <w:rPr>
          <w:color w:val="231F20"/>
        </w:rPr>
        <w:t>producción</w:t>
      </w:r>
      <w:r>
        <w:rPr>
          <w:color w:val="231F20"/>
          <w:spacing w:val="-5"/>
        </w:rPr>
        <w:t> </w:t>
      </w:r>
      <w:r>
        <w:rPr>
          <w:color w:val="231F20"/>
        </w:rPr>
        <w:t>de</w:t>
      </w:r>
      <w:r>
        <w:rPr>
          <w:color w:val="231F20"/>
          <w:spacing w:val="-5"/>
        </w:rPr>
        <w:t> </w:t>
      </w:r>
      <w:r>
        <w:rPr>
          <w:color w:val="231F20"/>
        </w:rPr>
        <w:t>maíz</w:t>
      </w:r>
      <w:r>
        <w:rPr>
          <w:color w:val="231F20"/>
          <w:spacing w:val="-5"/>
        </w:rPr>
        <w:t> </w:t>
      </w:r>
      <w:r>
        <w:rPr>
          <w:color w:val="231F20"/>
        </w:rPr>
        <w:t>que</w:t>
      </w:r>
      <w:r>
        <w:rPr>
          <w:color w:val="231F20"/>
          <w:spacing w:val="-5"/>
        </w:rPr>
        <w:t> </w:t>
      </w:r>
      <w:r>
        <w:rPr>
          <w:color w:val="231F20"/>
        </w:rPr>
        <w:t>satisfaga</w:t>
      </w:r>
      <w:r>
        <w:rPr>
          <w:color w:val="231F20"/>
          <w:spacing w:val="-5"/>
        </w:rPr>
        <w:t> </w:t>
      </w:r>
      <w:r>
        <w:rPr>
          <w:color w:val="231F20"/>
        </w:rPr>
        <w:t>esas</w:t>
      </w:r>
      <w:r>
        <w:rPr>
          <w:color w:val="231F20"/>
          <w:spacing w:val="-5"/>
        </w:rPr>
        <w:t> </w:t>
      </w:r>
      <w:r>
        <w:rPr>
          <w:color w:val="231F20"/>
        </w:rPr>
        <w:t>necesidades</w:t>
      </w:r>
      <w:r>
        <w:rPr>
          <w:color w:val="231F20"/>
          <w:spacing w:val="-5"/>
        </w:rPr>
        <w:t> </w:t>
      </w:r>
      <w:r>
        <w:rPr>
          <w:color w:val="231F20"/>
        </w:rPr>
        <w:t>alimenticias es sin duda superior en el caso del maíz que en el de otros</w:t>
      </w:r>
      <w:r>
        <w:rPr>
          <w:color w:val="231F20"/>
          <w:spacing w:val="-5"/>
        </w:rPr>
        <w:t> </w:t>
      </w:r>
      <w:r>
        <w:rPr>
          <w:color w:val="231F20"/>
        </w:rPr>
        <w:t>cereales</w:t>
      </w:r>
    </w:p>
    <w:p>
      <w:pPr>
        <w:pStyle w:val="BodyText"/>
        <w:spacing w:before="1"/>
        <w:rPr>
          <w:sz w:val="24"/>
        </w:rPr>
      </w:pPr>
    </w:p>
    <w:p>
      <w:pPr>
        <w:pStyle w:val="BodyText"/>
        <w:spacing w:line="249" w:lineRule="auto"/>
        <w:ind w:left="400" w:right="195"/>
        <w:jc w:val="both"/>
      </w:pPr>
      <w:r>
        <w:rPr>
          <w:color w:val="231F20"/>
        </w:rPr>
        <w:t>El</w:t>
      </w:r>
      <w:r>
        <w:rPr>
          <w:color w:val="231F20"/>
          <w:spacing w:val="-11"/>
        </w:rPr>
        <w:t> </w:t>
      </w:r>
      <w:r>
        <w:rPr>
          <w:color w:val="231F20"/>
        </w:rPr>
        <w:t>mejoramiento</w:t>
      </w:r>
      <w:r>
        <w:rPr>
          <w:color w:val="231F20"/>
          <w:spacing w:val="-11"/>
        </w:rPr>
        <w:t> </w:t>
      </w:r>
      <w:r>
        <w:rPr>
          <w:color w:val="231F20"/>
        </w:rPr>
        <w:t>convencional</w:t>
      </w:r>
      <w:r>
        <w:rPr>
          <w:color w:val="231F20"/>
          <w:spacing w:val="-11"/>
        </w:rPr>
        <w:t> </w:t>
      </w:r>
      <w:r>
        <w:rPr>
          <w:color w:val="231F20"/>
        </w:rPr>
        <w:t>continuará</w:t>
      </w:r>
      <w:r>
        <w:rPr>
          <w:color w:val="231F20"/>
          <w:spacing w:val="-11"/>
        </w:rPr>
        <w:t> </w:t>
      </w:r>
      <w:r>
        <w:rPr>
          <w:color w:val="231F20"/>
        </w:rPr>
        <w:t>siendo</w:t>
      </w:r>
      <w:r>
        <w:rPr>
          <w:color w:val="231F20"/>
          <w:spacing w:val="-11"/>
        </w:rPr>
        <w:t> </w:t>
      </w:r>
      <w:r>
        <w:rPr>
          <w:color w:val="231F20"/>
        </w:rPr>
        <w:t>el</w:t>
      </w:r>
      <w:r>
        <w:rPr>
          <w:color w:val="231F20"/>
          <w:spacing w:val="-11"/>
        </w:rPr>
        <w:t> </w:t>
      </w:r>
      <w:r>
        <w:rPr>
          <w:color w:val="231F20"/>
        </w:rPr>
        <w:t>enfoque</w:t>
      </w:r>
      <w:r>
        <w:rPr>
          <w:color w:val="231F20"/>
          <w:spacing w:val="-11"/>
        </w:rPr>
        <w:t> </w:t>
      </w:r>
      <w:r>
        <w:rPr>
          <w:color w:val="231F20"/>
        </w:rPr>
        <w:t>dominante</w:t>
      </w:r>
      <w:r>
        <w:rPr>
          <w:color w:val="231F20"/>
          <w:spacing w:val="-11"/>
        </w:rPr>
        <w:t> </w:t>
      </w:r>
      <w:r>
        <w:rPr>
          <w:color w:val="231F20"/>
        </w:rPr>
        <w:t>para</w:t>
      </w:r>
      <w:r>
        <w:rPr>
          <w:color w:val="231F20"/>
          <w:spacing w:val="-11"/>
        </w:rPr>
        <w:t> </w:t>
      </w:r>
      <w:r>
        <w:rPr>
          <w:color w:val="231F20"/>
        </w:rPr>
        <w:t>el</w:t>
      </w:r>
      <w:r>
        <w:rPr>
          <w:color w:val="231F20"/>
          <w:spacing w:val="-11"/>
        </w:rPr>
        <w:t> </w:t>
      </w:r>
      <w:r>
        <w:rPr>
          <w:color w:val="231F20"/>
        </w:rPr>
        <w:t>desarrollo</w:t>
      </w:r>
      <w:r>
        <w:rPr>
          <w:color w:val="231F20"/>
          <w:spacing w:val="-11"/>
        </w:rPr>
        <w:t> </w:t>
      </w:r>
      <w:r>
        <w:rPr>
          <w:color w:val="231F20"/>
        </w:rPr>
        <w:t>de</w:t>
      </w:r>
      <w:r>
        <w:rPr>
          <w:color w:val="231F20"/>
          <w:spacing w:val="-11"/>
        </w:rPr>
        <w:t> </w:t>
      </w:r>
      <w:r>
        <w:rPr>
          <w:color w:val="231F20"/>
        </w:rPr>
        <w:t>cul- tivares superiores; se prevé que las herramientas que proporciona la biotecnología continuarán jugando un papel activo en el fitomejoramiento</w:t>
      </w:r>
      <w:r>
        <w:rPr>
          <w:color w:val="231F20"/>
          <w:spacing w:val="-4"/>
        </w:rPr>
        <w:t> </w:t>
      </w:r>
      <w:r>
        <w:rPr>
          <w:color w:val="231F20"/>
        </w:rPr>
        <w:t>práctico.</w:t>
      </w:r>
    </w:p>
    <w:p>
      <w:pPr>
        <w:pStyle w:val="BodyText"/>
        <w:spacing w:before="3"/>
        <w:rPr>
          <w:sz w:val="24"/>
        </w:rPr>
      </w:pPr>
    </w:p>
    <w:p>
      <w:pPr>
        <w:pStyle w:val="BodyText"/>
        <w:spacing w:line="249" w:lineRule="auto"/>
        <w:ind w:left="400" w:right="195"/>
        <w:jc w:val="both"/>
      </w:pPr>
      <w:r>
        <w:rPr>
          <w:color w:val="231F20"/>
        </w:rPr>
        <w:t>El </w:t>
      </w:r>
      <w:r>
        <w:rPr>
          <w:color w:val="231F20"/>
          <w:spacing w:val="-3"/>
        </w:rPr>
        <w:t>maíz híbrido tendrá cada </w:t>
      </w:r>
      <w:r>
        <w:rPr>
          <w:color w:val="231F20"/>
        </w:rPr>
        <w:t>vez más </w:t>
      </w:r>
      <w:r>
        <w:rPr>
          <w:color w:val="231F20"/>
          <w:spacing w:val="-3"/>
        </w:rPr>
        <w:t>lugar </w:t>
      </w:r>
      <w:r>
        <w:rPr>
          <w:color w:val="231F20"/>
        </w:rPr>
        <w:t>en el </w:t>
      </w:r>
      <w:r>
        <w:rPr>
          <w:color w:val="231F20"/>
          <w:spacing w:val="-3"/>
        </w:rPr>
        <w:t>incremento </w:t>
      </w:r>
      <w:r>
        <w:rPr>
          <w:color w:val="231F20"/>
        </w:rPr>
        <w:t>de la </w:t>
      </w:r>
      <w:r>
        <w:rPr>
          <w:color w:val="231F20"/>
          <w:spacing w:val="-3"/>
        </w:rPr>
        <w:t>productividad </w:t>
      </w:r>
      <w:r>
        <w:rPr>
          <w:color w:val="231F20"/>
        </w:rPr>
        <w:t>y </w:t>
      </w:r>
      <w:r>
        <w:rPr>
          <w:color w:val="231F20"/>
          <w:spacing w:val="-3"/>
        </w:rPr>
        <w:t>producción del maíz,</w:t>
      </w:r>
      <w:r>
        <w:rPr>
          <w:color w:val="231F20"/>
          <w:spacing w:val="-16"/>
        </w:rPr>
        <w:t> </w:t>
      </w:r>
      <w:r>
        <w:rPr>
          <w:color w:val="231F20"/>
          <w:spacing w:val="-3"/>
        </w:rPr>
        <w:t>pero</w:t>
      </w:r>
      <w:r>
        <w:rPr>
          <w:color w:val="231F20"/>
          <w:spacing w:val="-16"/>
        </w:rPr>
        <w:t> </w:t>
      </w:r>
      <w:r>
        <w:rPr>
          <w:color w:val="231F20"/>
        </w:rPr>
        <w:t>aún</w:t>
      </w:r>
      <w:r>
        <w:rPr>
          <w:color w:val="231F20"/>
          <w:spacing w:val="-16"/>
        </w:rPr>
        <w:t> </w:t>
      </w:r>
      <w:r>
        <w:rPr>
          <w:color w:val="231F20"/>
          <w:spacing w:val="-3"/>
        </w:rPr>
        <w:t>así,</w:t>
      </w:r>
      <w:r>
        <w:rPr>
          <w:color w:val="231F20"/>
          <w:spacing w:val="-16"/>
        </w:rPr>
        <w:t> </w:t>
      </w:r>
      <w:r>
        <w:rPr>
          <w:color w:val="231F20"/>
        </w:rPr>
        <w:t>las</w:t>
      </w:r>
      <w:r>
        <w:rPr>
          <w:color w:val="231F20"/>
          <w:spacing w:val="-16"/>
        </w:rPr>
        <w:t> </w:t>
      </w:r>
      <w:r>
        <w:rPr>
          <w:color w:val="231F20"/>
          <w:spacing w:val="-3"/>
        </w:rPr>
        <w:t>variedades</w:t>
      </w:r>
      <w:r>
        <w:rPr>
          <w:color w:val="231F20"/>
          <w:spacing w:val="-16"/>
        </w:rPr>
        <w:t> </w:t>
      </w:r>
      <w:r>
        <w:rPr>
          <w:color w:val="231F20"/>
        </w:rPr>
        <w:t>de</w:t>
      </w:r>
      <w:r>
        <w:rPr>
          <w:color w:val="231F20"/>
          <w:spacing w:val="-16"/>
        </w:rPr>
        <w:t> </w:t>
      </w:r>
      <w:r>
        <w:rPr>
          <w:color w:val="231F20"/>
          <w:spacing w:val="-3"/>
        </w:rPr>
        <w:t>polinización</w:t>
      </w:r>
      <w:r>
        <w:rPr>
          <w:color w:val="231F20"/>
          <w:spacing w:val="-16"/>
        </w:rPr>
        <w:t> </w:t>
      </w:r>
      <w:r>
        <w:rPr>
          <w:color w:val="231F20"/>
          <w:spacing w:val="-3"/>
        </w:rPr>
        <w:t>abierta</w:t>
      </w:r>
      <w:r>
        <w:rPr>
          <w:color w:val="231F20"/>
          <w:spacing w:val="-16"/>
        </w:rPr>
        <w:t> </w:t>
      </w:r>
      <w:r>
        <w:rPr>
          <w:color w:val="231F20"/>
          <w:spacing w:val="-3"/>
        </w:rPr>
        <w:t>mantendrán</w:t>
      </w:r>
      <w:r>
        <w:rPr>
          <w:color w:val="231F20"/>
          <w:spacing w:val="-16"/>
        </w:rPr>
        <w:t> </w:t>
      </w:r>
      <w:r>
        <w:rPr>
          <w:color w:val="231F20"/>
        </w:rPr>
        <w:t>una</w:t>
      </w:r>
      <w:r>
        <w:rPr>
          <w:color w:val="231F20"/>
          <w:spacing w:val="-16"/>
        </w:rPr>
        <w:t> </w:t>
      </w:r>
      <w:r>
        <w:rPr>
          <w:color w:val="231F20"/>
          <w:spacing w:val="-3"/>
        </w:rPr>
        <w:t>participación</w:t>
      </w:r>
      <w:r>
        <w:rPr>
          <w:color w:val="231F20"/>
          <w:spacing w:val="-16"/>
        </w:rPr>
        <w:t> </w:t>
      </w:r>
      <w:r>
        <w:rPr>
          <w:color w:val="231F20"/>
          <w:spacing w:val="-3"/>
        </w:rPr>
        <w:t>importante.</w:t>
      </w:r>
    </w:p>
    <w:p>
      <w:pPr>
        <w:pStyle w:val="BodyText"/>
        <w:spacing w:before="2"/>
        <w:rPr>
          <w:sz w:val="24"/>
        </w:rPr>
      </w:pPr>
    </w:p>
    <w:p>
      <w:pPr>
        <w:pStyle w:val="BodyText"/>
        <w:spacing w:line="249" w:lineRule="auto"/>
        <w:ind w:left="400" w:right="192"/>
        <w:jc w:val="both"/>
      </w:pPr>
      <w:r>
        <w:rPr>
          <w:color w:val="231F20"/>
        </w:rPr>
        <w:t>Las</w:t>
      </w:r>
      <w:r>
        <w:rPr>
          <w:color w:val="231F20"/>
          <w:spacing w:val="-12"/>
        </w:rPr>
        <w:t> </w:t>
      </w:r>
      <w:r>
        <w:rPr>
          <w:color w:val="231F20"/>
        </w:rPr>
        <w:t>variedades</w:t>
      </w:r>
      <w:r>
        <w:rPr>
          <w:color w:val="231F20"/>
          <w:spacing w:val="-12"/>
        </w:rPr>
        <w:t> </w:t>
      </w:r>
      <w:r>
        <w:rPr>
          <w:color w:val="231F20"/>
        </w:rPr>
        <w:t>con</w:t>
      </w:r>
      <w:r>
        <w:rPr>
          <w:color w:val="231F20"/>
          <w:spacing w:val="-12"/>
        </w:rPr>
        <w:t> </w:t>
      </w:r>
      <w:r>
        <w:rPr>
          <w:color w:val="231F20"/>
        </w:rPr>
        <w:t>un</w:t>
      </w:r>
      <w:r>
        <w:rPr>
          <w:color w:val="231F20"/>
          <w:spacing w:val="-12"/>
        </w:rPr>
        <w:t> </w:t>
      </w:r>
      <w:r>
        <w:rPr>
          <w:color w:val="231F20"/>
        </w:rPr>
        <w:t>mayor</w:t>
      </w:r>
      <w:r>
        <w:rPr>
          <w:color w:val="231F20"/>
          <w:spacing w:val="-12"/>
        </w:rPr>
        <w:t> </w:t>
      </w:r>
      <w:r>
        <w:rPr>
          <w:color w:val="231F20"/>
        </w:rPr>
        <w:t>valor</w:t>
      </w:r>
      <w:r>
        <w:rPr>
          <w:color w:val="231F20"/>
          <w:spacing w:val="-12"/>
        </w:rPr>
        <w:t> </w:t>
      </w:r>
      <w:r>
        <w:rPr>
          <w:color w:val="231F20"/>
        </w:rPr>
        <w:t>nutritivo</w:t>
      </w:r>
      <w:r>
        <w:rPr>
          <w:color w:val="231F20"/>
          <w:spacing w:val="-12"/>
        </w:rPr>
        <w:t> </w:t>
      </w:r>
      <w:r>
        <w:rPr>
          <w:color w:val="231F20"/>
        </w:rPr>
        <w:t>del</w:t>
      </w:r>
      <w:r>
        <w:rPr>
          <w:color w:val="231F20"/>
          <w:spacing w:val="-12"/>
        </w:rPr>
        <w:t> </w:t>
      </w:r>
      <w:r>
        <w:rPr>
          <w:color w:val="231F20"/>
        </w:rPr>
        <w:t>grano,</w:t>
      </w:r>
      <w:r>
        <w:rPr>
          <w:color w:val="231F20"/>
          <w:spacing w:val="-12"/>
        </w:rPr>
        <w:t> </w:t>
      </w:r>
      <w:r>
        <w:rPr>
          <w:color w:val="231F20"/>
        </w:rPr>
        <w:t>desarrolladas</w:t>
      </w:r>
      <w:r>
        <w:rPr>
          <w:color w:val="231F20"/>
          <w:spacing w:val="-12"/>
        </w:rPr>
        <w:t> </w:t>
      </w:r>
      <w:r>
        <w:rPr>
          <w:color w:val="231F20"/>
        </w:rPr>
        <w:t>a</w:t>
      </w:r>
      <w:r>
        <w:rPr>
          <w:color w:val="231F20"/>
          <w:spacing w:val="-12"/>
        </w:rPr>
        <w:t> </w:t>
      </w:r>
      <w:r>
        <w:rPr>
          <w:color w:val="231F20"/>
        </w:rPr>
        <w:t>partir</w:t>
      </w:r>
      <w:r>
        <w:rPr>
          <w:color w:val="231F20"/>
          <w:spacing w:val="-12"/>
        </w:rPr>
        <w:t> </w:t>
      </w:r>
      <w:r>
        <w:rPr>
          <w:color w:val="231F20"/>
        </w:rPr>
        <w:t>de</w:t>
      </w:r>
      <w:r>
        <w:rPr>
          <w:color w:val="231F20"/>
          <w:spacing w:val="-12"/>
        </w:rPr>
        <w:t> </w:t>
      </w:r>
      <w:r>
        <w:rPr>
          <w:color w:val="231F20"/>
        </w:rPr>
        <w:t>una</w:t>
      </w:r>
      <w:r>
        <w:rPr>
          <w:color w:val="231F20"/>
          <w:spacing w:val="-12"/>
        </w:rPr>
        <w:t> </w:t>
      </w:r>
      <w:r>
        <w:rPr>
          <w:color w:val="231F20"/>
        </w:rPr>
        <w:t>combinación del mejoramiento convencional y la continuación del empleo de técnicas de ingeniería</w:t>
      </w:r>
      <w:r>
        <w:rPr>
          <w:color w:val="231F20"/>
          <w:spacing w:val="-36"/>
        </w:rPr>
        <w:t> </w:t>
      </w:r>
      <w:r>
        <w:rPr>
          <w:color w:val="231F20"/>
        </w:rPr>
        <w:t>genética, elevarán el maíz de una categoría de cereal ordinario a la de grano nutricionalmente valioso.</w:t>
      </w:r>
    </w:p>
    <w:p>
      <w:pPr>
        <w:pStyle w:val="BodyText"/>
        <w:spacing w:before="3"/>
        <w:rPr>
          <w:sz w:val="24"/>
        </w:rPr>
      </w:pPr>
    </w:p>
    <w:p>
      <w:pPr>
        <w:pStyle w:val="BodyText"/>
        <w:spacing w:line="249" w:lineRule="auto"/>
        <w:ind w:left="400" w:right="195"/>
        <w:jc w:val="both"/>
      </w:pPr>
      <w:r>
        <w:rPr>
          <w:color w:val="231F20"/>
          <w:spacing w:val="-3"/>
        </w:rPr>
        <w:t>La</w:t>
      </w:r>
      <w:r>
        <w:rPr>
          <w:color w:val="231F20"/>
          <w:spacing w:val="-15"/>
        </w:rPr>
        <w:t> </w:t>
      </w:r>
      <w:r>
        <w:rPr>
          <w:color w:val="231F20"/>
          <w:spacing w:val="-5"/>
        </w:rPr>
        <w:t>mejora</w:t>
      </w:r>
      <w:r>
        <w:rPr>
          <w:color w:val="231F20"/>
          <w:spacing w:val="-15"/>
        </w:rPr>
        <w:t> </w:t>
      </w:r>
      <w:r>
        <w:rPr>
          <w:color w:val="231F20"/>
          <w:spacing w:val="-3"/>
        </w:rPr>
        <w:t>de</w:t>
      </w:r>
      <w:r>
        <w:rPr>
          <w:color w:val="231F20"/>
          <w:spacing w:val="-16"/>
        </w:rPr>
        <w:t> </w:t>
      </w:r>
      <w:r>
        <w:rPr>
          <w:color w:val="231F20"/>
          <w:spacing w:val="-3"/>
        </w:rPr>
        <w:t>la</w:t>
      </w:r>
      <w:r>
        <w:rPr>
          <w:color w:val="231F20"/>
          <w:spacing w:val="-15"/>
        </w:rPr>
        <w:t> </w:t>
      </w:r>
      <w:r>
        <w:rPr>
          <w:color w:val="231F20"/>
          <w:spacing w:val="-5"/>
        </w:rPr>
        <w:t>calidad</w:t>
      </w:r>
      <w:r>
        <w:rPr>
          <w:color w:val="231F20"/>
          <w:spacing w:val="-15"/>
        </w:rPr>
        <w:t> </w:t>
      </w:r>
      <w:r>
        <w:rPr>
          <w:color w:val="231F20"/>
          <w:spacing w:val="-5"/>
        </w:rPr>
        <w:t>proteica</w:t>
      </w:r>
      <w:r>
        <w:rPr>
          <w:color w:val="231F20"/>
          <w:spacing w:val="-16"/>
        </w:rPr>
        <w:t> </w:t>
      </w:r>
      <w:r>
        <w:rPr>
          <w:color w:val="231F20"/>
          <w:spacing w:val="-4"/>
        </w:rPr>
        <w:t>del</w:t>
      </w:r>
      <w:r>
        <w:rPr>
          <w:color w:val="231F20"/>
          <w:spacing w:val="-16"/>
        </w:rPr>
        <w:t> </w:t>
      </w:r>
      <w:r>
        <w:rPr>
          <w:color w:val="231F20"/>
          <w:spacing w:val="-4"/>
        </w:rPr>
        <w:t>maíz</w:t>
      </w:r>
      <w:r>
        <w:rPr>
          <w:color w:val="231F20"/>
          <w:spacing w:val="-15"/>
        </w:rPr>
        <w:t> </w:t>
      </w:r>
      <w:r>
        <w:rPr>
          <w:color w:val="231F20"/>
          <w:spacing w:val="-4"/>
        </w:rPr>
        <w:t>tiene</w:t>
      </w:r>
      <w:r>
        <w:rPr>
          <w:color w:val="231F20"/>
          <w:spacing w:val="-15"/>
        </w:rPr>
        <w:t> </w:t>
      </w:r>
      <w:r>
        <w:rPr>
          <w:color w:val="231F20"/>
          <w:spacing w:val="-4"/>
        </w:rPr>
        <w:t>sus</w:t>
      </w:r>
      <w:r>
        <w:rPr>
          <w:color w:val="231F20"/>
          <w:spacing w:val="-16"/>
        </w:rPr>
        <w:t> </w:t>
      </w:r>
      <w:r>
        <w:rPr>
          <w:color w:val="231F20"/>
          <w:spacing w:val="-5"/>
        </w:rPr>
        <w:t>orígenes</w:t>
      </w:r>
      <w:r>
        <w:rPr>
          <w:color w:val="231F20"/>
          <w:spacing w:val="-16"/>
        </w:rPr>
        <w:t> </w:t>
      </w:r>
      <w:r>
        <w:rPr>
          <w:color w:val="231F20"/>
          <w:spacing w:val="-3"/>
        </w:rPr>
        <w:t>en</w:t>
      </w:r>
      <w:r>
        <w:rPr>
          <w:color w:val="231F20"/>
          <w:spacing w:val="-15"/>
        </w:rPr>
        <w:t> </w:t>
      </w:r>
      <w:r>
        <w:rPr>
          <w:color w:val="231F20"/>
          <w:spacing w:val="-3"/>
        </w:rPr>
        <w:t>la</w:t>
      </w:r>
      <w:r>
        <w:rPr>
          <w:color w:val="231F20"/>
          <w:spacing w:val="-15"/>
        </w:rPr>
        <w:t> </w:t>
      </w:r>
      <w:r>
        <w:rPr>
          <w:color w:val="231F20"/>
          <w:spacing w:val="-5"/>
        </w:rPr>
        <w:t>evaluación</w:t>
      </w:r>
      <w:r>
        <w:rPr>
          <w:color w:val="231F20"/>
          <w:spacing w:val="-15"/>
        </w:rPr>
        <w:t> </w:t>
      </w:r>
      <w:r>
        <w:rPr>
          <w:color w:val="231F20"/>
          <w:spacing w:val="-3"/>
        </w:rPr>
        <w:t>de</w:t>
      </w:r>
      <w:r>
        <w:rPr>
          <w:color w:val="231F20"/>
          <w:spacing w:val="-16"/>
        </w:rPr>
        <w:t> </w:t>
      </w:r>
      <w:r>
        <w:rPr>
          <w:color w:val="231F20"/>
          <w:spacing w:val="-3"/>
        </w:rPr>
        <w:t>la</w:t>
      </w:r>
      <w:r>
        <w:rPr>
          <w:color w:val="231F20"/>
          <w:spacing w:val="-15"/>
        </w:rPr>
        <w:t> </w:t>
      </w:r>
      <w:r>
        <w:rPr>
          <w:color w:val="231F20"/>
          <w:spacing w:val="-5"/>
        </w:rPr>
        <w:t>variabilidad</w:t>
      </w:r>
      <w:r>
        <w:rPr>
          <w:color w:val="231F20"/>
          <w:spacing w:val="-16"/>
        </w:rPr>
        <w:t> </w:t>
      </w:r>
      <w:r>
        <w:rPr>
          <w:color w:val="231F20"/>
          <w:spacing w:val="-5"/>
        </w:rPr>
        <w:t>genéti- </w:t>
      </w:r>
      <w:r>
        <w:rPr>
          <w:color w:val="231F20"/>
          <w:spacing w:val="-3"/>
        </w:rPr>
        <w:t>ca</w:t>
      </w:r>
      <w:r>
        <w:rPr>
          <w:color w:val="231F20"/>
          <w:spacing w:val="-14"/>
        </w:rPr>
        <w:t> </w:t>
      </w:r>
      <w:r>
        <w:rPr>
          <w:color w:val="231F20"/>
          <w:spacing w:val="-4"/>
        </w:rPr>
        <w:t>para</w:t>
      </w:r>
      <w:r>
        <w:rPr>
          <w:color w:val="231F20"/>
          <w:spacing w:val="-14"/>
        </w:rPr>
        <w:t> </w:t>
      </w:r>
      <w:r>
        <w:rPr>
          <w:color w:val="231F20"/>
          <w:spacing w:val="-3"/>
        </w:rPr>
        <w:t>el</w:t>
      </w:r>
      <w:r>
        <w:rPr>
          <w:color w:val="231F20"/>
          <w:spacing w:val="-14"/>
        </w:rPr>
        <w:t> </w:t>
      </w:r>
      <w:r>
        <w:rPr>
          <w:color w:val="231F20"/>
          <w:spacing w:val="-5"/>
        </w:rPr>
        <w:t>contenido</w:t>
      </w:r>
      <w:r>
        <w:rPr>
          <w:color w:val="231F20"/>
          <w:spacing w:val="-14"/>
        </w:rPr>
        <w:t> </w:t>
      </w:r>
      <w:r>
        <w:rPr>
          <w:color w:val="231F20"/>
          <w:spacing w:val="-3"/>
        </w:rPr>
        <w:t>de</w:t>
      </w:r>
      <w:r>
        <w:rPr>
          <w:color w:val="231F20"/>
          <w:spacing w:val="-14"/>
        </w:rPr>
        <w:t> </w:t>
      </w:r>
      <w:r>
        <w:rPr>
          <w:color w:val="231F20"/>
          <w:spacing w:val="-5"/>
        </w:rPr>
        <w:t>lisina</w:t>
      </w:r>
      <w:r>
        <w:rPr>
          <w:color w:val="231F20"/>
          <w:spacing w:val="-14"/>
        </w:rPr>
        <w:t> </w:t>
      </w:r>
      <w:r>
        <w:rPr>
          <w:color w:val="231F20"/>
        </w:rPr>
        <w:t>y</w:t>
      </w:r>
      <w:r>
        <w:rPr>
          <w:color w:val="231F20"/>
          <w:spacing w:val="-14"/>
        </w:rPr>
        <w:t> </w:t>
      </w:r>
      <w:r>
        <w:rPr>
          <w:color w:val="231F20"/>
          <w:spacing w:val="-5"/>
        </w:rPr>
        <w:t>triptófano,</w:t>
      </w:r>
      <w:r>
        <w:rPr>
          <w:color w:val="231F20"/>
          <w:spacing w:val="-14"/>
        </w:rPr>
        <w:t> </w:t>
      </w:r>
      <w:r>
        <w:rPr>
          <w:color w:val="231F20"/>
        </w:rPr>
        <w:t>y</w:t>
      </w:r>
      <w:r>
        <w:rPr>
          <w:color w:val="231F20"/>
          <w:spacing w:val="-14"/>
        </w:rPr>
        <w:t> </w:t>
      </w:r>
      <w:r>
        <w:rPr>
          <w:color w:val="231F20"/>
          <w:spacing w:val="-3"/>
        </w:rPr>
        <w:t>en</w:t>
      </w:r>
      <w:r>
        <w:rPr>
          <w:color w:val="231F20"/>
          <w:spacing w:val="-14"/>
        </w:rPr>
        <w:t> </w:t>
      </w:r>
      <w:r>
        <w:rPr>
          <w:color w:val="231F20"/>
          <w:spacing w:val="-3"/>
        </w:rPr>
        <w:t>la</w:t>
      </w:r>
      <w:r>
        <w:rPr>
          <w:color w:val="231F20"/>
          <w:spacing w:val="-14"/>
        </w:rPr>
        <w:t> </w:t>
      </w:r>
      <w:r>
        <w:rPr>
          <w:color w:val="231F20"/>
          <w:spacing w:val="-5"/>
        </w:rPr>
        <w:t>biofortificación</w:t>
      </w:r>
      <w:r>
        <w:rPr>
          <w:color w:val="231F20"/>
          <w:spacing w:val="-14"/>
        </w:rPr>
        <w:t> </w:t>
      </w:r>
      <w:r>
        <w:rPr>
          <w:color w:val="231F20"/>
          <w:spacing w:val="-4"/>
        </w:rPr>
        <w:t>con</w:t>
      </w:r>
      <w:r>
        <w:rPr>
          <w:color w:val="231F20"/>
          <w:spacing w:val="-14"/>
        </w:rPr>
        <w:t> </w:t>
      </w:r>
      <w:r>
        <w:rPr>
          <w:color w:val="231F20"/>
          <w:spacing w:val="-5"/>
        </w:rPr>
        <w:t>dichos</w:t>
      </w:r>
      <w:r>
        <w:rPr>
          <w:color w:val="231F20"/>
          <w:spacing w:val="-14"/>
        </w:rPr>
        <w:t> </w:t>
      </w:r>
      <w:r>
        <w:rPr>
          <w:color w:val="231F20"/>
          <w:spacing w:val="-5"/>
        </w:rPr>
        <w:t>aminoácidos</w:t>
      </w:r>
      <w:r>
        <w:rPr>
          <w:color w:val="231F20"/>
          <w:spacing w:val="-14"/>
        </w:rPr>
        <w:t> </w:t>
      </w:r>
      <w:r>
        <w:rPr>
          <w:color w:val="231F20"/>
          <w:spacing w:val="-5"/>
        </w:rPr>
        <w:t>esenciales.</w:t>
      </w:r>
    </w:p>
    <w:p>
      <w:pPr>
        <w:pStyle w:val="BodyText"/>
        <w:spacing w:before="2"/>
        <w:rPr>
          <w:sz w:val="24"/>
        </w:rPr>
      </w:pPr>
    </w:p>
    <w:p>
      <w:pPr>
        <w:pStyle w:val="BodyText"/>
        <w:spacing w:line="249" w:lineRule="auto"/>
        <w:ind w:left="400" w:right="191"/>
        <w:jc w:val="both"/>
      </w:pPr>
      <w:r>
        <w:rPr>
          <w:color w:val="231F20"/>
        </w:rPr>
        <w:t>La mutación natural llamada opaco-2 (o2o2), provocó un cambio en la composición de las pro- teínas del endospermo del maíz, duplicando el contenido de los aminoácidos esenciales lisina  y triptófano, incrementando por consiguiente la calidad proteica y manteniéndose inalterable  el</w:t>
      </w:r>
      <w:r>
        <w:rPr>
          <w:color w:val="231F20"/>
          <w:spacing w:val="22"/>
        </w:rPr>
        <w:t> </w:t>
      </w:r>
      <w:r>
        <w:rPr>
          <w:color w:val="231F20"/>
        </w:rPr>
        <w:t>contenido</w:t>
      </w:r>
      <w:r>
        <w:rPr>
          <w:color w:val="231F20"/>
          <w:spacing w:val="22"/>
        </w:rPr>
        <w:t> </w:t>
      </w:r>
      <w:r>
        <w:rPr>
          <w:color w:val="231F20"/>
        </w:rPr>
        <w:t>de</w:t>
      </w:r>
      <w:r>
        <w:rPr>
          <w:color w:val="231F20"/>
          <w:spacing w:val="22"/>
        </w:rPr>
        <w:t> </w:t>
      </w:r>
      <w:r>
        <w:rPr>
          <w:color w:val="231F20"/>
        </w:rPr>
        <w:t>proteínas,</w:t>
      </w:r>
      <w:r>
        <w:rPr>
          <w:color w:val="231F20"/>
          <w:spacing w:val="22"/>
        </w:rPr>
        <w:t> </w:t>
      </w:r>
      <w:r>
        <w:rPr>
          <w:color w:val="231F20"/>
        </w:rPr>
        <w:t>posteriormente</w:t>
      </w:r>
      <w:r>
        <w:rPr>
          <w:color w:val="231F20"/>
          <w:spacing w:val="22"/>
        </w:rPr>
        <w:t> </w:t>
      </w:r>
      <w:r>
        <w:rPr>
          <w:color w:val="231F20"/>
        </w:rPr>
        <w:t>se</w:t>
      </w:r>
      <w:r>
        <w:rPr>
          <w:color w:val="231F20"/>
          <w:spacing w:val="22"/>
        </w:rPr>
        <w:t> </w:t>
      </w:r>
      <w:r>
        <w:rPr>
          <w:color w:val="231F20"/>
        </w:rPr>
        <w:t>ejecutaron</w:t>
      </w:r>
      <w:r>
        <w:rPr>
          <w:color w:val="231F20"/>
          <w:spacing w:val="22"/>
        </w:rPr>
        <w:t> </w:t>
      </w:r>
      <w:r>
        <w:rPr>
          <w:color w:val="231F20"/>
        </w:rPr>
        <w:t>programas</w:t>
      </w:r>
      <w:r>
        <w:rPr>
          <w:color w:val="231F20"/>
          <w:spacing w:val="22"/>
        </w:rPr>
        <w:t> </w:t>
      </w:r>
      <w:r>
        <w:rPr>
          <w:color w:val="231F20"/>
        </w:rPr>
        <w:t>de</w:t>
      </w:r>
      <w:r>
        <w:rPr>
          <w:color w:val="231F20"/>
          <w:spacing w:val="22"/>
        </w:rPr>
        <w:t> </w:t>
      </w:r>
      <w:r>
        <w:rPr>
          <w:color w:val="231F20"/>
        </w:rPr>
        <w:t>mejoramiento</w:t>
      </w:r>
      <w:r>
        <w:rPr>
          <w:color w:val="231F20"/>
          <w:spacing w:val="22"/>
        </w:rPr>
        <w:t> </w:t>
      </w:r>
      <w:r>
        <w:rPr>
          <w:color w:val="231F20"/>
        </w:rPr>
        <w:t>genético</w:t>
      </w:r>
    </w:p>
    <w:p>
      <w:pPr>
        <w:spacing w:after="0" w:line="249" w:lineRule="auto"/>
        <w:jc w:val="both"/>
        <w:sectPr>
          <w:pgSz w:w="11910" w:h="16840"/>
          <w:pgMar w:header="618" w:footer="864" w:top="1680" w:bottom="1060" w:left="1300" w:right="1220"/>
        </w:sectPr>
      </w:pPr>
    </w:p>
    <w:p>
      <w:pPr>
        <w:pStyle w:val="BodyText"/>
        <w:spacing w:before="1"/>
        <w:rPr>
          <w:sz w:val="13"/>
        </w:rPr>
      </w:pPr>
    </w:p>
    <w:p>
      <w:pPr>
        <w:pStyle w:val="BodyText"/>
        <w:spacing w:line="249" w:lineRule="auto" w:before="91"/>
        <w:ind w:left="117" w:right="477"/>
        <w:jc w:val="both"/>
      </w:pPr>
      <w:r>
        <w:rPr>
          <w:color w:val="231F20"/>
        </w:rPr>
        <w:t>convencionales utilizando la mutación o2o2 y se obtuvieron, después de diez años, variedades de alta calidad proteica.</w:t>
      </w:r>
    </w:p>
    <w:p>
      <w:pPr>
        <w:pStyle w:val="BodyText"/>
        <w:spacing w:before="2"/>
        <w:rPr>
          <w:sz w:val="24"/>
        </w:rPr>
      </w:pPr>
    </w:p>
    <w:p>
      <w:pPr>
        <w:pStyle w:val="BodyText"/>
        <w:spacing w:line="249" w:lineRule="auto"/>
        <w:ind w:left="117" w:right="478"/>
        <w:jc w:val="both"/>
      </w:pPr>
      <w:r>
        <w:rPr>
          <w:color w:val="231F20"/>
        </w:rPr>
        <w:t>Lo anterior conducirá hacia el desarrollo de tipos de maíces especiales para alimentos específi- cos para el ser humano y el ganado, y para usos industriales.</w:t>
      </w:r>
    </w:p>
    <w:p>
      <w:pPr>
        <w:pStyle w:val="BodyText"/>
        <w:spacing w:line="249" w:lineRule="auto" w:before="2"/>
        <w:ind w:left="117" w:right="475"/>
        <w:jc w:val="both"/>
      </w:pPr>
      <w:r>
        <w:rPr>
          <w:color w:val="231F20"/>
        </w:rPr>
        <w:t>Junto con el empleo de cultivares eficientes en el uso de los insumos, con menor altura de las plantas</w:t>
      </w:r>
      <w:r>
        <w:rPr>
          <w:color w:val="231F20"/>
          <w:spacing w:val="-7"/>
        </w:rPr>
        <w:t> </w:t>
      </w:r>
      <w:r>
        <w:rPr>
          <w:color w:val="231F20"/>
        </w:rPr>
        <w:t>y</w:t>
      </w:r>
      <w:r>
        <w:rPr>
          <w:color w:val="231F20"/>
          <w:spacing w:val="-7"/>
        </w:rPr>
        <w:t> </w:t>
      </w:r>
      <w:r>
        <w:rPr>
          <w:color w:val="231F20"/>
        </w:rPr>
        <w:t>mayor</w:t>
      </w:r>
      <w:r>
        <w:rPr>
          <w:color w:val="231F20"/>
          <w:spacing w:val="-7"/>
        </w:rPr>
        <w:t> </w:t>
      </w:r>
      <w:r>
        <w:rPr>
          <w:color w:val="231F20"/>
        </w:rPr>
        <w:t>índice</w:t>
      </w:r>
      <w:r>
        <w:rPr>
          <w:color w:val="231F20"/>
          <w:spacing w:val="-7"/>
        </w:rPr>
        <w:t> </w:t>
      </w:r>
      <w:r>
        <w:rPr>
          <w:color w:val="231F20"/>
        </w:rPr>
        <w:t>de</w:t>
      </w:r>
      <w:r>
        <w:rPr>
          <w:color w:val="231F20"/>
          <w:spacing w:val="-7"/>
        </w:rPr>
        <w:t> </w:t>
      </w:r>
      <w:r>
        <w:rPr>
          <w:color w:val="231F20"/>
        </w:rPr>
        <w:t>cosecha,</w:t>
      </w:r>
      <w:r>
        <w:rPr>
          <w:color w:val="231F20"/>
          <w:spacing w:val="-7"/>
        </w:rPr>
        <w:t> </w:t>
      </w:r>
      <w:r>
        <w:rPr>
          <w:color w:val="231F20"/>
        </w:rPr>
        <w:t>constituirá</w:t>
      </w:r>
      <w:r>
        <w:rPr>
          <w:color w:val="231F20"/>
          <w:spacing w:val="-7"/>
        </w:rPr>
        <w:t> </w:t>
      </w:r>
      <w:r>
        <w:rPr>
          <w:color w:val="231F20"/>
        </w:rPr>
        <w:t>para</w:t>
      </w:r>
      <w:r>
        <w:rPr>
          <w:color w:val="231F20"/>
          <w:spacing w:val="-7"/>
        </w:rPr>
        <w:t> </w:t>
      </w:r>
      <w:r>
        <w:rPr>
          <w:color w:val="231F20"/>
        </w:rPr>
        <w:t>los</w:t>
      </w:r>
      <w:r>
        <w:rPr>
          <w:color w:val="231F20"/>
          <w:spacing w:val="-7"/>
        </w:rPr>
        <w:t> </w:t>
      </w:r>
      <w:r>
        <w:rPr>
          <w:color w:val="231F20"/>
        </w:rPr>
        <w:t>agricultores</w:t>
      </w:r>
      <w:r>
        <w:rPr>
          <w:color w:val="231F20"/>
          <w:spacing w:val="-7"/>
        </w:rPr>
        <w:t> </w:t>
      </w:r>
      <w:r>
        <w:rPr>
          <w:color w:val="231F20"/>
        </w:rPr>
        <w:t>la</w:t>
      </w:r>
      <w:r>
        <w:rPr>
          <w:color w:val="231F20"/>
          <w:spacing w:val="-7"/>
        </w:rPr>
        <w:t> </w:t>
      </w:r>
      <w:r>
        <w:rPr>
          <w:color w:val="231F20"/>
        </w:rPr>
        <w:t>aceptación</w:t>
      </w:r>
      <w:r>
        <w:rPr>
          <w:color w:val="231F20"/>
          <w:spacing w:val="-8"/>
        </w:rPr>
        <w:t> </w:t>
      </w:r>
      <w:r>
        <w:rPr>
          <w:color w:val="231F20"/>
        </w:rPr>
        <w:t>de</w:t>
      </w:r>
      <w:r>
        <w:rPr>
          <w:color w:val="231F20"/>
          <w:spacing w:val="-7"/>
        </w:rPr>
        <w:t> </w:t>
      </w:r>
      <w:r>
        <w:rPr>
          <w:color w:val="231F20"/>
        </w:rPr>
        <w:t>las</w:t>
      </w:r>
      <w:r>
        <w:rPr>
          <w:color w:val="231F20"/>
          <w:spacing w:val="-7"/>
        </w:rPr>
        <w:t> </w:t>
      </w:r>
      <w:r>
        <w:rPr>
          <w:color w:val="231F20"/>
        </w:rPr>
        <w:t>prácticas recomendadas para un mejor</w:t>
      </w:r>
      <w:r>
        <w:rPr>
          <w:color w:val="231F20"/>
          <w:spacing w:val="-1"/>
        </w:rPr>
        <w:t> </w:t>
      </w:r>
      <w:r>
        <w:rPr>
          <w:color w:val="231F20"/>
        </w:rPr>
        <w:t>cultivo</w:t>
      </w:r>
    </w:p>
    <w:p>
      <w:pPr>
        <w:pStyle w:val="BodyText"/>
        <w:spacing w:before="2"/>
        <w:rPr>
          <w:sz w:val="24"/>
        </w:rPr>
      </w:pPr>
    </w:p>
    <w:p>
      <w:pPr>
        <w:pStyle w:val="BodyText"/>
        <w:spacing w:line="249" w:lineRule="auto" w:before="1"/>
        <w:ind w:left="117" w:right="475"/>
        <w:jc w:val="both"/>
      </w:pPr>
      <w:r>
        <w:rPr>
          <w:color w:val="231F20"/>
        </w:rPr>
        <w:t>La</w:t>
      </w:r>
      <w:r>
        <w:rPr>
          <w:color w:val="231F20"/>
          <w:spacing w:val="-13"/>
        </w:rPr>
        <w:t> </w:t>
      </w:r>
      <w:r>
        <w:rPr>
          <w:color w:val="231F20"/>
        </w:rPr>
        <w:t>mayor</w:t>
      </w:r>
      <w:r>
        <w:rPr>
          <w:color w:val="231F20"/>
          <w:spacing w:val="-13"/>
        </w:rPr>
        <w:t> </w:t>
      </w:r>
      <w:r>
        <w:rPr>
          <w:color w:val="231F20"/>
        </w:rPr>
        <w:t>densidad</w:t>
      </w:r>
      <w:r>
        <w:rPr>
          <w:color w:val="231F20"/>
          <w:spacing w:val="-13"/>
        </w:rPr>
        <w:t> </w:t>
      </w:r>
      <w:r>
        <w:rPr>
          <w:color w:val="231F20"/>
        </w:rPr>
        <w:t>de</w:t>
      </w:r>
      <w:r>
        <w:rPr>
          <w:color w:val="231F20"/>
          <w:spacing w:val="-13"/>
        </w:rPr>
        <w:t> </w:t>
      </w:r>
      <w:r>
        <w:rPr>
          <w:color w:val="231F20"/>
        </w:rPr>
        <w:t>plantas,</w:t>
      </w:r>
      <w:r>
        <w:rPr>
          <w:color w:val="231F20"/>
          <w:spacing w:val="-13"/>
        </w:rPr>
        <w:t> </w:t>
      </w:r>
      <w:r>
        <w:rPr>
          <w:color w:val="231F20"/>
        </w:rPr>
        <w:t>el</w:t>
      </w:r>
      <w:r>
        <w:rPr>
          <w:color w:val="231F20"/>
          <w:spacing w:val="-13"/>
        </w:rPr>
        <w:t> </w:t>
      </w:r>
      <w:r>
        <w:rPr>
          <w:color w:val="231F20"/>
        </w:rPr>
        <w:t>manejo</w:t>
      </w:r>
      <w:r>
        <w:rPr>
          <w:color w:val="231F20"/>
          <w:spacing w:val="-13"/>
        </w:rPr>
        <w:t> </w:t>
      </w:r>
      <w:r>
        <w:rPr>
          <w:color w:val="231F20"/>
        </w:rPr>
        <w:t>adecuado</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fertilidad</w:t>
      </w:r>
      <w:r>
        <w:rPr>
          <w:color w:val="231F20"/>
          <w:spacing w:val="-13"/>
        </w:rPr>
        <w:t> </w:t>
      </w:r>
      <w:r>
        <w:rPr>
          <w:color w:val="231F20"/>
        </w:rPr>
        <w:t>del</w:t>
      </w:r>
      <w:r>
        <w:rPr>
          <w:color w:val="231F20"/>
          <w:spacing w:val="-13"/>
        </w:rPr>
        <w:t> </w:t>
      </w:r>
      <w:r>
        <w:rPr>
          <w:color w:val="231F20"/>
        </w:rPr>
        <w:t>suelo</w:t>
      </w:r>
      <w:r>
        <w:rPr>
          <w:color w:val="231F20"/>
          <w:spacing w:val="-13"/>
        </w:rPr>
        <w:t> </w:t>
      </w:r>
      <w:r>
        <w:rPr>
          <w:color w:val="231F20"/>
        </w:rPr>
        <w:t>y</w:t>
      </w:r>
      <w:r>
        <w:rPr>
          <w:color w:val="231F20"/>
          <w:spacing w:val="-13"/>
        </w:rPr>
        <w:t> </w:t>
      </w:r>
      <w:r>
        <w:rPr>
          <w:color w:val="231F20"/>
        </w:rPr>
        <w:t>el</w:t>
      </w:r>
      <w:r>
        <w:rPr>
          <w:color w:val="231F20"/>
          <w:spacing w:val="-13"/>
        </w:rPr>
        <w:t> </w:t>
      </w:r>
      <w:r>
        <w:rPr>
          <w:color w:val="231F20"/>
        </w:rPr>
        <w:t>uso</w:t>
      </w:r>
      <w:r>
        <w:rPr>
          <w:color w:val="231F20"/>
          <w:spacing w:val="-13"/>
        </w:rPr>
        <w:t> </w:t>
      </w:r>
      <w:r>
        <w:rPr>
          <w:color w:val="231F20"/>
        </w:rPr>
        <w:t>de</w:t>
      </w:r>
      <w:r>
        <w:rPr>
          <w:color w:val="231F20"/>
          <w:spacing w:val="-13"/>
        </w:rPr>
        <w:t> </w:t>
      </w:r>
      <w:r>
        <w:rPr>
          <w:color w:val="231F20"/>
        </w:rPr>
        <w:t>fertilizan- tes jugarán un papel clave en el incremento de los rendimientos. Las limitaciones ambientales y los problemas de sostenibilidad llevarán a la adopción de la labranza cero, a la labranza conser- vacionista,</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reducción</w:t>
      </w:r>
      <w:r>
        <w:rPr>
          <w:color w:val="231F20"/>
          <w:spacing w:val="-4"/>
        </w:rPr>
        <w:t> </w:t>
      </w:r>
      <w:r>
        <w:rPr>
          <w:color w:val="231F20"/>
        </w:rPr>
        <w:t>de</w:t>
      </w:r>
      <w:r>
        <w:rPr>
          <w:color w:val="231F20"/>
          <w:spacing w:val="-4"/>
        </w:rPr>
        <w:t> </w:t>
      </w:r>
      <w:r>
        <w:rPr>
          <w:color w:val="231F20"/>
        </w:rPr>
        <w:t>empleo</w:t>
      </w:r>
      <w:r>
        <w:rPr>
          <w:color w:val="231F20"/>
          <w:spacing w:val="-4"/>
        </w:rPr>
        <w:t> </w:t>
      </w:r>
      <w:r>
        <w:rPr>
          <w:color w:val="231F20"/>
        </w:rPr>
        <w:t>de</w:t>
      </w:r>
      <w:r>
        <w:rPr>
          <w:color w:val="231F20"/>
          <w:spacing w:val="-4"/>
        </w:rPr>
        <w:t> </w:t>
      </w:r>
      <w:r>
        <w:rPr>
          <w:color w:val="231F20"/>
        </w:rPr>
        <w:t>agroquímicos,</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búsqueda</w:t>
      </w:r>
      <w:r>
        <w:rPr>
          <w:color w:val="231F20"/>
          <w:spacing w:val="-4"/>
        </w:rPr>
        <w:t> </w:t>
      </w:r>
      <w:r>
        <w:rPr>
          <w:color w:val="231F20"/>
        </w:rPr>
        <w:t>de</w:t>
      </w:r>
      <w:r>
        <w:rPr>
          <w:color w:val="231F20"/>
          <w:spacing w:val="-4"/>
        </w:rPr>
        <w:t> </w:t>
      </w:r>
      <w:r>
        <w:rPr>
          <w:color w:val="231F20"/>
        </w:rPr>
        <w:t>un</w:t>
      </w:r>
      <w:r>
        <w:rPr>
          <w:color w:val="231F20"/>
          <w:spacing w:val="-4"/>
        </w:rPr>
        <w:t> </w:t>
      </w:r>
      <w:r>
        <w:rPr>
          <w:color w:val="231F20"/>
        </w:rPr>
        <w:t>producto</w:t>
      </w:r>
      <w:r>
        <w:rPr>
          <w:color w:val="231F20"/>
          <w:spacing w:val="-4"/>
        </w:rPr>
        <w:t> </w:t>
      </w:r>
      <w:r>
        <w:rPr>
          <w:color w:val="231F20"/>
        </w:rPr>
        <w:t>alimenticio más sano y a la comprensión de los enfoques de los sistemas intensivos en el cultivo del</w:t>
      </w:r>
      <w:r>
        <w:rPr>
          <w:color w:val="231F20"/>
          <w:spacing w:val="-11"/>
        </w:rPr>
        <w:t> </w:t>
      </w:r>
      <w:r>
        <w:rPr>
          <w:color w:val="231F20"/>
        </w:rPr>
        <w:t>maíz.</w:t>
      </w:r>
    </w:p>
    <w:p>
      <w:pPr>
        <w:pStyle w:val="BodyText"/>
        <w:spacing w:before="4"/>
        <w:rPr>
          <w:sz w:val="24"/>
        </w:rPr>
      </w:pPr>
    </w:p>
    <w:p>
      <w:pPr>
        <w:pStyle w:val="BodyText"/>
        <w:spacing w:line="249" w:lineRule="auto"/>
        <w:ind w:left="117" w:right="475"/>
        <w:jc w:val="both"/>
      </w:pPr>
      <w:r>
        <w:rPr>
          <w:color w:val="231F20"/>
        </w:rPr>
        <w:t>Un mejor manejo pos cosecha, la infraestructura de comercialización y la mayor demanda y utilización</w:t>
      </w:r>
      <w:r>
        <w:rPr>
          <w:color w:val="231F20"/>
          <w:spacing w:val="-5"/>
        </w:rPr>
        <w:t> </w:t>
      </w:r>
      <w:r>
        <w:rPr>
          <w:color w:val="231F20"/>
        </w:rPr>
        <w:t>del</w:t>
      </w:r>
      <w:r>
        <w:rPr>
          <w:color w:val="231F20"/>
          <w:spacing w:val="-5"/>
        </w:rPr>
        <w:t> </w:t>
      </w:r>
      <w:r>
        <w:rPr>
          <w:color w:val="231F20"/>
        </w:rPr>
        <w:t>maíz</w:t>
      </w:r>
      <w:r>
        <w:rPr>
          <w:color w:val="231F20"/>
          <w:spacing w:val="-5"/>
        </w:rPr>
        <w:t> </w:t>
      </w:r>
      <w:r>
        <w:rPr>
          <w:color w:val="231F20"/>
        </w:rPr>
        <w:t>por</w:t>
      </w:r>
      <w:r>
        <w:rPr>
          <w:color w:val="231F20"/>
          <w:spacing w:val="-5"/>
        </w:rPr>
        <w:t> </w:t>
      </w:r>
      <w:r>
        <w:rPr>
          <w:color w:val="231F20"/>
        </w:rPr>
        <w:t>parte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industria</w:t>
      </w:r>
      <w:r>
        <w:rPr>
          <w:color w:val="231F20"/>
          <w:spacing w:val="-5"/>
        </w:rPr>
        <w:t> </w:t>
      </w:r>
      <w:r>
        <w:rPr>
          <w:color w:val="231F20"/>
        </w:rPr>
        <w:t>de</w:t>
      </w:r>
      <w:r>
        <w:rPr>
          <w:color w:val="231F20"/>
          <w:spacing w:val="-5"/>
        </w:rPr>
        <w:t> </w:t>
      </w:r>
      <w:r>
        <w:rPr>
          <w:color w:val="231F20"/>
        </w:rPr>
        <w:t>alimentos</w:t>
      </w:r>
      <w:r>
        <w:rPr>
          <w:color w:val="231F20"/>
          <w:spacing w:val="-5"/>
        </w:rPr>
        <w:t> </w:t>
      </w:r>
      <w:r>
        <w:rPr>
          <w:color w:val="231F20"/>
        </w:rPr>
        <w:t>y</w:t>
      </w:r>
      <w:r>
        <w:rPr>
          <w:color w:val="231F20"/>
          <w:spacing w:val="-5"/>
        </w:rPr>
        <w:t> </w:t>
      </w:r>
      <w:r>
        <w:rPr>
          <w:color w:val="231F20"/>
        </w:rPr>
        <w:t>otras</w:t>
      </w:r>
      <w:r>
        <w:rPr>
          <w:color w:val="231F20"/>
          <w:spacing w:val="-5"/>
        </w:rPr>
        <w:t> </w:t>
      </w:r>
      <w:r>
        <w:rPr>
          <w:color w:val="231F20"/>
        </w:rPr>
        <w:t>industrias,</w:t>
      </w:r>
      <w:r>
        <w:rPr>
          <w:color w:val="231F20"/>
          <w:spacing w:val="-5"/>
        </w:rPr>
        <w:t> </w:t>
      </w:r>
      <w:r>
        <w:rPr>
          <w:color w:val="231F20"/>
        </w:rPr>
        <w:t>mejorarán</w:t>
      </w:r>
      <w:r>
        <w:rPr>
          <w:color w:val="231F20"/>
          <w:spacing w:val="-5"/>
        </w:rPr>
        <w:t> </w:t>
      </w:r>
      <w:r>
        <w:rPr>
          <w:color w:val="231F20"/>
        </w:rPr>
        <w:t>sensible- mente los ingresos de los productores de maíz.</w:t>
      </w:r>
    </w:p>
    <w:p>
      <w:pPr>
        <w:pStyle w:val="BodyText"/>
        <w:spacing w:before="3"/>
        <w:rPr>
          <w:sz w:val="24"/>
        </w:rPr>
      </w:pPr>
    </w:p>
    <w:p>
      <w:pPr>
        <w:pStyle w:val="BodyText"/>
        <w:spacing w:line="249" w:lineRule="auto"/>
        <w:ind w:left="117" w:right="476"/>
        <w:jc w:val="both"/>
      </w:pPr>
      <w:r>
        <w:rPr>
          <w:color w:val="231F20"/>
        </w:rPr>
        <w:t>La</w:t>
      </w:r>
      <w:r>
        <w:rPr>
          <w:color w:val="231F20"/>
          <w:spacing w:val="-8"/>
        </w:rPr>
        <w:t> </w:t>
      </w:r>
      <w:r>
        <w:rPr>
          <w:color w:val="231F20"/>
          <w:spacing w:val="-3"/>
        </w:rPr>
        <w:t>transferencia</w:t>
      </w:r>
      <w:r>
        <w:rPr>
          <w:color w:val="231F20"/>
          <w:spacing w:val="-8"/>
        </w:rPr>
        <w:t> </w:t>
      </w:r>
      <w:r>
        <w:rPr>
          <w:color w:val="231F20"/>
        </w:rPr>
        <w:t>y</w:t>
      </w:r>
      <w:r>
        <w:rPr>
          <w:color w:val="231F20"/>
          <w:spacing w:val="-8"/>
        </w:rPr>
        <w:t> </w:t>
      </w:r>
      <w:r>
        <w:rPr>
          <w:color w:val="231F20"/>
        </w:rPr>
        <w:t>el</w:t>
      </w:r>
      <w:r>
        <w:rPr>
          <w:color w:val="231F20"/>
          <w:spacing w:val="-8"/>
        </w:rPr>
        <w:t> </w:t>
      </w:r>
      <w:r>
        <w:rPr>
          <w:color w:val="231F20"/>
          <w:spacing w:val="-3"/>
        </w:rPr>
        <w:t>intercambio</w:t>
      </w:r>
      <w:r>
        <w:rPr>
          <w:color w:val="231F20"/>
          <w:spacing w:val="-8"/>
        </w:rPr>
        <w:t> </w:t>
      </w:r>
      <w:r>
        <w:rPr>
          <w:color w:val="231F20"/>
        </w:rPr>
        <w:t>de</w:t>
      </w:r>
      <w:r>
        <w:rPr>
          <w:color w:val="231F20"/>
          <w:spacing w:val="-8"/>
        </w:rPr>
        <w:t> </w:t>
      </w:r>
      <w:r>
        <w:rPr>
          <w:color w:val="231F20"/>
          <w:spacing w:val="-3"/>
        </w:rPr>
        <w:t>datos</w:t>
      </w:r>
      <w:r>
        <w:rPr>
          <w:color w:val="231F20"/>
          <w:spacing w:val="-8"/>
        </w:rPr>
        <w:t> </w:t>
      </w:r>
      <w:r>
        <w:rPr>
          <w:color w:val="231F20"/>
        </w:rPr>
        <w:t>e</w:t>
      </w:r>
      <w:r>
        <w:rPr>
          <w:color w:val="231F20"/>
          <w:spacing w:val="-8"/>
        </w:rPr>
        <w:t> </w:t>
      </w:r>
      <w:r>
        <w:rPr>
          <w:color w:val="231F20"/>
          <w:spacing w:val="-3"/>
        </w:rPr>
        <w:t>información</w:t>
      </w:r>
      <w:r>
        <w:rPr>
          <w:color w:val="231F20"/>
          <w:spacing w:val="-8"/>
        </w:rPr>
        <w:t> </w:t>
      </w:r>
      <w:r>
        <w:rPr>
          <w:color w:val="231F20"/>
          <w:spacing w:val="-3"/>
        </w:rPr>
        <w:t>serán</w:t>
      </w:r>
      <w:r>
        <w:rPr>
          <w:color w:val="231F20"/>
          <w:spacing w:val="-8"/>
        </w:rPr>
        <w:t> </w:t>
      </w:r>
      <w:r>
        <w:rPr>
          <w:color w:val="231F20"/>
        </w:rPr>
        <w:t>más</w:t>
      </w:r>
      <w:r>
        <w:rPr>
          <w:color w:val="231F20"/>
          <w:spacing w:val="-8"/>
        </w:rPr>
        <w:t> </w:t>
      </w:r>
      <w:r>
        <w:rPr>
          <w:color w:val="231F20"/>
          <w:spacing w:val="-3"/>
        </w:rPr>
        <w:t>eficientes</w:t>
      </w:r>
      <w:r>
        <w:rPr>
          <w:color w:val="231F20"/>
          <w:spacing w:val="-8"/>
        </w:rPr>
        <w:t> </w:t>
      </w:r>
      <w:r>
        <w:rPr>
          <w:color w:val="231F20"/>
        </w:rPr>
        <w:t>con</w:t>
      </w:r>
      <w:r>
        <w:rPr>
          <w:color w:val="231F20"/>
          <w:spacing w:val="-8"/>
        </w:rPr>
        <w:t> </w:t>
      </w:r>
      <w:r>
        <w:rPr>
          <w:color w:val="231F20"/>
        </w:rPr>
        <w:t>el</w:t>
      </w:r>
      <w:r>
        <w:rPr>
          <w:color w:val="231F20"/>
          <w:spacing w:val="-8"/>
        </w:rPr>
        <w:t> </w:t>
      </w:r>
      <w:r>
        <w:rPr>
          <w:color w:val="231F20"/>
        </w:rPr>
        <w:t>uso</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spacing w:val="-4"/>
        </w:rPr>
        <w:t>ca- </w:t>
      </w:r>
      <w:r>
        <w:rPr>
          <w:color w:val="231F20"/>
          <w:spacing w:val="-3"/>
        </w:rPr>
        <w:t>nales</w:t>
      </w:r>
      <w:r>
        <w:rPr>
          <w:color w:val="231F20"/>
          <w:spacing w:val="-11"/>
        </w:rPr>
        <w:t> </w:t>
      </w:r>
      <w:r>
        <w:rPr>
          <w:color w:val="231F20"/>
        </w:rPr>
        <w:t>de</w:t>
      </w:r>
      <w:r>
        <w:rPr>
          <w:color w:val="231F20"/>
          <w:spacing w:val="-11"/>
        </w:rPr>
        <w:t> </w:t>
      </w:r>
      <w:r>
        <w:rPr>
          <w:color w:val="231F20"/>
          <w:spacing w:val="-3"/>
        </w:rPr>
        <w:t>comunicación</w:t>
      </w:r>
      <w:r>
        <w:rPr>
          <w:color w:val="231F20"/>
          <w:spacing w:val="-11"/>
        </w:rPr>
        <w:t> </w:t>
      </w:r>
      <w:r>
        <w:rPr>
          <w:color w:val="231F20"/>
          <w:spacing w:val="-3"/>
        </w:rPr>
        <w:t>electrónica</w:t>
      </w:r>
      <w:r>
        <w:rPr>
          <w:color w:val="231F20"/>
          <w:spacing w:val="-11"/>
        </w:rPr>
        <w:t> </w:t>
      </w:r>
      <w:r>
        <w:rPr>
          <w:color w:val="231F20"/>
        </w:rPr>
        <w:t>y</w:t>
      </w:r>
      <w:r>
        <w:rPr>
          <w:color w:val="231F20"/>
          <w:spacing w:val="-11"/>
        </w:rPr>
        <w:t> </w:t>
      </w:r>
      <w:r>
        <w:rPr>
          <w:color w:val="231F20"/>
          <w:spacing w:val="-3"/>
        </w:rPr>
        <w:t>telefonía</w:t>
      </w:r>
      <w:r>
        <w:rPr>
          <w:color w:val="231F20"/>
          <w:spacing w:val="-11"/>
        </w:rPr>
        <w:t> </w:t>
      </w:r>
      <w:r>
        <w:rPr>
          <w:color w:val="231F20"/>
        </w:rPr>
        <w:t>vía</w:t>
      </w:r>
      <w:r>
        <w:rPr>
          <w:color w:val="231F20"/>
          <w:spacing w:val="-11"/>
        </w:rPr>
        <w:t> </w:t>
      </w:r>
      <w:r>
        <w:rPr>
          <w:color w:val="231F20"/>
          <w:spacing w:val="-3"/>
        </w:rPr>
        <w:t>Internet,</w:t>
      </w:r>
      <w:r>
        <w:rPr>
          <w:color w:val="231F20"/>
          <w:spacing w:val="-11"/>
        </w:rPr>
        <w:t> </w:t>
      </w:r>
      <w:r>
        <w:rPr>
          <w:color w:val="231F20"/>
        </w:rPr>
        <w:t>y</w:t>
      </w:r>
      <w:r>
        <w:rPr>
          <w:color w:val="231F20"/>
          <w:spacing w:val="-11"/>
        </w:rPr>
        <w:t> </w:t>
      </w:r>
      <w:r>
        <w:rPr>
          <w:color w:val="231F20"/>
        </w:rPr>
        <w:t>la</w:t>
      </w:r>
      <w:r>
        <w:rPr>
          <w:color w:val="231F20"/>
          <w:spacing w:val="-11"/>
        </w:rPr>
        <w:t> </w:t>
      </w:r>
      <w:r>
        <w:rPr>
          <w:color w:val="231F20"/>
        </w:rPr>
        <w:t>red</w:t>
      </w:r>
      <w:r>
        <w:rPr>
          <w:color w:val="231F20"/>
          <w:spacing w:val="-11"/>
        </w:rPr>
        <w:t> </w:t>
      </w:r>
      <w:r>
        <w:rPr>
          <w:color w:val="231F20"/>
          <w:spacing w:val="-3"/>
        </w:rPr>
        <w:t>mundial</w:t>
      </w:r>
      <w:r>
        <w:rPr>
          <w:color w:val="231F20"/>
          <w:spacing w:val="-11"/>
        </w:rPr>
        <w:t> </w:t>
      </w:r>
      <w:r>
        <w:rPr>
          <w:color w:val="231F20"/>
        </w:rPr>
        <w:t>de</w:t>
      </w:r>
      <w:r>
        <w:rPr>
          <w:color w:val="231F20"/>
          <w:spacing w:val="-11"/>
        </w:rPr>
        <w:t> </w:t>
      </w:r>
      <w:r>
        <w:rPr>
          <w:color w:val="231F20"/>
          <w:spacing w:val="-3"/>
        </w:rPr>
        <w:t>comunicaciones.</w:t>
      </w:r>
      <w:r>
        <w:rPr>
          <w:color w:val="231F20"/>
          <w:spacing w:val="-11"/>
        </w:rPr>
        <w:t> </w:t>
      </w:r>
      <w:r>
        <w:rPr>
          <w:color w:val="231F20"/>
          <w:spacing w:val="-3"/>
        </w:rPr>
        <w:t>La comunicación</w:t>
      </w:r>
      <w:r>
        <w:rPr>
          <w:color w:val="231F20"/>
          <w:spacing w:val="-9"/>
        </w:rPr>
        <w:t> </w:t>
      </w:r>
      <w:r>
        <w:rPr>
          <w:color w:val="231F20"/>
        </w:rPr>
        <w:t>y</w:t>
      </w:r>
      <w:r>
        <w:rPr>
          <w:color w:val="231F20"/>
          <w:spacing w:val="-10"/>
        </w:rPr>
        <w:t> </w:t>
      </w:r>
      <w:r>
        <w:rPr>
          <w:color w:val="231F20"/>
        </w:rPr>
        <w:t>la</w:t>
      </w:r>
      <w:r>
        <w:rPr>
          <w:color w:val="231F20"/>
          <w:spacing w:val="-10"/>
        </w:rPr>
        <w:t> </w:t>
      </w:r>
      <w:r>
        <w:rPr>
          <w:color w:val="231F20"/>
          <w:spacing w:val="-3"/>
        </w:rPr>
        <w:t>cooperación</w:t>
      </w:r>
      <w:r>
        <w:rPr>
          <w:color w:val="231F20"/>
          <w:spacing w:val="-9"/>
        </w:rPr>
        <w:t> </w:t>
      </w:r>
      <w:r>
        <w:rPr>
          <w:color w:val="231F20"/>
          <w:spacing w:val="-3"/>
        </w:rPr>
        <w:t>entre</w:t>
      </w:r>
      <w:r>
        <w:rPr>
          <w:color w:val="231F20"/>
          <w:spacing w:val="-10"/>
        </w:rPr>
        <w:t> </w:t>
      </w:r>
      <w:r>
        <w:rPr>
          <w:color w:val="231F20"/>
        </w:rPr>
        <w:t>los</w:t>
      </w:r>
      <w:r>
        <w:rPr>
          <w:color w:val="231F20"/>
          <w:spacing w:val="-9"/>
        </w:rPr>
        <w:t> </w:t>
      </w:r>
      <w:r>
        <w:rPr>
          <w:color w:val="231F20"/>
          <w:spacing w:val="-3"/>
        </w:rPr>
        <w:t>investigadores</w:t>
      </w:r>
      <w:r>
        <w:rPr>
          <w:color w:val="231F20"/>
          <w:spacing w:val="-10"/>
        </w:rPr>
        <w:t> </w:t>
      </w:r>
      <w:r>
        <w:rPr>
          <w:color w:val="231F20"/>
        </w:rPr>
        <w:t>de</w:t>
      </w:r>
      <w:r>
        <w:rPr>
          <w:color w:val="231F20"/>
          <w:spacing w:val="-10"/>
        </w:rPr>
        <w:t> </w:t>
      </w:r>
      <w:r>
        <w:rPr>
          <w:color w:val="231F20"/>
          <w:spacing w:val="-3"/>
        </w:rPr>
        <w:t>maíz</w:t>
      </w:r>
      <w:r>
        <w:rPr>
          <w:color w:val="231F20"/>
          <w:spacing w:val="-9"/>
        </w:rPr>
        <w:t> </w:t>
      </w:r>
      <w:r>
        <w:rPr>
          <w:color w:val="231F20"/>
          <w:spacing w:val="-3"/>
        </w:rPr>
        <w:t>aumentarán</w:t>
      </w:r>
      <w:r>
        <w:rPr>
          <w:color w:val="231F20"/>
          <w:spacing w:val="-9"/>
        </w:rPr>
        <w:t> </w:t>
      </w:r>
      <w:r>
        <w:rPr>
          <w:color w:val="231F20"/>
          <w:spacing w:val="-3"/>
        </w:rPr>
        <w:t>sobre</w:t>
      </w:r>
      <w:r>
        <w:rPr>
          <w:color w:val="231F20"/>
          <w:spacing w:val="-10"/>
        </w:rPr>
        <w:t> </w:t>
      </w:r>
      <w:r>
        <w:rPr>
          <w:color w:val="231F20"/>
        </w:rPr>
        <w:t>la</w:t>
      </w:r>
      <w:r>
        <w:rPr>
          <w:color w:val="231F20"/>
          <w:spacing w:val="-10"/>
        </w:rPr>
        <w:t> </w:t>
      </w:r>
      <w:r>
        <w:rPr>
          <w:color w:val="231F20"/>
          <w:spacing w:val="-3"/>
        </w:rPr>
        <w:t>base</w:t>
      </w:r>
      <w:r>
        <w:rPr>
          <w:color w:val="231F20"/>
          <w:spacing w:val="-9"/>
        </w:rPr>
        <w:t> </w:t>
      </w:r>
      <w:r>
        <w:rPr>
          <w:color w:val="231F20"/>
        </w:rPr>
        <w:t>de</w:t>
      </w:r>
      <w:r>
        <w:rPr>
          <w:color w:val="231F20"/>
          <w:spacing w:val="-9"/>
        </w:rPr>
        <w:t> </w:t>
      </w:r>
      <w:r>
        <w:rPr>
          <w:color w:val="231F20"/>
          <w:spacing w:val="-3"/>
        </w:rPr>
        <w:t>redes </w:t>
      </w:r>
      <w:r>
        <w:rPr>
          <w:color w:val="231F20"/>
        </w:rPr>
        <w:t>de</w:t>
      </w:r>
      <w:r>
        <w:rPr>
          <w:color w:val="231F20"/>
          <w:spacing w:val="-10"/>
        </w:rPr>
        <w:t> </w:t>
      </w:r>
      <w:r>
        <w:rPr>
          <w:color w:val="231F20"/>
          <w:spacing w:val="-3"/>
        </w:rPr>
        <w:t>información</w:t>
      </w:r>
      <w:r>
        <w:rPr>
          <w:color w:val="231F20"/>
          <w:spacing w:val="-10"/>
        </w:rPr>
        <w:t> </w:t>
      </w:r>
      <w:r>
        <w:rPr>
          <w:color w:val="231F20"/>
          <w:spacing w:val="-3"/>
        </w:rPr>
        <w:t>respecto</w:t>
      </w:r>
      <w:r>
        <w:rPr>
          <w:color w:val="231F20"/>
          <w:spacing w:val="-10"/>
        </w:rPr>
        <w:t> </w:t>
      </w:r>
      <w:r>
        <w:rPr>
          <w:color w:val="231F20"/>
        </w:rPr>
        <w:t>a</w:t>
      </w:r>
      <w:r>
        <w:rPr>
          <w:color w:val="231F20"/>
          <w:spacing w:val="-10"/>
        </w:rPr>
        <w:t> </w:t>
      </w:r>
      <w:r>
        <w:rPr>
          <w:color w:val="231F20"/>
          <w:spacing w:val="-3"/>
        </w:rPr>
        <w:t>variedades,</w:t>
      </w:r>
      <w:r>
        <w:rPr>
          <w:color w:val="231F20"/>
          <w:spacing w:val="-10"/>
        </w:rPr>
        <w:t> </w:t>
      </w:r>
      <w:r>
        <w:rPr>
          <w:color w:val="231F20"/>
          <w:spacing w:val="-3"/>
        </w:rPr>
        <w:t>tecnología,</w:t>
      </w:r>
      <w:r>
        <w:rPr>
          <w:color w:val="231F20"/>
          <w:spacing w:val="-10"/>
        </w:rPr>
        <w:t> </w:t>
      </w:r>
      <w:r>
        <w:rPr>
          <w:color w:val="231F20"/>
          <w:spacing w:val="-3"/>
        </w:rPr>
        <w:t>control</w:t>
      </w:r>
      <w:r>
        <w:rPr>
          <w:color w:val="231F20"/>
          <w:spacing w:val="-10"/>
        </w:rPr>
        <w:t> </w:t>
      </w:r>
      <w:r>
        <w:rPr>
          <w:color w:val="231F20"/>
          <w:spacing w:val="-3"/>
        </w:rPr>
        <w:t>biológico</w:t>
      </w:r>
      <w:r>
        <w:rPr>
          <w:color w:val="231F20"/>
          <w:spacing w:val="-10"/>
        </w:rPr>
        <w:t> </w:t>
      </w:r>
      <w:r>
        <w:rPr>
          <w:color w:val="231F20"/>
        </w:rPr>
        <w:t>y</w:t>
      </w:r>
      <w:r>
        <w:rPr>
          <w:color w:val="231F20"/>
          <w:spacing w:val="-10"/>
        </w:rPr>
        <w:t> </w:t>
      </w:r>
      <w:r>
        <w:rPr>
          <w:color w:val="231F20"/>
          <w:spacing w:val="-3"/>
        </w:rPr>
        <w:t>biofertilizantes,</w:t>
      </w:r>
      <w:r>
        <w:rPr>
          <w:color w:val="231F20"/>
          <w:spacing w:val="-10"/>
        </w:rPr>
        <w:t> </w:t>
      </w:r>
      <w:r>
        <w:rPr>
          <w:color w:val="231F20"/>
        </w:rPr>
        <w:t>el</w:t>
      </w:r>
      <w:r>
        <w:rPr>
          <w:color w:val="231F20"/>
          <w:spacing w:val="-10"/>
        </w:rPr>
        <w:t> </w:t>
      </w:r>
      <w:r>
        <w:rPr>
          <w:color w:val="231F20"/>
          <w:spacing w:val="-3"/>
        </w:rPr>
        <w:t>manejo</w:t>
      </w:r>
      <w:r>
        <w:rPr>
          <w:color w:val="231F20"/>
          <w:spacing w:val="-10"/>
        </w:rPr>
        <w:t> </w:t>
      </w:r>
      <w:r>
        <w:rPr>
          <w:color w:val="231F20"/>
          <w:spacing w:val="-3"/>
        </w:rPr>
        <w:t>de tecnologías combinadas </w:t>
      </w:r>
      <w:r>
        <w:rPr>
          <w:color w:val="231F20"/>
        </w:rPr>
        <w:t>de </w:t>
      </w:r>
      <w:r>
        <w:rPr>
          <w:color w:val="231F20"/>
          <w:spacing w:val="-3"/>
        </w:rPr>
        <w:t>fertilización química </w:t>
      </w:r>
      <w:r>
        <w:rPr>
          <w:color w:val="231F20"/>
        </w:rPr>
        <w:t>y </w:t>
      </w:r>
      <w:r>
        <w:rPr>
          <w:color w:val="231F20"/>
          <w:spacing w:val="-4"/>
        </w:rPr>
        <w:t>orgánica </w:t>
      </w:r>
      <w:r>
        <w:rPr>
          <w:color w:val="231F20"/>
          <w:spacing w:val="-3"/>
        </w:rPr>
        <w:t>para bajar costos </w:t>
      </w:r>
      <w:r>
        <w:rPr>
          <w:color w:val="231F20"/>
        </w:rPr>
        <w:t>y </w:t>
      </w:r>
      <w:r>
        <w:rPr>
          <w:color w:val="231F20"/>
          <w:spacing w:val="-3"/>
        </w:rPr>
        <w:t>preservar suelos, recursos genéticos, información sobre </w:t>
      </w:r>
      <w:r>
        <w:rPr>
          <w:color w:val="231F20"/>
        </w:rPr>
        <w:t>la </w:t>
      </w:r>
      <w:r>
        <w:rPr>
          <w:color w:val="231F20"/>
          <w:spacing w:val="-3"/>
        </w:rPr>
        <w:t>investigación </w:t>
      </w:r>
      <w:r>
        <w:rPr>
          <w:color w:val="231F20"/>
        </w:rPr>
        <w:t>y la </w:t>
      </w:r>
      <w:r>
        <w:rPr>
          <w:color w:val="231F20"/>
          <w:spacing w:val="-3"/>
        </w:rPr>
        <w:t>atención rápida </w:t>
      </w:r>
      <w:r>
        <w:rPr>
          <w:color w:val="231F20"/>
        </w:rPr>
        <w:t>a los</w:t>
      </w:r>
      <w:r>
        <w:rPr>
          <w:color w:val="231F20"/>
          <w:spacing w:val="-34"/>
        </w:rPr>
        <w:t> </w:t>
      </w:r>
      <w:r>
        <w:rPr>
          <w:color w:val="231F20"/>
          <w:spacing w:val="-3"/>
        </w:rPr>
        <w:t>productores.</w:t>
      </w:r>
    </w:p>
    <w:p>
      <w:pPr>
        <w:pStyle w:val="BodyText"/>
        <w:spacing w:before="6"/>
        <w:rPr>
          <w:sz w:val="24"/>
        </w:rPr>
      </w:pPr>
    </w:p>
    <w:p>
      <w:pPr>
        <w:pStyle w:val="BodyText"/>
        <w:spacing w:line="249" w:lineRule="auto"/>
        <w:ind w:left="117" w:right="477"/>
        <w:jc w:val="both"/>
      </w:pPr>
      <w:r>
        <w:rPr>
          <w:color w:val="231F20"/>
        </w:rPr>
        <w:t>La</w:t>
      </w:r>
      <w:r>
        <w:rPr>
          <w:color w:val="231F20"/>
          <w:spacing w:val="-6"/>
        </w:rPr>
        <w:t> </w:t>
      </w:r>
      <w:r>
        <w:rPr>
          <w:color w:val="231F20"/>
        </w:rPr>
        <w:t>investigación</w:t>
      </w:r>
      <w:r>
        <w:rPr>
          <w:color w:val="231F20"/>
          <w:spacing w:val="-6"/>
        </w:rPr>
        <w:t> </w:t>
      </w:r>
      <w:r>
        <w:rPr>
          <w:color w:val="231F20"/>
        </w:rPr>
        <w:t>científica</w:t>
      </w:r>
      <w:r>
        <w:rPr>
          <w:color w:val="231F20"/>
          <w:spacing w:val="-6"/>
        </w:rPr>
        <w:t> </w:t>
      </w:r>
      <w:r>
        <w:rPr>
          <w:color w:val="231F20"/>
        </w:rPr>
        <w:t>ha</w:t>
      </w:r>
      <w:r>
        <w:rPr>
          <w:color w:val="231F20"/>
          <w:spacing w:val="-6"/>
        </w:rPr>
        <w:t> </w:t>
      </w:r>
      <w:r>
        <w:rPr>
          <w:color w:val="231F20"/>
        </w:rPr>
        <w:t>detectado</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planta</w:t>
      </w:r>
      <w:r>
        <w:rPr>
          <w:color w:val="231F20"/>
          <w:spacing w:val="-6"/>
        </w:rPr>
        <w:t> </w:t>
      </w:r>
      <w:r>
        <w:rPr>
          <w:color w:val="231F20"/>
        </w:rPr>
        <w:t>de</w:t>
      </w:r>
      <w:r>
        <w:rPr>
          <w:color w:val="231F20"/>
          <w:spacing w:val="-6"/>
        </w:rPr>
        <w:t> </w:t>
      </w:r>
      <w:r>
        <w:rPr>
          <w:color w:val="231F20"/>
        </w:rPr>
        <w:t>maíz</w:t>
      </w:r>
      <w:r>
        <w:rPr>
          <w:color w:val="231F20"/>
          <w:spacing w:val="-6"/>
        </w:rPr>
        <w:t> </w:t>
      </w:r>
      <w:r>
        <w:rPr>
          <w:color w:val="231F20"/>
        </w:rPr>
        <w:t>marcadores</w:t>
      </w:r>
      <w:r>
        <w:rPr>
          <w:color w:val="231F20"/>
          <w:spacing w:val="-6"/>
        </w:rPr>
        <w:t> </w:t>
      </w:r>
      <w:r>
        <w:rPr>
          <w:color w:val="231F20"/>
        </w:rPr>
        <w:t>genéticos</w:t>
      </w:r>
      <w:r>
        <w:rPr>
          <w:color w:val="231F20"/>
          <w:spacing w:val="-6"/>
        </w:rPr>
        <w:t> </w:t>
      </w:r>
      <w:r>
        <w:rPr>
          <w:color w:val="231F20"/>
        </w:rPr>
        <w:t>que</w:t>
      </w:r>
      <w:r>
        <w:rPr>
          <w:color w:val="231F20"/>
          <w:spacing w:val="-6"/>
        </w:rPr>
        <w:t> </w:t>
      </w:r>
      <w:r>
        <w:rPr>
          <w:color w:val="231F20"/>
        </w:rPr>
        <w:t>permiten identificar</w:t>
      </w:r>
      <w:r>
        <w:rPr>
          <w:color w:val="231F20"/>
          <w:spacing w:val="-5"/>
        </w:rPr>
        <w:t> </w:t>
      </w:r>
      <w:r>
        <w:rPr>
          <w:color w:val="231F20"/>
        </w:rPr>
        <w:t>las</w:t>
      </w:r>
      <w:r>
        <w:rPr>
          <w:color w:val="231F20"/>
          <w:spacing w:val="-4"/>
        </w:rPr>
        <w:t> </w:t>
      </w:r>
      <w:r>
        <w:rPr>
          <w:color w:val="231F20"/>
        </w:rPr>
        <w:t>variedades</w:t>
      </w:r>
      <w:r>
        <w:rPr>
          <w:color w:val="231F20"/>
          <w:spacing w:val="-5"/>
        </w:rPr>
        <w:t> </w:t>
      </w:r>
      <w:r>
        <w:rPr>
          <w:color w:val="231F20"/>
        </w:rPr>
        <w:t>ricas</w:t>
      </w:r>
      <w:r>
        <w:rPr>
          <w:color w:val="231F20"/>
          <w:spacing w:val="-5"/>
        </w:rPr>
        <w:t> </w:t>
      </w:r>
      <w:r>
        <w:rPr>
          <w:color w:val="231F20"/>
        </w:rPr>
        <w:t>en</w:t>
      </w:r>
      <w:r>
        <w:rPr>
          <w:color w:val="231F20"/>
          <w:spacing w:val="-4"/>
        </w:rPr>
        <w:t> </w:t>
      </w:r>
      <w:r>
        <w:rPr>
          <w:color w:val="231F20"/>
        </w:rPr>
        <w:t>precursores</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vitamina</w:t>
      </w:r>
      <w:r>
        <w:rPr>
          <w:color w:val="231F20"/>
          <w:spacing w:val="-17"/>
        </w:rPr>
        <w:t> </w:t>
      </w:r>
      <w:r>
        <w:rPr>
          <w:color w:val="231F20"/>
        </w:rPr>
        <w:t>A</w:t>
      </w:r>
      <w:r>
        <w:rPr>
          <w:color w:val="231F20"/>
          <w:spacing w:val="-17"/>
        </w:rPr>
        <w:t> </w:t>
      </w:r>
      <w:r>
        <w:rPr>
          <w:color w:val="231F20"/>
        </w:rPr>
        <w:t>(juega</w:t>
      </w:r>
      <w:r>
        <w:rPr>
          <w:color w:val="231F20"/>
          <w:spacing w:val="-5"/>
        </w:rPr>
        <w:t> </w:t>
      </w:r>
      <w:r>
        <w:rPr>
          <w:color w:val="231F20"/>
        </w:rPr>
        <w:t>un</w:t>
      </w:r>
      <w:r>
        <w:rPr>
          <w:color w:val="231F20"/>
          <w:spacing w:val="-5"/>
        </w:rPr>
        <w:t> </w:t>
      </w:r>
      <w:r>
        <w:rPr>
          <w:color w:val="231F20"/>
        </w:rPr>
        <w:t>rol</w:t>
      </w:r>
      <w:r>
        <w:rPr>
          <w:color w:val="231F20"/>
          <w:spacing w:val="-5"/>
        </w:rPr>
        <w:t> </w:t>
      </w:r>
      <w:r>
        <w:rPr>
          <w:color w:val="231F20"/>
        </w:rPr>
        <w:t>central</w:t>
      </w:r>
      <w:r>
        <w:rPr>
          <w:color w:val="231F20"/>
          <w:spacing w:val="-5"/>
        </w:rPr>
        <w:t> </w:t>
      </w:r>
      <w:r>
        <w:rPr>
          <w:color w:val="231F20"/>
        </w:rPr>
        <w:t>en</w:t>
      </w:r>
      <w:r>
        <w:rPr>
          <w:color w:val="231F20"/>
          <w:spacing w:val="-4"/>
        </w:rPr>
        <w:t> </w:t>
      </w:r>
      <w:r>
        <w:rPr>
          <w:color w:val="231F20"/>
        </w:rPr>
        <w:t>la</w:t>
      </w:r>
      <w:r>
        <w:rPr>
          <w:color w:val="231F20"/>
          <w:spacing w:val="-5"/>
        </w:rPr>
        <w:t> </w:t>
      </w:r>
      <w:r>
        <w:rPr>
          <w:color w:val="231F20"/>
        </w:rPr>
        <w:t>visión, el</w:t>
      </w:r>
      <w:r>
        <w:rPr>
          <w:color w:val="231F20"/>
          <w:spacing w:val="-5"/>
        </w:rPr>
        <w:t> </w:t>
      </w:r>
      <w:r>
        <w:rPr>
          <w:color w:val="231F20"/>
        </w:rPr>
        <w:t>crecimiento</w:t>
      </w:r>
      <w:r>
        <w:rPr>
          <w:color w:val="231F20"/>
          <w:spacing w:val="-5"/>
        </w:rPr>
        <w:t> </w:t>
      </w:r>
      <w:r>
        <w:rPr>
          <w:color w:val="231F20"/>
        </w:rPr>
        <w:t>óseo,</w:t>
      </w:r>
      <w:r>
        <w:rPr>
          <w:color w:val="231F20"/>
          <w:spacing w:val="-5"/>
        </w:rPr>
        <w:t> </w:t>
      </w:r>
      <w:r>
        <w:rPr>
          <w:color w:val="231F20"/>
        </w:rPr>
        <w:t>la</w:t>
      </w:r>
      <w:r>
        <w:rPr>
          <w:color w:val="231F20"/>
          <w:spacing w:val="-5"/>
        </w:rPr>
        <w:t> </w:t>
      </w:r>
      <w:r>
        <w:rPr>
          <w:color w:val="231F20"/>
        </w:rPr>
        <w:t>regulación</w:t>
      </w:r>
      <w:r>
        <w:rPr>
          <w:color w:val="231F20"/>
          <w:spacing w:val="-5"/>
        </w:rPr>
        <w:t> </w:t>
      </w:r>
      <w:r>
        <w:rPr>
          <w:color w:val="231F20"/>
        </w:rPr>
        <w:t>del</w:t>
      </w:r>
      <w:r>
        <w:rPr>
          <w:color w:val="231F20"/>
          <w:spacing w:val="-5"/>
        </w:rPr>
        <w:t> </w:t>
      </w:r>
      <w:r>
        <w:rPr>
          <w:color w:val="231F20"/>
        </w:rPr>
        <w:t>sistema</w:t>
      </w:r>
      <w:r>
        <w:rPr>
          <w:color w:val="231F20"/>
          <w:spacing w:val="-5"/>
        </w:rPr>
        <w:t> </w:t>
      </w:r>
      <w:r>
        <w:rPr>
          <w:color w:val="231F20"/>
        </w:rPr>
        <w:t>inmune</w:t>
      </w:r>
      <w:r>
        <w:rPr>
          <w:color w:val="231F20"/>
          <w:spacing w:val="-5"/>
        </w:rPr>
        <w:t> </w:t>
      </w:r>
      <w:r>
        <w:rPr>
          <w:color w:val="231F20"/>
        </w:rPr>
        <w:t>y</w:t>
      </w:r>
      <w:r>
        <w:rPr>
          <w:color w:val="231F20"/>
          <w:spacing w:val="-5"/>
        </w:rPr>
        <w:t> </w:t>
      </w:r>
      <w:r>
        <w:rPr>
          <w:color w:val="231F20"/>
        </w:rPr>
        <w:t>otras</w:t>
      </w:r>
      <w:r>
        <w:rPr>
          <w:color w:val="231F20"/>
          <w:spacing w:val="-5"/>
        </w:rPr>
        <w:t> </w:t>
      </w:r>
      <w:r>
        <w:rPr>
          <w:color w:val="231F20"/>
        </w:rPr>
        <w:t>funciones</w:t>
      </w:r>
      <w:r>
        <w:rPr>
          <w:color w:val="231F20"/>
          <w:spacing w:val="-5"/>
        </w:rPr>
        <w:t> </w:t>
      </w:r>
      <w:r>
        <w:rPr>
          <w:color w:val="231F20"/>
        </w:rPr>
        <w:t>orgánicas).</w:t>
      </w:r>
      <w:r>
        <w:rPr>
          <w:color w:val="231F20"/>
          <w:spacing w:val="-5"/>
        </w:rPr>
        <w:t> </w:t>
      </w:r>
      <w:r>
        <w:rPr>
          <w:color w:val="231F20"/>
        </w:rPr>
        <w:t>Para</w:t>
      </w:r>
      <w:r>
        <w:rPr>
          <w:color w:val="231F20"/>
          <w:spacing w:val="-5"/>
        </w:rPr>
        <w:t> </w:t>
      </w:r>
      <w:r>
        <w:rPr>
          <w:color w:val="231F20"/>
        </w:rPr>
        <w:t>ofrecer beneficios</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salud</w:t>
      </w:r>
      <w:r>
        <w:rPr>
          <w:color w:val="231F20"/>
          <w:spacing w:val="-10"/>
        </w:rPr>
        <w:t> </w:t>
      </w:r>
      <w:r>
        <w:rPr>
          <w:color w:val="231F20"/>
        </w:rPr>
        <w:t>se</w:t>
      </w:r>
      <w:r>
        <w:rPr>
          <w:color w:val="231F20"/>
          <w:spacing w:val="-10"/>
        </w:rPr>
        <w:t> </w:t>
      </w:r>
      <w:r>
        <w:rPr>
          <w:color w:val="231F20"/>
        </w:rPr>
        <w:t>requieren</w:t>
      </w:r>
      <w:r>
        <w:rPr>
          <w:color w:val="231F20"/>
          <w:spacing w:val="-10"/>
        </w:rPr>
        <w:t> </w:t>
      </w:r>
      <w:r>
        <w:rPr>
          <w:color w:val="231F20"/>
        </w:rPr>
        <w:t>concentraciones</w:t>
      </w:r>
      <w:r>
        <w:rPr>
          <w:color w:val="231F20"/>
          <w:spacing w:val="-10"/>
        </w:rPr>
        <w:t> </w:t>
      </w:r>
      <w:r>
        <w:rPr>
          <w:color w:val="231F20"/>
        </w:rPr>
        <w:t>de</w:t>
      </w:r>
      <w:r>
        <w:rPr>
          <w:color w:val="231F20"/>
          <w:spacing w:val="-10"/>
        </w:rPr>
        <w:t> </w:t>
      </w:r>
      <w:r>
        <w:rPr>
          <w:color w:val="231F20"/>
        </w:rPr>
        <w:t>caroteno</w:t>
      </w:r>
      <w:r>
        <w:rPr>
          <w:color w:val="231F20"/>
          <w:spacing w:val="-10"/>
        </w:rPr>
        <w:t> </w:t>
      </w:r>
      <w:r>
        <w:rPr>
          <w:color w:val="231F20"/>
        </w:rPr>
        <w:t>beta</w:t>
      </w:r>
      <w:r>
        <w:rPr>
          <w:color w:val="231F20"/>
          <w:spacing w:val="-10"/>
        </w:rPr>
        <w:t> </w:t>
      </w:r>
      <w:r>
        <w:rPr>
          <w:color w:val="231F20"/>
        </w:rPr>
        <w:t>del</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15</w:t>
      </w:r>
      <w:r>
        <w:rPr>
          <w:color w:val="231F20"/>
          <w:spacing w:val="-10"/>
        </w:rPr>
        <w:t> </w:t>
      </w:r>
      <w:r>
        <w:rPr>
          <w:color w:val="231F20"/>
        </w:rPr>
        <w:t>microgramos por gramo, de modo que en el futuro será más fácil y económico localizar esas variedades para cultivar maíces ricos en el</w:t>
      </w:r>
      <w:r>
        <w:rPr>
          <w:color w:val="231F20"/>
          <w:spacing w:val="-1"/>
        </w:rPr>
        <w:t> </w:t>
      </w:r>
      <w:r>
        <w:rPr>
          <w:color w:val="231F20"/>
        </w:rPr>
        <w:t>nutriente.</w:t>
      </w:r>
    </w:p>
    <w:p>
      <w:pPr>
        <w:pStyle w:val="BodyText"/>
        <w:spacing w:before="7"/>
        <w:rPr>
          <w:sz w:val="25"/>
        </w:rPr>
      </w:pPr>
    </w:p>
    <w:p>
      <w:pPr>
        <w:pStyle w:val="Heading1"/>
        <w:numPr>
          <w:ilvl w:val="0"/>
          <w:numId w:val="2"/>
        </w:numPr>
        <w:tabs>
          <w:tab w:pos="838" w:val="left" w:leader="none"/>
        </w:tabs>
        <w:spacing w:line="240" w:lineRule="auto" w:before="0" w:after="0"/>
        <w:ind w:left="837" w:right="0" w:hanging="720"/>
        <w:jc w:val="both"/>
        <w:rPr>
          <w:rFonts w:ascii="Times New Roman"/>
        </w:rPr>
      </w:pPr>
      <w:r>
        <w:rPr>
          <w:rFonts w:ascii="Times New Roman"/>
          <w:color w:val="231F20"/>
        </w:rPr>
        <w:t>Conclusiones</w:t>
      </w:r>
    </w:p>
    <w:p>
      <w:pPr>
        <w:pStyle w:val="BodyText"/>
        <w:spacing w:before="1"/>
        <w:rPr>
          <w:b/>
          <w:sz w:val="24"/>
        </w:rPr>
      </w:pPr>
    </w:p>
    <w:p>
      <w:pPr>
        <w:pStyle w:val="BodyText"/>
        <w:spacing w:line="249" w:lineRule="auto"/>
        <w:ind w:left="797" w:right="475"/>
        <w:jc w:val="both"/>
      </w:pPr>
      <w:r>
        <w:rPr>
          <w:color w:val="231F20"/>
        </w:rPr>
        <w:t>Se</w:t>
      </w:r>
      <w:r>
        <w:rPr>
          <w:color w:val="231F20"/>
          <w:spacing w:val="-11"/>
        </w:rPr>
        <w:t> </w:t>
      </w:r>
      <w:r>
        <w:rPr>
          <w:color w:val="231F20"/>
        </w:rPr>
        <w:t>requiere</w:t>
      </w:r>
      <w:r>
        <w:rPr>
          <w:color w:val="231F20"/>
          <w:spacing w:val="-11"/>
        </w:rPr>
        <w:t> </w:t>
      </w:r>
      <w:r>
        <w:rPr>
          <w:color w:val="231F20"/>
        </w:rPr>
        <w:t>elevar</w:t>
      </w:r>
      <w:r>
        <w:rPr>
          <w:color w:val="231F20"/>
          <w:spacing w:val="-11"/>
        </w:rPr>
        <w:t> </w:t>
      </w:r>
      <w:r>
        <w:rPr>
          <w:color w:val="231F20"/>
        </w:rPr>
        <w:t>la</w:t>
      </w:r>
      <w:r>
        <w:rPr>
          <w:color w:val="231F20"/>
          <w:spacing w:val="-11"/>
        </w:rPr>
        <w:t> </w:t>
      </w:r>
      <w:r>
        <w:rPr>
          <w:color w:val="231F20"/>
        </w:rPr>
        <w:t>producción</w:t>
      </w:r>
      <w:r>
        <w:rPr>
          <w:color w:val="231F20"/>
          <w:spacing w:val="-11"/>
        </w:rPr>
        <w:t> </w:t>
      </w:r>
      <w:r>
        <w:rPr>
          <w:color w:val="231F20"/>
        </w:rPr>
        <w:t>de</w:t>
      </w:r>
      <w:r>
        <w:rPr>
          <w:color w:val="231F20"/>
          <w:spacing w:val="-11"/>
        </w:rPr>
        <w:t> </w:t>
      </w:r>
      <w:r>
        <w:rPr>
          <w:color w:val="231F20"/>
        </w:rPr>
        <w:t>maíz</w:t>
      </w:r>
      <w:r>
        <w:rPr>
          <w:color w:val="231F20"/>
          <w:spacing w:val="-11"/>
        </w:rPr>
        <w:t> </w:t>
      </w:r>
      <w:r>
        <w:rPr>
          <w:color w:val="231F20"/>
        </w:rPr>
        <w:t>para</w:t>
      </w:r>
      <w:r>
        <w:rPr>
          <w:color w:val="231F20"/>
          <w:spacing w:val="-11"/>
        </w:rPr>
        <w:t> </w:t>
      </w:r>
      <w:r>
        <w:rPr>
          <w:color w:val="231F20"/>
        </w:rPr>
        <w:t>lograr</w:t>
      </w:r>
      <w:r>
        <w:rPr>
          <w:color w:val="231F20"/>
          <w:spacing w:val="-11"/>
        </w:rPr>
        <w:t> </w:t>
      </w:r>
      <w:r>
        <w:rPr>
          <w:color w:val="231F20"/>
        </w:rPr>
        <w:t>la</w:t>
      </w:r>
      <w:r>
        <w:rPr>
          <w:color w:val="231F20"/>
          <w:spacing w:val="-11"/>
        </w:rPr>
        <w:t> </w:t>
      </w:r>
      <w:r>
        <w:rPr>
          <w:color w:val="231F20"/>
        </w:rPr>
        <w:t>máxima</w:t>
      </w:r>
      <w:r>
        <w:rPr>
          <w:color w:val="231F20"/>
          <w:spacing w:val="-11"/>
        </w:rPr>
        <w:t> </w:t>
      </w:r>
      <w:r>
        <w:rPr>
          <w:color w:val="231F20"/>
        </w:rPr>
        <w:t>satisfacción</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deman- da internacional con destino al consumo humano, animal e industrial; que contribuya al mejoramiento de la dieta en cantidad, calidad y diversidad; así como a sustituir las im- portaciones </w:t>
      </w:r>
      <w:r>
        <w:rPr>
          <w:color w:val="231F20"/>
          <w:spacing w:val="-8"/>
        </w:rPr>
        <w:t>y, </w:t>
      </w:r>
      <w:r>
        <w:rPr>
          <w:color w:val="231F20"/>
        </w:rPr>
        <w:t>con ello, reducir la actual vulnerabilidad alimentaria en numerosos</w:t>
      </w:r>
      <w:r>
        <w:rPr>
          <w:color w:val="231F20"/>
          <w:spacing w:val="-41"/>
        </w:rPr>
        <w:t> </w:t>
      </w:r>
      <w:r>
        <w:rPr>
          <w:color w:val="231F20"/>
        </w:rPr>
        <w:t>países.</w:t>
      </w:r>
    </w:p>
    <w:p>
      <w:pPr>
        <w:pStyle w:val="BodyText"/>
        <w:spacing w:before="4"/>
        <w:rPr>
          <w:sz w:val="24"/>
        </w:rPr>
      </w:pPr>
    </w:p>
    <w:p>
      <w:pPr>
        <w:pStyle w:val="BodyText"/>
        <w:ind w:left="797"/>
      </w:pPr>
      <w:r>
        <w:rPr>
          <w:color w:val="231F20"/>
        </w:rPr>
        <w:t>Así, hay que tener presente:</w:t>
      </w:r>
    </w:p>
    <w:p>
      <w:pPr>
        <w:pStyle w:val="ListParagraph"/>
        <w:numPr>
          <w:ilvl w:val="1"/>
          <w:numId w:val="2"/>
        </w:numPr>
        <w:tabs>
          <w:tab w:pos="937" w:val="left" w:leader="none"/>
        </w:tabs>
        <w:spacing w:line="249" w:lineRule="auto" w:before="11" w:after="0"/>
        <w:ind w:left="797" w:right="478" w:firstLine="0"/>
        <w:jc w:val="both"/>
        <w:rPr>
          <w:sz w:val="23"/>
        </w:rPr>
      </w:pPr>
      <w:r>
        <w:rPr>
          <w:color w:val="231F20"/>
          <w:sz w:val="23"/>
        </w:rPr>
        <w:t>Que existe el material genético necesario y diverso, para el desarrollo de producciones limpias de maíz.</w:t>
      </w:r>
    </w:p>
    <w:p>
      <w:pPr>
        <w:pStyle w:val="ListParagraph"/>
        <w:numPr>
          <w:ilvl w:val="1"/>
          <w:numId w:val="2"/>
        </w:numPr>
        <w:tabs>
          <w:tab w:pos="916" w:val="left" w:leader="none"/>
        </w:tabs>
        <w:spacing w:line="240" w:lineRule="auto" w:before="2" w:after="0"/>
        <w:ind w:left="915" w:right="0" w:hanging="118"/>
        <w:jc w:val="left"/>
        <w:rPr>
          <w:sz w:val="23"/>
        </w:rPr>
      </w:pPr>
      <w:r>
        <w:rPr>
          <w:color w:val="231F20"/>
          <w:spacing w:val="-3"/>
          <w:sz w:val="23"/>
        </w:rPr>
        <w:t>La</w:t>
      </w:r>
      <w:r>
        <w:rPr>
          <w:color w:val="231F20"/>
          <w:spacing w:val="-19"/>
          <w:sz w:val="23"/>
        </w:rPr>
        <w:t> </w:t>
      </w:r>
      <w:r>
        <w:rPr>
          <w:color w:val="231F20"/>
          <w:spacing w:val="-5"/>
          <w:sz w:val="23"/>
        </w:rPr>
        <w:t>importante</w:t>
      </w:r>
      <w:r>
        <w:rPr>
          <w:color w:val="231F20"/>
          <w:spacing w:val="-19"/>
          <w:sz w:val="23"/>
        </w:rPr>
        <w:t> </w:t>
      </w:r>
      <w:r>
        <w:rPr>
          <w:color w:val="231F20"/>
          <w:spacing w:val="-5"/>
          <w:sz w:val="23"/>
        </w:rPr>
        <w:t>caracterización</w:t>
      </w:r>
      <w:r>
        <w:rPr>
          <w:color w:val="231F20"/>
          <w:spacing w:val="-19"/>
          <w:sz w:val="23"/>
        </w:rPr>
        <w:t> </w:t>
      </w:r>
      <w:r>
        <w:rPr>
          <w:color w:val="231F20"/>
          <w:sz w:val="23"/>
        </w:rPr>
        <w:t>y</w:t>
      </w:r>
      <w:r>
        <w:rPr>
          <w:color w:val="231F20"/>
          <w:spacing w:val="-19"/>
          <w:sz w:val="23"/>
        </w:rPr>
        <w:t> </w:t>
      </w:r>
      <w:r>
        <w:rPr>
          <w:color w:val="231F20"/>
          <w:spacing w:val="-5"/>
          <w:sz w:val="23"/>
        </w:rPr>
        <w:t>conservación</w:t>
      </w:r>
      <w:r>
        <w:rPr>
          <w:color w:val="231F20"/>
          <w:spacing w:val="-19"/>
          <w:sz w:val="23"/>
        </w:rPr>
        <w:t> </w:t>
      </w:r>
      <w:r>
        <w:rPr>
          <w:color w:val="231F20"/>
          <w:spacing w:val="-3"/>
          <w:sz w:val="23"/>
        </w:rPr>
        <w:t>in</w:t>
      </w:r>
      <w:r>
        <w:rPr>
          <w:color w:val="231F20"/>
          <w:spacing w:val="-19"/>
          <w:sz w:val="23"/>
        </w:rPr>
        <w:t> </w:t>
      </w:r>
      <w:r>
        <w:rPr>
          <w:color w:val="231F20"/>
          <w:spacing w:val="-4"/>
          <w:sz w:val="23"/>
        </w:rPr>
        <w:t>situ</w:t>
      </w:r>
      <w:r>
        <w:rPr>
          <w:color w:val="231F20"/>
          <w:spacing w:val="-19"/>
          <w:sz w:val="23"/>
        </w:rPr>
        <w:t> </w:t>
      </w:r>
      <w:r>
        <w:rPr>
          <w:color w:val="231F20"/>
          <w:spacing w:val="-3"/>
          <w:sz w:val="23"/>
        </w:rPr>
        <w:t>de</w:t>
      </w:r>
      <w:r>
        <w:rPr>
          <w:color w:val="231F20"/>
          <w:spacing w:val="-19"/>
          <w:sz w:val="23"/>
        </w:rPr>
        <w:t> </w:t>
      </w:r>
      <w:r>
        <w:rPr>
          <w:color w:val="231F20"/>
          <w:spacing w:val="-5"/>
          <w:sz w:val="23"/>
        </w:rPr>
        <w:t>maíces</w:t>
      </w:r>
      <w:r>
        <w:rPr>
          <w:color w:val="231F20"/>
          <w:spacing w:val="-19"/>
          <w:sz w:val="23"/>
        </w:rPr>
        <w:t> </w:t>
      </w:r>
      <w:r>
        <w:rPr>
          <w:color w:val="231F20"/>
          <w:spacing w:val="-5"/>
          <w:sz w:val="23"/>
        </w:rPr>
        <w:t>tradicionales</w:t>
      </w:r>
      <w:r>
        <w:rPr>
          <w:color w:val="231F20"/>
          <w:spacing w:val="-19"/>
          <w:sz w:val="23"/>
        </w:rPr>
        <w:t> </w:t>
      </w:r>
      <w:r>
        <w:rPr>
          <w:color w:val="231F20"/>
          <w:spacing w:val="-5"/>
          <w:sz w:val="23"/>
        </w:rPr>
        <w:t>(razas</w:t>
      </w:r>
      <w:r>
        <w:rPr>
          <w:color w:val="231F20"/>
          <w:spacing w:val="-19"/>
          <w:sz w:val="23"/>
        </w:rPr>
        <w:t> </w:t>
      </w:r>
      <w:r>
        <w:rPr>
          <w:color w:val="231F20"/>
          <w:spacing w:val="-3"/>
          <w:sz w:val="23"/>
        </w:rPr>
        <w:t>de</w:t>
      </w:r>
      <w:r>
        <w:rPr>
          <w:color w:val="231F20"/>
          <w:spacing w:val="-19"/>
          <w:sz w:val="23"/>
        </w:rPr>
        <w:t> </w:t>
      </w:r>
      <w:r>
        <w:rPr>
          <w:color w:val="231F20"/>
          <w:spacing w:val="-5"/>
          <w:sz w:val="23"/>
        </w:rPr>
        <w:t>maíz).</w:t>
      </w:r>
    </w:p>
    <w:p>
      <w:pPr>
        <w:pStyle w:val="ListParagraph"/>
        <w:numPr>
          <w:ilvl w:val="1"/>
          <w:numId w:val="2"/>
        </w:numPr>
        <w:tabs>
          <w:tab w:pos="945" w:val="left" w:leader="none"/>
        </w:tabs>
        <w:spacing w:line="249" w:lineRule="auto" w:before="12" w:after="0"/>
        <w:ind w:left="797" w:right="476" w:firstLine="0"/>
        <w:jc w:val="both"/>
        <w:rPr>
          <w:sz w:val="23"/>
        </w:rPr>
      </w:pPr>
      <w:r>
        <w:rPr>
          <w:color w:val="231F20"/>
          <w:sz w:val="23"/>
        </w:rPr>
        <w:t>Que se dispone de la capacidad, resultados investigativos y conocimiento tecnológico necesarios para alcanzar niveles importantes en la producción de maíz.</w:t>
      </w:r>
    </w:p>
    <w:p>
      <w:pPr>
        <w:pStyle w:val="ListParagraph"/>
        <w:numPr>
          <w:ilvl w:val="1"/>
          <w:numId w:val="2"/>
        </w:numPr>
        <w:tabs>
          <w:tab w:pos="935" w:val="left" w:leader="none"/>
        </w:tabs>
        <w:spacing w:line="249" w:lineRule="auto" w:before="2" w:after="0"/>
        <w:ind w:left="797" w:right="477" w:firstLine="0"/>
        <w:jc w:val="both"/>
        <w:rPr>
          <w:sz w:val="23"/>
        </w:rPr>
      </w:pPr>
      <w:r>
        <w:rPr>
          <w:color w:val="231F20"/>
          <w:sz w:val="23"/>
        </w:rPr>
        <w:t>Que se cuenta con una cultura de producción y con diferentes alternativas</w:t>
      </w:r>
      <w:r>
        <w:rPr>
          <w:color w:val="231F20"/>
          <w:spacing w:val="-27"/>
          <w:sz w:val="23"/>
        </w:rPr>
        <w:t> </w:t>
      </w:r>
      <w:r>
        <w:rPr>
          <w:color w:val="231F20"/>
          <w:sz w:val="23"/>
        </w:rPr>
        <w:t>tecnológicas para producir maíz durante todo el año..</w:t>
      </w:r>
    </w:p>
    <w:p>
      <w:pPr>
        <w:spacing w:after="0" w:line="249" w:lineRule="auto"/>
        <w:jc w:val="both"/>
        <w:rPr>
          <w:sz w:val="23"/>
        </w:rPr>
        <w:sectPr>
          <w:footerReference w:type="even" r:id="rId92"/>
          <w:footerReference w:type="default" r:id="rId93"/>
          <w:pgSz w:w="11910" w:h="16840"/>
          <w:pgMar w:footer="864" w:header="618" w:top="1680" w:bottom="1060" w:left="1300" w:right="1220"/>
          <w:pgNumType w:start="232"/>
        </w:sectPr>
      </w:pPr>
    </w:p>
    <w:p>
      <w:pPr>
        <w:pStyle w:val="BodyText"/>
        <w:spacing w:before="1"/>
        <w:rPr>
          <w:sz w:val="13"/>
        </w:rPr>
      </w:pPr>
    </w:p>
    <w:p>
      <w:pPr>
        <w:pStyle w:val="ListParagraph"/>
        <w:numPr>
          <w:ilvl w:val="2"/>
          <w:numId w:val="2"/>
        </w:numPr>
        <w:tabs>
          <w:tab w:pos="1214" w:val="left" w:leader="none"/>
        </w:tabs>
        <w:spacing w:line="249" w:lineRule="auto" w:before="91" w:after="0"/>
        <w:ind w:left="1081" w:right="193" w:firstLine="0"/>
        <w:jc w:val="both"/>
        <w:rPr>
          <w:sz w:val="23"/>
        </w:rPr>
      </w:pPr>
      <w:r>
        <w:rPr>
          <w:color w:val="231F20"/>
          <w:sz w:val="23"/>
        </w:rPr>
        <w:t>El</w:t>
      </w:r>
      <w:r>
        <w:rPr>
          <w:color w:val="231F20"/>
          <w:spacing w:val="-7"/>
          <w:sz w:val="23"/>
        </w:rPr>
        <w:t> </w:t>
      </w:r>
      <w:r>
        <w:rPr>
          <w:color w:val="231F20"/>
          <w:sz w:val="23"/>
        </w:rPr>
        <w:t>desarrollo</w:t>
      </w:r>
      <w:r>
        <w:rPr>
          <w:color w:val="231F20"/>
          <w:spacing w:val="-7"/>
          <w:sz w:val="23"/>
        </w:rPr>
        <w:t> </w:t>
      </w:r>
      <w:r>
        <w:rPr>
          <w:color w:val="231F20"/>
          <w:sz w:val="23"/>
        </w:rPr>
        <w:t>de</w:t>
      </w:r>
      <w:r>
        <w:rPr>
          <w:color w:val="231F20"/>
          <w:spacing w:val="-7"/>
          <w:sz w:val="23"/>
        </w:rPr>
        <w:t> </w:t>
      </w:r>
      <w:r>
        <w:rPr>
          <w:color w:val="231F20"/>
          <w:sz w:val="23"/>
        </w:rPr>
        <w:t>metodologías</w:t>
      </w:r>
      <w:r>
        <w:rPr>
          <w:color w:val="231F20"/>
          <w:spacing w:val="-8"/>
          <w:sz w:val="23"/>
        </w:rPr>
        <w:t> </w:t>
      </w:r>
      <w:r>
        <w:rPr>
          <w:color w:val="231F20"/>
          <w:sz w:val="23"/>
        </w:rPr>
        <w:t>de</w:t>
      </w:r>
      <w:r>
        <w:rPr>
          <w:color w:val="231F20"/>
          <w:spacing w:val="-7"/>
          <w:sz w:val="23"/>
        </w:rPr>
        <w:t> </w:t>
      </w:r>
      <w:r>
        <w:rPr>
          <w:color w:val="231F20"/>
          <w:sz w:val="23"/>
        </w:rPr>
        <w:t>avanzada</w:t>
      </w:r>
      <w:r>
        <w:rPr>
          <w:color w:val="231F20"/>
          <w:spacing w:val="-8"/>
          <w:sz w:val="23"/>
        </w:rPr>
        <w:t> </w:t>
      </w:r>
      <w:r>
        <w:rPr>
          <w:color w:val="231F20"/>
          <w:sz w:val="23"/>
        </w:rPr>
        <w:t>y</w:t>
      </w:r>
      <w:r>
        <w:rPr>
          <w:color w:val="231F20"/>
          <w:spacing w:val="-7"/>
          <w:sz w:val="23"/>
        </w:rPr>
        <w:t> </w:t>
      </w:r>
      <w:r>
        <w:rPr>
          <w:color w:val="231F20"/>
          <w:sz w:val="23"/>
        </w:rPr>
        <w:t>ensayos</w:t>
      </w:r>
      <w:r>
        <w:rPr>
          <w:color w:val="231F20"/>
          <w:spacing w:val="-7"/>
          <w:sz w:val="23"/>
        </w:rPr>
        <w:t> </w:t>
      </w:r>
      <w:r>
        <w:rPr>
          <w:color w:val="231F20"/>
          <w:sz w:val="23"/>
        </w:rPr>
        <w:t>regionales</w:t>
      </w:r>
      <w:r>
        <w:rPr>
          <w:color w:val="231F20"/>
          <w:spacing w:val="-8"/>
          <w:sz w:val="23"/>
        </w:rPr>
        <w:t> </w:t>
      </w:r>
      <w:r>
        <w:rPr>
          <w:color w:val="231F20"/>
          <w:sz w:val="23"/>
        </w:rPr>
        <w:t>con</w:t>
      </w:r>
      <w:r>
        <w:rPr>
          <w:color w:val="231F20"/>
          <w:spacing w:val="-7"/>
          <w:sz w:val="23"/>
        </w:rPr>
        <w:t> </w:t>
      </w:r>
      <w:r>
        <w:rPr>
          <w:color w:val="231F20"/>
          <w:sz w:val="23"/>
        </w:rPr>
        <w:t>germoplasma</w:t>
      </w:r>
      <w:r>
        <w:rPr>
          <w:color w:val="231F20"/>
          <w:spacing w:val="-8"/>
          <w:sz w:val="23"/>
        </w:rPr>
        <w:t> </w:t>
      </w:r>
      <w:r>
        <w:rPr>
          <w:color w:val="231F20"/>
          <w:sz w:val="23"/>
        </w:rPr>
        <w:t>para acelerar la obtención de materiales tolerantes y/o resistentes a estreses bióticos y abióti- cos (insectos, sequía y salinidad, entre otros), empleando técnicas de punta de la biotec- nología, la fisiología vegetal y la</w:t>
      </w:r>
      <w:r>
        <w:rPr>
          <w:color w:val="231F20"/>
          <w:spacing w:val="-3"/>
          <w:sz w:val="23"/>
        </w:rPr>
        <w:t> </w:t>
      </w:r>
      <w:r>
        <w:rPr>
          <w:color w:val="231F20"/>
          <w:sz w:val="23"/>
        </w:rPr>
        <w:t>bioquímica.</w:t>
      </w:r>
    </w:p>
    <w:p>
      <w:pPr>
        <w:pStyle w:val="ListParagraph"/>
        <w:numPr>
          <w:ilvl w:val="2"/>
          <w:numId w:val="2"/>
        </w:numPr>
        <w:tabs>
          <w:tab w:pos="1209" w:val="left" w:leader="none"/>
        </w:tabs>
        <w:spacing w:line="240" w:lineRule="auto" w:before="4" w:after="0"/>
        <w:ind w:left="1208" w:right="0" w:hanging="127"/>
        <w:jc w:val="left"/>
        <w:rPr>
          <w:sz w:val="23"/>
        </w:rPr>
      </w:pPr>
      <w:r>
        <w:rPr>
          <w:color w:val="231F20"/>
          <w:sz w:val="23"/>
        </w:rPr>
        <w:t>La</w:t>
      </w:r>
      <w:r>
        <w:rPr>
          <w:color w:val="231F20"/>
          <w:spacing w:val="-11"/>
          <w:sz w:val="23"/>
        </w:rPr>
        <w:t> </w:t>
      </w:r>
      <w:r>
        <w:rPr>
          <w:color w:val="231F20"/>
          <w:spacing w:val="-3"/>
          <w:sz w:val="23"/>
        </w:rPr>
        <w:t>introducción</w:t>
      </w:r>
      <w:r>
        <w:rPr>
          <w:color w:val="231F20"/>
          <w:spacing w:val="-11"/>
          <w:sz w:val="23"/>
        </w:rPr>
        <w:t> </w:t>
      </w:r>
      <w:r>
        <w:rPr>
          <w:color w:val="231F20"/>
          <w:sz w:val="23"/>
        </w:rPr>
        <w:t>y</w:t>
      </w:r>
      <w:r>
        <w:rPr>
          <w:color w:val="231F20"/>
          <w:spacing w:val="-11"/>
          <w:sz w:val="23"/>
        </w:rPr>
        <w:t> </w:t>
      </w:r>
      <w:r>
        <w:rPr>
          <w:color w:val="231F20"/>
          <w:spacing w:val="-3"/>
          <w:sz w:val="23"/>
        </w:rPr>
        <w:t>desarrollo</w:t>
      </w:r>
      <w:r>
        <w:rPr>
          <w:color w:val="231F20"/>
          <w:spacing w:val="-11"/>
          <w:sz w:val="23"/>
        </w:rPr>
        <w:t> </w:t>
      </w:r>
      <w:r>
        <w:rPr>
          <w:color w:val="231F20"/>
          <w:sz w:val="23"/>
        </w:rPr>
        <w:t>de</w:t>
      </w:r>
      <w:r>
        <w:rPr>
          <w:color w:val="231F20"/>
          <w:spacing w:val="-11"/>
          <w:sz w:val="23"/>
        </w:rPr>
        <w:t> </w:t>
      </w:r>
      <w:r>
        <w:rPr>
          <w:color w:val="231F20"/>
          <w:spacing w:val="-3"/>
          <w:sz w:val="23"/>
        </w:rPr>
        <w:t>tecnologías</w:t>
      </w:r>
      <w:r>
        <w:rPr>
          <w:color w:val="231F20"/>
          <w:spacing w:val="-11"/>
          <w:sz w:val="23"/>
        </w:rPr>
        <w:t> </w:t>
      </w:r>
      <w:r>
        <w:rPr>
          <w:color w:val="231F20"/>
          <w:sz w:val="23"/>
        </w:rPr>
        <w:t>de</w:t>
      </w:r>
      <w:r>
        <w:rPr>
          <w:color w:val="231F20"/>
          <w:spacing w:val="-11"/>
          <w:sz w:val="23"/>
        </w:rPr>
        <w:t> </w:t>
      </w:r>
      <w:r>
        <w:rPr>
          <w:color w:val="231F20"/>
          <w:spacing w:val="-3"/>
          <w:sz w:val="23"/>
        </w:rPr>
        <w:t>punta</w:t>
      </w:r>
      <w:r>
        <w:rPr>
          <w:color w:val="231F20"/>
          <w:spacing w:val="-11"/>
          <w:sz w:val="23"/>
        </w:rPr>
        <w:t> </w:t>
      </w:r>
      <w:r>
        <w:rPr>
          <w:color w:val="231F20"/>
          <w:spacing w:val="-3"/>
          <w:sz w:val="23"/>
        </w:rPr>
        <w:t>para</w:t>
      </w:r>
      <w:r>
        <w:rPr>
          <w:color w:val="231F20"/>
          <w:spacing w:val="-11"/>
          <w:sz w:val="23"/>
        </w:rPr>
        <w:t> </w:t>
      </w:r>
      <w:r>
        <w:rPr>
          <w:color w:val="231F20"/>
          <w:sz w:val="23"/>
        </w:rPr>
        <w:t>el</w:t>
      </w:r>
      <w:r>
        <w:rPr>
          <w:color w:val="231F20"/>
          <w:spacing w:val="-11"/>
          <w:sz w:val="23"/>
        </w:rPr>
        <w:t> </w:t>
      </w:r>
      <w:r>
        <w:rPr>
          <w:color w:val="231F20"/>
          <w:spacing w:val="-3"/>
          <w:sz w:val="23"/>
        </w:rPr>
        <w:t>manejo</w:t>
      </w:r>
      <w:r>
        <w:rPr>
          <w:color w:val="231F20"/>
          <w:spacing w:val="-11"/>
          <w:sz w:val="23"/>
        </w:rPr>
        <w:t> </w:t>
      </w:r>
      <w:r>
        <w:rPr>
          <w:color w:val="231F20"/>
          <w:spacing w:val="-3"/>
          <w:sz w:val="23"/>
        </w:rPr>
        <w:t>integrado</w:t>
      </w:r>
      <w:r>
        <w:rPr>
          <w:color w:val="231F20"/>
          <w:spacing w:val="-11"/>
          <w:sz w:val="23"/>
        </w:rPr>
        <w:t> </w:t>
      </w:r>
      <w:r>
        <w:rPr>
          <w:color w:val="231F20"/>
          <w:sz w:val="23"/>
        </w:rPr>
        <w:t>del</w:t>
      </w:r>
      <w:r>
        <w:rPr>
          <w:color w:val="231F20"/>
          <w:spacing w:val="-11"/>
          <w:sz w:val="23"/>
        </w:rPr>
        <w:t> </w:t>
      </w:r>
      <w:r>
        <w:rPr>
          <w:color w:val="231F20"/>
          <w:spacing w:val="-3"/>
          <w:sz w:val="23"/>
        </w:rPr>
        <w:t>cultivo.</w:t>
      </w:r>
    </w:p>
    <w:p>
      <w:pPr>
        <w:pStyle w:val="ListParagraph"/>
        <w:numPr>
          <w:ilvl w:val="2"/>
          <w:numId w:val="2"/>
        </w:numPr>
        <w:tabs>
          <w:tab w:pos="1220" w:val="left" w:leader="none"/>
        </w:tabs>
        <w:spacing w:line="249" w:lineRule="auto" w:before="11" w:after="0"/>
        <w:ind w:left="1081" w:right="194" w:firstLine="0"/>
        <w:jc w:val="left"/>
        <w:rPr>
          <w:sz w:val="23"/>
        </w:rPr>
      </w:pPr>
      <w:r>
        <w:rPr>
          <w:color w:val="231F20"/>
          <w:sz w:val="23"/>
        </w:rPr>
        <w:t>Que existen áreas agrícolas habitualmente ocupadas por las hortalizas en invierno, que requieren la rotación con otros cultivos en primavera, siendo el maíz uno de</w:t>
      </w:r>
      <w:r>
        <w:rPr>
          <w:color w:val="231F20"/>
          <w:spacing w:val="-12"/>
          <w:sz w:val="23"/>
        </w:rPr>
        <w:t> </w:t>
      </w:r>
      <w:r>
        <w:rPr>
          <w:color w:val="231F20"/>
          <w:sz w:val="23"/>
        </w:rPr>
        <w:t>ellos.</w:t>
      </w:r>
    </w:p>
    <w:p>
      <w:pPr>
        <w:pStyle w:val="ListParagraph"/>
        <w:numPr>
          <w:ilvl w:val="2"/>
          <w:numId w:val="2"/>
        </w:numPr>
        <w:tabs>
          <w:tab w:pos="1249" w:val="left" w:leader="none"/>
        </w:tabs>
        <w:spacing w:line="249" w:lineRule="auto" w:before="2" w:after="0"/>
        <w:ind w:left="1081" w:right="193" w:firstLine="0"/>
        <w:jc w:val="left"/>
        <w:rPr>
          <w:sz w:val="23"/>
        </w:rPr>
      </w:pPr>
      <w:r>
        <w:rPr>
          <w:color w:val="231F20"/>
          <w:sz w:val="23"/>
        </w:rPr>
        <w:t>La vinculación e intercambio con las redes internacionales de investigación para el fortalecimiento de los Programas</w:t>
      </w:r>
      <w:r>
        <w:rPr>
          <w:color w:val="231F20"/>
          <w:spacing w:val="-3"/>
          <w:sz w:val="23"/>
        </w:rPr>
        <w:t> </w:t>
      </w:r>
      <w:r>
        <w:rPr>
          <w:color w:val="231F20"/>
          <w:sz w:val="23"/>
        </w:rPr>
        <w:t>Nacionales.</w:t>
      </w:r>
    </w:p>
    <w:p>
      <w:pPr>
        <w:pStyle w:val="ListParagraph"/>
        <w:numPr>
          <w:ilvl w:val="2"/>
          <w:numId w:val="2"/>
        </w:numPr>
        <w:tabs>
          <w:tab w:pos="1244" w:val="left" w:leader="none"/>
        </w:tabs>
        <w:spacing w:line="249" w:lineRule="auto" w:before="2" w:after="0"/>
        <w:ind w:left="1081" w:right="194" w:firstLine="0"/>
        <w:jc w:val="both"/>
        <w:rPr>
          <w:sz w:val="23"/>
        </w:rPr>
      </w:pPr>
      <w:r>
        <w:rPr>
          <w:color w:val="231F20"/>
          <w:sz w:val="23"/>
        </w:rPr>
        <w:t>Es una realidad que el mundo dispone del potencial necesario para poder conseguir los objetivos antes enunciados: la mejora de la alimentación de la población (consumo directo y la producción animal) y la sustitución de importaciones, a partir del desarrollo y ampliación de la producción de maíz, sobre la base de la riqueza del material genético limpio disponible.</w:t>
      </w:r>
    </w:p>
    <w:p>
      <w:pPr>
        <w:pStyle w:val="BodyText"/>
        <w:spacing w:before="6"/>
        <w:rPr>
          <w:sz w:val="25"/>
        </w:rPr>
      </w:pPr>
    </w:p>
    <w:p>
      <w:pPr>
        <w:pStyle w:val="Heading1"/>
        <w:numPr>
          <w:ilvl w:val="0"/>
          <w:numId w:val="2"/>
        </w:numPr>
        <w:tabs>
          <w:tab w:pos="1120" w:val="left" w:leader="none"/>
          <w:tab w:pos="1121" w:val="left" w:leader="none"/>
        </w:tabs>
        <w:spacing w:line="240" w:lineRule="auto" w:before="0" w:after="0"/>
        <w:ind w:left="1120" w:right="0" w:hanging="720"/>
        <w:jc w:val="left"/>
        <w:rPr>
          <w:rFonts w:ascii="Times New Roman"/>
        </w:rPr>
      </w:pPr>
      <w:r>
        <w:rPr>
          <w:rFonts w:ascii="Times New Roman"/>
          <w:color w:val="231F20"/>
        </w:rPr>
        <w:t>Recomendaciones</w:t>
      </w:r>
    </w:p>
    <w:p>
      <w:pPr>
        <w:pStyle w:val="BodyText"/>
        <w:spacing w:before="1"/>
        <w:rPr>
          <w:b/>
          <w:sz w:val="24"/>
        </w:rPr>
      </w:pPr>
    </w:p>
    <w:p>
      <w:pPr>
        <w:pStyle w:val="ListParagraph"/>
        <w:numPr>
          <w:ilvl w:val="1"/>
          <w:numId w:val="2"/>
        </w:numPr>
        <w:tabs>
          <w:tab w:pos="1234" w:val="left" w:leader="none"/>
        </w:tabs>
        <w:spacing w:line="249" w:lineRule="auto" w:before="0" w:after="0"/>
        <w:ind w:left="1081" w:right="193" w:firstLine="0"/>
        <w:jc w:val="left"/>
        <w:rPr>
          <w:sz w:val="23"/>
        </w:rPr>
      </w:pPr>
      <w:r>
        <w:rPr>
          <w:color w:val="231F20"/>
          <w:spacing w:val="-4"/>
          <w:sz w:val="23"/>
        </w:rPr>
        <w:t>Tener </w:t>
      </w:r>
      <w:r>
        <w:rPr>
          <w:color w:val="231F20"/>
          <w:sz w:val="23"/>
        </w:rPr>
        <w:t>en cuenta las conclusiones a que arribo el presente análisis para la proyección estratégica de cada región en la producción, utilización y comercialización del</w:t>
      </w:r>
      <w:r>
        <w:rPr>
          <w:color w:val="231F20"/>
          <w:spacing w:val="-4"/>
          <w:sz w:val="23"/>
        </w:rPr>
        <w:t> </w:t>
      </w:r>
      <w:r>
        <w:rPr>
          <w:color w:val="231F20"/>
          <w:sz w:val="23"/>
        </w:rPr>
        <w:t>maíz.</w:t>
      </w:r>
    </w:p>
    <w:p>
      <w:pPr>
        <w:pStyle w:val="ListParagraph"/>
        <w:numPr>
          <w:ilvl w:val="1"/>
          <w:numId w:val="2"/>
        </w:numPr>
        <w:tabs>
          <w:tab w:pos="1211" w:val="left" w:leader="none"/>
        </w:tabs>
        <w:spacing w:line="249" w:lineRule="auto" w:before="2" w:after="0"/>
        <w:ind w:left="1081" w:right="193" w:firstLine="0"/>
        <w:jc w:val="both"/>
        <w:rPr>
          <w:sz w:val="23"/>
        </w:rPr>
      </w:pPr>
      <w:r>
        <w:rPr>
          <w:color w:val="231F20"/>
          <w:sz w:val="23"/>
        </w:rPr>
        <w:t>Incluir</w:t>
      </w:r>
      <w:r>
        <w:rPr>
          <w:color w:val="231F20"/>
          <w:spacing w:val="-12"/>
          <w:sz w:val="23"/>
        </w:rPr>
        <w:t> </w:t>
      </w:r>
      <w:r>
        <w:rPr>
          <w:color w:val="231F20"/>
          <w:sz w:val="23"/>
        </w:rPr>
        <w:t>en</w:t>
      </w:r>
      <w:r>
        <w:rPr>
          <w:color w:val="231F20"/>
          <w:spacing w:val="-11"/>
          <w:sz w:val="23"/>
        </w:rPr>
        <w:t> </w:t>
      </w:r>
      <w:r>
        <w:rPr>
          <w:color w:val="231F20"/>
          <w:sz w:val="23"/>
        </w:rPr>
        <w:t>el</w:t>
      </w:r>
      <w:r>
        <w:rPr>
          <w:color w:val="231F20"/>
          <w:spacing w:val="-11"/>
          <w:sz w:val="23"/>
        </w:rPr>
        <w:t> </w:t>
      </w:r>
      <w:r>
        <w:rPr>
          <w:color w:val="231F20"/>
          <w:sz w:val="23"/>
        </w:rPr>
        <w:t>flujo</w:t>
      </w:r>
      <w:r>
        <w:rPr>
          <w:color w:val="231F20"/>
          <w:spacing w:val="-12"/>
          <w:sz w:val="23"/>
        </w:rPr>
        <w:t> </w:t>
      </w:r>
      <w:r>
        <w:rPr>
          <w:color w:val="231F20"/>
          <w:sz w:val="23"/>
        </w:rPr>
        <w:t>ascendente</w:t>
      </w:r>
      <w:r>
        <w:rPr>
          <w:color w:val="231F20"/>
          <w:spacing w:val="-12"/>
          <w:sz w:val="23"/>
        </w:rPr>
        <w:t> </w:t>
      </w:r>
      <w:r>
        <w:rPr>
          <w:color w:val="231F20"/>
          <w:sz w:val="23"/>
        </w:rPr>
        <w:t>de</w:t>
      </w:r>
      <w:r>
        <w:rPr>
          <w:color w:val="231F20"/>
          <w:spacing w:val="-12"/>
          <w:sz w:val="23"/>
        </w:rPr>
        <w:t> </w:t>
      </w:r>
      <w:r>
        <w:rPr>
          <w:color w:val="231F20"/>
          <w:sz w:val="23"/>
        </w:rPr>
        <w:t>las</w:t>
      </w:r>
      <w:r>
        <w:rPr>
          <w:color w:val="231F20"/>
          <w:spacing w:val="-11"/>
          <w:sz w:val="23"/>
        </w:rPr>
        <w:t> </w:t>
      </w:r>
      <w:r>
        <w:rPr>
          <w:color w:val="231F20"/>
          <w:sz w:val="23"/>
        </w:rPr>
        <w:t>entidades</w:t>
      </w:r>
      <w:r>
        <w:rPr>
          <w:color w:val="231F20"/>
          <w:spacing w:val="-12"/>
          <w:sz w:val="23"/>
        </w:rPr>
        <w:t> </w:t>
      </w:r>
      <w:r>
        <w:rPr>
          <w:color w:val="231F20"/>
          <w:sz w:val="23"/>
        </w:rPr>
        <w:t>relacionadas</w:t>
      </w:r>
      <w:r>
        <w:rPr>
          <w:color w:val="231F20"/>
          <w:spacing w:val="-11"/>
          <w:sz w:val="23"/>
        </w:rPr>
        <w:t> </w:t>
      </w:r>
      <w:r>
        <w:rPr>
          <w:color w:val="231F20"/>
          <w:sz w:val="23"/>
        </w:rPr>
        <w:t>con</w:t>
      </w:r>
      <w:r>
        <w:rPr>
          <w:color w:val="231F20"/>
          <w:spacing w:val="-11"/>
          <w:sz w:val="23"/>
        </w:rPr>
        <w:t> </w:t>
      </w:r>
      <w:r>
        <w:rPr>
          <w:color w:val="231F20"/>
          <w:sz w:val="23"/>
        </w:rPr>
        <w:t>el</w:t>
      </w:r>
      <w:r>
        <w:rPr>
          <w:color w:val="231F20"/>
          <w:spacing w:val="-12"/>
          <w:sz w:val="23"/>
        </w:rPr>
        <w:t> </w:t>
      </w:r>
      <w:r>
        <w:rPr>
          <w:color w:val="231F20"/>
          <w:sz w:val="23"/>
        </w:rPr>
        <w:t>tema</w:t>
      </w:r>
      <w:r>
        <w:rPr>
          <w:color w:val="231F20"/>
          <w:spacing w:val="-12"/>
          <w:sz w:val="23"/>
        </w:rPr>
        <w:t> </w:t>
      </w:r>
      <w:r>
        <w:rPr>
          <w:color w:val="231F20"/>
          <w:sz w:val="23"/>
        </w:rPr>
        <w:t>maíz,</w:t>
      </w:r>
      <w:r>
        <w:rPr>
          <w:color w:val="231F20"/>
          <w:spacing w:val="-12"/>
          <w:sz w:val="23"/>
        </w:rPr>
        <w:t> </w:t>
      </w:r>
      <w:r>
        <w:rPr>
          <w:color w:val="231F20"/>
          <w:sz w:val="23"/>
        </w:rPr>
        <w:t>el</w:t>
      </w:r>
      <w:r>
        <w:rPr>
          <w:color w:val="231F20"/>
          <w:spacing w:val="-11"/>
          <w:sz w:val="23"/>
        </w:rPr>
        <w:t> </w:t>
      </w:r>
      <w:r>
        <w:rPr>
          <w:color w:val="231F20"/>
          <w:sz w:val="23"/>
        </w:rPr>
        <w:t>presente estudio, para que sirva de consulta a productores, estudiantes, investigadores y</w:t>
      </w:r>
      <w:r>
        <w:rPr>
          <w:color w:val="231F20"/>
          <w:spacing w:val="-37"/>
          <w:sz w:val="23"/>
        </w:rPr>
        <w:t> </w:t>
      </w:r>
      <w:r>
        <w:rPr>
          <w:color w:val="231F20"/>
          <w:sz w:val="23"/>
        </w:rPr>
        <w:t>decisores de políticas agrarias.</w:t>
      </w:r>
    </w:p>
    <w:p>
      <w:pPr>
        <w:pStyle w:val="BodyText"/>
        <w:spacing w:before="5"/>
        <w:rPr>
          <w:sz w:val="25"/>
        </w:rPr>
      </w:pPr>
    </w:p>
    <w:p>
      <w:pPr>
        <w:pStyle w:val="Heading1"/>
        <w:numPr>
          <w:ilvl w:val="0"/>
          <w:numId w:val="2"/>
        </w:numPr>
        <w:tabs>
          <w:tab w:pos="1120" w:val="left" w:leader="none"/>
          <w:tab w:pos="1121" w:val="left" w:leader="none"/>
        </w:tabs>
        <w:spacing w:line="240" w:lineRule="auto" w:before="0" w:after="0"/>
        <w:ind w:left="1120" w:right="0" w:hanging="720"/>
        <w:jc w:val="left"/>
        <w:rPr>
          <w:rFonts w:ascii="Times New Roman" w:hAnsi="Times New Roman"/>
        </w:rPr>
      </w:pPr>
      <w:r>
        <w:rPr>
          <w:rFonts w:ascii="Times New Roman" w:hAnsi="Times New Roman"/>
          <w:color w:val="231F20"/>
        </w:rPr>
        <w:t>Bibliografía</w:t>
      </w:r>
      <w:r>
        <w:rPr>
          <w:rFonts w:ascii="Times New Roman" w:hAnsi="Times New Roman"/>
          <w:color w:val="231F20"/>
          <w:spacing w:val="-1"/>
        </w:rPr>
        <w:t> </w:t>
      </w:r>
      <w:r>
        <w:rPr>
          <w:rFonts w:ascii="Times New Roman" w:hAnsi="Times New Roman"/>
          <w:color w:val="231F20"/>
        </w:rPr>
        <w:t>Consultada:</w:t>
      </w:r>
    </w:p>
    <w:p>
      <w:pPr>
        <w:pStyle w:val="BodyText"/>
        <w:rPr>
          <w:b/>
          <w:sz w:val="24"/>
        </w:rPr>
      </w:pPr>
    </w:p>
    <w:p>
      <w:pPr>
        <w:pStyle w:val="ListParagraph"/>
        <w:numPr>
          <w:ilvl w:val="1"/>
          <w:numId w:val="2"/>
        </w:numPr>
        <w:tabs>
          <w:tab w:pos="1208" w:val="left" w:leader="none"/>
        </w:tabs>
        <w:spacing w:line="249" w:lineRule="auto" w:before="1" w:after="0"/>
        <w:ind w:left="1081" w:right="195" w:firstLine="0"/>
        <w:jc w:val="left"/>
        <w:rPr>
          <w:sz w:val="23"/>
        </w:rPr>
      </w:pPr>
      <w:r>
        <w:rPr>
          <w:color w:val="231F20"/>
          <w:sz w:val="23"/>
        </w:rPr>
        <w:t>Acebedo A. “La disputa por el maíz </w:t>
      </w:r>
      <w:r>
        <w:rPr>
          <w:color w:val="231F20"/>
          <w:spacing w:val="-7"/>
          <w:sz w:val="23"/>
        </w:rPr>
        <w:t>“AP, </w:t>
      </w:r>
      <w:r>
        <w:rPr>
          <w:color w:val="231F20"/>
          <w:sz w:val="23"/>
        </w:rPr>
        <w:t>Unión Nacional de Organizaciones Regiona- les Campesinas Autónomas. México septiembre</w:t>
      </w:r>
      <w:r>
        <w:rPr>
          <w:color w:val="231F20"/>
          <w:spacing w:val="-18"/>
          <w:sz w:val="23"/>
        </w:rPr>
        <w:t> </w:t>
      </w:r>
      <w:r>
        <w:rPr>
          <w:color w:val="231F20"/>
          <w:sz w:val="23"/>
        </w:rPr>
        <w:t>2012.</w:t>
      </w:r>
    </w:p>
    <w:p>
      <w:pPr>
        <w:pStyle w:val="ListParagraph"/>
        <w:numPr>
          <w:ilvl w:val="1"/>
          <w:numId w:val="2"/>
        </w:numPr>
        <w:tabs>
          <w:tab w:pos="1207" w:val="left" w:leader="none"/>
        </w:tabs>
        <w:spacing w:line="240" w:lineRule="auto" w:before="1" w:after="0"/>
        <w:ind w:left="1206" w:right="0" w:hanging="125"/>
        <w:jc w:val="left"/>
        <w:rPr>
          <w:sz w:val="23"/>
        </w:rPr>
      </w:pPr>
      <w:r>
        <w:rPr>
          <w:color w:val="231F20"/>
          <w:sz w:val="23"/>
        </w:rPr>
        <w:t>AgroSalud “Maíz biofortificado” Febrero</w:t>
      </w:r>
      <w:r>
        <w:rPr>
          <w:color w:val="231F20"/>
          <w:spacing w:val="-4"/>
          <w:sz w:val="23"/>
        </w:rPr>
        <w:t> </w:t>
      </w:r>
      <w:r>
        <w:rPr>
          <w:color w:val="231F20"/>
          <w:sz w:val="23"/>
        </w:rPr>
        <w:t>2013</w:t>
      </w:r>
    </w:p>
    <w:p>
      <w:pPr>
        <w:pStyle w:val="ListParagraph"/>
        <w:numPr>
          <w:ilvl w:val="1"/>
          <w:numId w:val="2"/>
        </w:numPr>
        <w:tabs>
          <w:tab w:pos="1207" w:val="left" w:leader="none"/>
        </w:tabs>
        <w:spacing w:line="240" w:lineRule="auto" w:before="12" w:after="0"/>
        <w:ind w:left="1206" w:right="0" w:hanging="125"/>
        <w:jc w:val="left"/>
        <w:rPr>
          <w:sz w:val="23"/>
        </w:rPr>
      </w:pPr>
      <w:r>
        <w:rPr>
          <w:color w:val="231F20"/>
          <w:sz w:val="23"/>
        </w:rPr>
        <w:t>Anuario Estadístico de Cuba (ONE)</w:t>
      </w:r>
      <w:r>
        <w:rPr>
          <w:color w:val="231F20"/>
          <w:spacing w:val="-3"/>
          <w:sz w:val="23"/>
        </w:rPr>
        <w:t> </w:t>
      </w:r>
      <w:r>
        <w:rPr>
          <w:color w:val="231F20"/>
          <w:sz w:val="23"/>
        </w:rPr>
        <w:t>1989-2011</w:t>
      </w:r>
    </w:p>
    <w:p>
      <w:pPr>
        <w:pStyle w:val="ListParagraph"/>
        <w:numPr>
          <w:ilvl w:val="1"/>
          <w:numId w:val="2"/>
        </w:numPr>
        <w:tabs>
          <w:tab w:pos="1210" w:val="left" w:leader="none"/>
        </w:tabs>
        <w:spacing w:line="249" w:lineRule="auto" w:before="11" w:after="0"/>
        <w:ind w:left="1081" w:right="195" w:firstLine="0"/>
        <w:jc w:val="left"/>
        <w:rPr>
          <w:sz w:val="23"/>
        </w:rPr>
      </w:pPr>
      <w:r>
        <w:rPr>
          <w:color w:val="231F20"/>
          <w:sz w:val="23"/>
        </w:rPr>
        <w:t>Servicio</w:t>
      </w:r>
      <w:r>
        <w:rPr>
          <w:color w:val="231F20"/>
          <w:spacing w:val="-13"/>
          <w:sz w:val="23"/>
        </w:rPr>
        <w:t> </w:t>
      </w:r>
      <w:r>
        <w:rPr>
          <w:color w:val="231F20"/>
          <w:sz w:val="23"/>
        </w:rPr>
        <w:t>de</w:t>
      </w:r>
      <w:r>
        <w:rPr>
          <w:color w:val="231F20"/>
          <w:spacing w:val="-13"/>
          <w:sz w:val="23"/>
        </w:rPr>
        <w:t> </w:t>
      </w:r>
      <w:r>
        <w:rPr>
          <w:color w:val="231F20"/>
          <w:sz w:val="23"/>
        </w:rPr>
        <w:t>información</w:t>
      </w:r>
      <w:r>
        <w:rPr>
          <w:color w:val="231F20"/>
          <w:spacing w:val="-13"/>
          <w:sz w:val="23"/>
        </w:rPr>
        <w:t> </w:t>
      </w:r>
      <w:r>
        <w:rPr>
          <w:color w:val="231F20"/>
          <w:sz w:val="23"/>
        </w:rPr>
        <w:t>agroalimentaria</w:t>
      </w:r>
      <w:r>
        <w:rPr>
          <w:color w:val="231F20"/>
          <w:spacing w:val="32"/>
          <w:sz w:val="23"/>
        </w:rPr>
        <w:t> </w:t>
      </w:r>
      <w:r>
        <w:rPr>
          <w:color w:val="231F20"/>
          <w:sz w:val="23"/>
        </w:rPr>
        <w:t>y</w:t>
      </w:r>
      <w:r>
        <w:rPr>
          <w:color w:val="231F20"/>
          <w:spacing w:val="-13"/>
          <w:sz w:val="23"/>
        </w:rPr>
        <w:t> </w:t>
      </w:r>
      <w:r>
        <w:rPr>
          <w:color w:val="231F20"/>
          <w:sz w:val="23"/>
        </w:rPr>
        <w:t>pesquera</w:t>
      </w:r>
      <w:r>
        <w:rPr>
          <w:color w:val="231F20"/>
          <w:spacing w:val="-13"/>
          <w:sz w:val="23"/>
        </w:rPr>
        <w:t> </w:t>
      </w:r>
      <w:r>
        <w:rPr>
          <w:color w:val="231F20"/>
          <w:sz w:val="23"/>
        </w:rPr>
        <w:t>México</w:t>
      </w:r>
      <w:r>
        <w:rPr>
          <w:color w:val="231F20"/>
          <w:spacing w:val="-13"/>
          <w:sz w:val="23"/>
        </w:rPr>
        <w:t> </w:t>
      </w:r>
      <w:r>
        <w:rPr>
          <w:color w:val="231F20"/>
          <w:sz w:val="23"/>
        </w:rPr>
        <w:t>Maíz:</w:t>
      </w:r>
      <w:r>
        <w:rPr>
          <w:color w:val="231F20"/>
          <w:spacing w:val="-13"/>
          <w:sz w:val="23"/>
        </w:rPr>
        <w:t> </w:t>
      </w:r>
      <w:r>
        <w:rPr>
          <w:color w:val="231F20"/>
          <w:sz w:val="23"/>
        </w:rPr>
        <w:t>Números</w:t>
      </w:r>
      <w:r>
        <w:rPr>
          <w:color w:val="231F20"/>
          <w:spacing w:val="-13"/>
          <w:sz w:val="23"/>
        </w:rPr>
        <w:t> </w:t>
      </w:r>
      <w:r>
        <w:rPr>
          <w:color w:val="231F20"/>
          <w:sz w:val="23"/>
        </w:rPr>
        <w:t>esenciales de un cultivo fundamental,</w:t>
      </w:r>
      <w:r>
        <w:rPr>
          <w:color w:val="231F20"/>
          <w:spacing w:val="55"/>
          <w:sz w:val="23"/>
        </w:rPr>
        <w:t> </w:t>
      </w:r>
      <w:r>
        <w:rPr>
          <w:color w:val="231F20"/>
          <w:sz w:val="23"/>
        </w:rPr>
        <w:t>2010</w:t>
      </w:r>
    </w:p>
    <w:p>
      <w:pPr>
        <w:pStyle w:val="ListParagraph"/>
        <w:numPr>
          <w:ilvl w:val="1"/>
          <w:numId w:val="2"/>
        </w:numPr>
        <w:tabs>
          <w:tab w:pos="1207" w:val="left" w:leader="none"/>
        </w:tabs>
        <w:spacing w:line="240" w:lineRule="auto" w:before="2" w:after="0"/>
        <w:ind w:left="1206" w:right="0" w:hanging="125"/>
        <w:jc w:val="left"/>
        <w:rPr>
          <w:sz w:val="23"/>
        </w:rPr>
      </w:pPr>
      <w:r>
        <w:rPr>
          <w:color w:val="231F20"/>
          <w:sz w:val="23"/>
        </w:rPr>
        <w:t>AGROPROGRAMA.COM Producción mundial de maíz, Argentina</w:t>
      </w:r>
      <w:r>
        <w:rPr>
          <w:color w:val="231F20"/>
          <w:spacing w:val="-22"/>
          <w:sz w:val="23"/>
        </w:rPr>
        <w:t> </w:t>
      </w:r>
      <w:r>
        <w:rPr>
          <w:color w:val="231F20"/>
          <w:sz w:val="23"/>
        </w:rPr>
        <w:t>2012/13.</w:t>
      </w:r>
    </w:p>
    <w:p>
      <w:pPr>
        <w:pStyle w:val="ListParagraph"/>
        <w:numPr>
          <w:ilvl w:val="1"/>
          <w:numId w:val="2"/>
        </w:numPr>
        <w:tabs>
          <w:tab w:pos="1220" w:val="left" w:leader="none"/>
        </w:tabs>
        <w:spacing w:line="240" w:lineRule="auto" w:before="12" w:after="0"/>
        <w:ind w:left="1219" w:right="0" w:hanging="138"/>
        <w:jc w:val="left"/>
        <w:rPr>
          <w:sz w:val="23"/>
        </w:rPr>
      </w:pPr>
      <w:r>
        <w:rPr>
          <w:color w:val="231F20"/>
          <w:sz w:val="23"/>
        </w:rPr>
        <w:t>Grupo de Especialistas Cubanos </w:t>
      </w:r>
      <w:r>
        <w:rPr>
          <w:color w:val="231F20"/>
          <w:spacing w:val="-4"/>
          <w:sz w:val="23"/>
        </w:rPr>
        <w:t>“Tema </w:t>
      </w:r>
      <w:r>
        <w:rPr>
          <w:color w:val="231F20"/>
          <w:sz w:val="23"/>
        </w:rPr>
        <w:t>16”.Prov. Mayabeque.Cuba.Febrero</w:t>
      </w:r>
      <w:r>
        <w:rPr>
          <w:color w:val="231F20"/>
          <w:spacing w:val="-13"/>
          <w:sz w:val="23"/>
        </w:rPr>
        <w:t> </w:t>
      </w:r>
      <w:r>
        <w:rPr>
          <w:color w:val="231F20"/>
          <w:sz w:val="23"/>
        </w:rPr>
        <w:t>2014.</w:t>
      </w:r>
    </w:p>
    <w:p>
      <w:pPr>
        <w:pStyle w:val="ListParagraph"/>
        <w:numPr>
          <w:ilvl w:val="1"/>
          <w:numId w:val="2"/>
        </w:numPr>
        <w:tabs>
          <w:tab w:pos="1216" w:val="left" w:leader="none"/>
        </w:tabs>
        <w:spacing w:line="249" w:lineRule="auto" w:before="11" w:after="0"/>
        <w:ind w:left="1081" w:right="195" w:firstLine="0"/>
        <w:jc w:val="left"/>
        <w:rPr>
          <w:sz w:val="23"/>
        </w:rPr>
      </w:pPr>
      <w:r>
        <w:rPr>
          <w:color w:val="231F20"/>
          <w:sz w:val="23"/>
        </w:rPr>
        <w:t>Gurian-Sherman</w:t>
      </w:r>
      <w:r>
        <w:rPr>
          <w:color w:val="231F20"/>
          <w:spacing w:val="-5"/>
          <w:sz w:val="23"/>
        </w:rPr>
        <w:t> </w:t>
      </w:r>
      <w:r>
        <w:rPr>
          <w:color w:val="231F20"/>
          <w:sz w:val="23"/>
        </w:rPr>
        <w:t>D.</w:t>
      </w:r>
      <w:r>
        <w:rPr>
          <w:color w:val="231F20"/>
          <w:spacing w:val="-5"/>
          <w:sz w:val="23"/>
        </w:rPr>
        <w:t> </w:t>
      </w:r>
      <w:r>
        <w:rPr>
          <w:color w:val="231F20"/>
          <w:sz w:val="23"/>
        </w:rPr>
        <w:t>“Failure</w:t>
      </w:r>
      <w:r>
        <w:rPr>
          <w:color w:val="231F20"/>
          <w:spacing w:val="-5"/>
          <w:sz w:val="23"/>
        </w:rPr>
        <w:t> </w:t>
      </w:r>
      <w:r>
        <w:rPr>
          <w:color w:val="231F20"/>
          <w:sz w:val="23"/>
        </w:rPr>
        <w:t>to</w:t>
      </w:r>
      <w:r>
        <w:rPr>
          <w:color w:val="231F20"/>
          <w:spacing w:val="-13"/>
          <w:sz w:val="23"/>
        </w:rPr>
        <w:t> </w:t>
      </w:r>
      <w:r>
        <w:rPr>
          <w:color w:val="231F20"/>
          <w:spacing w:val="-3"/>
          <w:sz w:val="23"/>
        </w:rPr>
        <w:t>Yield”</w:t>
      </w:r>
      <w:r>
        <w:rPr>
          <w:color w:val="231F20"/>
          <w:spacing w:val="-5"/>
          <w:sz w:val="23"/>
        </w:rPr>
        <w:t> </w:t>
      </w:r>
      <w:r>
        <w:rPr>
          <w:color w:val="231F20"/>
          <w:sz w:val="23"/>
        </w:rPr>
        <w:t>Evaluating</w:t>
      </w:r>
      <w:r>
        <w:rPr>
          <w:color w:val="231F20"/>
          <w:spacing w:val="-5"/>
          <w:sz w:val="23"/>
        </w:rPr>
        <w:t> </w:t>
      </w:r>
      <w:r>
        <w:rPr>
          <w:color w:val="231F20"/>
          <w:sz w:val="23"/>
        </w:rPr>
        <w:t>the</w:t>
      </w:r>
      <w:r>
        <w:rPr>
          <w:color w:val="231F20"/>
          <w:spacing w:val="-5"/>
          <w:sz w:val="23"/>
        </w:rPr>
        <w:t> </w:t>
      </w:r>
      <w:r>
        <w:rPr>
          <w:color w:val="231F20"/>
          <w:sz w:val="23"/>
        </w:rPr>
        <w:t>performance</w:t>
      </w:r>
      <w:r>
        <w:rPr>
          <w:color w:val="231F20"/>
          <w:spacing w:val="-5"/>
          <w:sz w:val="23"/>
        </w:rPr>
        <w:t> </w:t>
      </w:r>
      <w:r>
        <w:rPr>
          <w:color w:val="231F20"/>
          <w:sz w:val="23"/>
        </w:rPr>
        <w:t>of</w:t>
      </w:r>
      <w:r>
        <w:rPr>
          <w:color w:val="231F20"/>
          <w:spacing w:val="-5"/>
          <w:sz w:val="23"/>
        </w:rPr>
        <w:t> </w:t>
      </w:r>
      <w:r>
        <w:rPr>
          <w:color w:val="231F20"/>
          <w:sz w:val="23"/>
        </w:rPr>
        <w:t>genetically</w:t>
      </w:r>
      <w:r>
        <w:rPr>
          <w:color w:val="231F20"/>
          <w:spacing w:val="-5"/>
          <w:sz w:val="23"/>
        </w:rPr>
        <w:t> </w:t>
      </w:r>
      <w:r>
        <w:rPr>
          <w:color w:val="231F20"/>
          <w:sz w:val="23"/>
        </w:rPr>
        <w:t>Engi- neered crops. Union of Concerned Scientists Estados Unidos abril</w:t>
      </w:r>
      <w:r>
        <w:rPr>
          <w:color w:val="231F20"/>
          <w:spacing w:val="-8"/>
          <w:sz w:val="23"/>
        </w:rPr>
        <w:t> </w:t>
      </w:r>
      <w:r>
        <w:rPr>
          <w:color w:val="231F20"/>
          <w:sz w:val="23"/>
        </w:rPr>
        <w:t>2009</w:t>
      </w:r>
    </w:p>
    <w:p>
      <w:pPr>
        <w:pStyle w:val="ListParagraph"/>
        <w:numPr>
          <w:ilvl w:val="1"/>
          <w:numId w:val="2"/>
        </w:numPr>
        <w:tabs>
          <w:tab w:pos="1221" w:val="left" w:leader="none"/>
        </w:tabs>
        <w:spacing w:line="249" w:lineRule="auto" w:before="2" w:after="0"/>
        <w:ind w:left="1081" w:right="193" w:firstLine="0"/>
        <w:jc w:val="left"/>
        <w:rPr>
          <w:sz w:val="23"/>
        </w:rPr>
      </w:pPr>
      <w:r>
        <w:rPr>
          <w:color w:val="231F20"/>
          <w:sz w:val="23"/>
        </w:rPr>
        <w:t>Banco Mundial “Evolución mensual de los precios internacionales de de los alimentos (2006-2011)</w:t>
      </w:r>
    </w:p>
    <w:p>
      <w:pPr>
        <w:pStyle w:val="ListParagraph"/>
        <w:numPr>
          <w:ilvl w:val="1"/>
          <w:numId w:val="2"/>
        </w:numPr>
        <w:tabs>
          <w:tab w:pos="1220" w:val="left" w:leader="none"/>
        </w:tabs>
        <w:spacing w:line="240" w:lineRule="auto" w:before="2" w:after="0"/>
        <w:ind w:left="1219" w:right="0" w:hanging="138"/>
        <w:jc w:val="left"/>
        <w:rPr>
          <w:sz w:val="23"/>
        </w:rPr>
      </w:pPr>
      <w:r>
        <w:rPr>
          <w:color w:val="231F20"/>
          <w:sz w:val="23"/>
        </w:rPr>
        <w:t>Banco Mundial “Precio Mundial del Maíz”. Poverty reduction and equity</w:t>
      </w:r>
      <w:r>
        <w:rPr>
          <w:color w:val="231F20"/>
          <w:spacing w:val="-17"/>
          <w:sz w:val="23"/>
        </w:rPr>
        <w:t> </w:t>
      </w:r>
      <w:r>
        <w:rPr>
          <w:color w:val="231F20"/>
          <w:sz w:val="23"/>
        </w:rPr>
        <w:t>2012</w:t>
      </w:r>
    </w:p>
    <w:p>
      <w:pPr>
        <w:pStyle w:val="ListParagraph"/>
        <w:numPr>
          <w:ilvl w:val="1"/>
          <w:numId w:val="2"/>
        </w:numPr>
        <w:tabs>
          <w:tab w:pos="1221" w:val="left" w:leader="none"/>
        </w:tabs>
        <w:spacing w:line="249" w:lineRule="auto" w:before="12" w:after="0"/>
        <w:ind w:left="1081" w:right="195" w:firstLine="0"/>
        <w:jc w:val="left"/>
        <w:rPr>
          <w:sz w:val="23"/>
        </w:rPr>
      </w:pPr>
      <w:r>
        <w:rPr>
          <w:color w:val="231F20"/>
          <w:sz w:val="23"/>
        </w:rPr>
        <w:t>Benbrook “Costo de semillas y agroquímicos por acre en el cinturón del maíz en Esta- dos Unidos (USD)”</w:t>
      </w:r>
      <w:r>
        <w:rPr>
          <w:color w:val="231F20"/>
          <w:spacing w:val="-2"/>
          <w:sz w:val="23"/>
        </w:rPr>
        <w:t> </w:t>
      </w:r>
      <w:r>
        <w:rPr>
          <w:color w:val="231F20"/>
          <w:sz w:val="23"/>
        </w:rPr>
        <w:t>1998.</w:t>
      </w:r>
    </w:p>
    <w:p>
      <w:pPr>
        <w:pStyle w:val="ListParagraph"/>
        <w:numPr>
          <w:ilvl w:val="1"/>
          <w:numId w:val="2"/>
        </w:numPr>
        <w:tabs>
          <w:tab w:pos="1217" w:val="left" w:leader="none"/>
        </w:tabs>
        <w:spacing w:line="249" w:lineRule="auto" w:before="2" w:after="0"/>
        <w:ind w:left="1081" w:right="195" w:firstLine="0"/>
        <w:jc w:val="left"/>
        <w:rPr>
          <w:sz w:val="23"/>
        </w:rPr>
      </w:pPr>
      <w:r>
        <w:rPr>
          <w:color w:val="231F20"/>
          <w:spacing w:val="-4"/>
          <w:sz w:val="23"/>
        </w:rPr>
        <w:t>CEPAL-FAO-IICA </w:t>
      </w:r>
      <w:r>
        <w:rPr>
          <w:color w:val="231F20"/>
          <w:spacing w:val="-3"/>
          <w:sz w:val="23"/>
        </w:rPr>
        <w:t>“Volatilidad </w:t>
      </w:r>
      <w:r>
        <w:rPr>
          <w:color w:val="231F20"/>
          <w:sz w:val="23"/>
        </w:rPr>
        <w:t>de precios en los mercados agrícolas (2000-2010):</w:t>
      </w:r>
      <w:r>
        <w:rPr>
          <w:color w:val="231F20"/>
          <w:spacing w:val="-39"/>
          <w:sz w:val="23"/>
        </w:rPr>
        <w:t> </w:t>
      </w:r>
      <w:r>
        <w:rPr>
          <w:color w:val="231F20"/>
          <w:sz w:val="23"/>
        </w:rPr>
        <w:t>im- plicaciones para América Latina y opciones de políticas” no. 1,</w:t>
      </w:r>
      <w:r>
        <w:rPr>
          <w:color w:val="231F20"/>
          <w:spacing w:val="-15"/>
          <w:sz w:val="23"/>
        </w:rPr>
        <w:t> </w:t>
      </w:r>
      <w:r>
        <w:rPr>
          <w:color w:val="231F20"/>
          <w:spacing w:val="-3"/>
          <w:sz w:val="23"/>
        </w:rPr>
        <w:t>2011</w:t>
      </w:r>
    </w:p>
    <w:p>
      <w:pPr>
        <w:pStyle w:val="ListParagraph"/>
        <w:numPr>
          <w:ilvl w:val="1"/>
          <w:numId w:val="2"/>
        </w:numPr>
        <w:tabs>
          <w:tab w:pos="1220" w:val="left" w:leader="none"/>
        </w:tabs>
        <w:spacing w:line="240" w:lineRule="auto" w:before="1" w:after="0"/>
        <w:ind w:left="1219" w:right="0" w:hanging="138"/>
        <w:jc w:val="left"/>
        <w:rPr>
          <w:sz w:val="23"/>
        </w:rPr>
      </w:pPr>
      <w:r>
        <w:rPr>
          <w:color w:val="231F20"/>
          <w:sz w:val="23"/>
        </w:rPr>
        <w:t>Gurian-Sherman “Resumen Ejecutivo Failure to</w:t>
      </w:r>
      <w:r>
        <w:rPr>
          <w:color w:val="231F20"/>
          <w:spacing w:val="-14"/>
          <w:sz w:val="23"/>
        </w:rPr>
        <w:t> </w:t>
      </w:r>
      <w:r>
        <w:rPr>
          <w:color w:val="231F20"/>
          <w:spacing w:val="-3"/>
          <w:sz w:val="23"/>
        </w:rPr>
        <w:t>Yield”</w:t>
      </w:r>
    </w:p>
    <w:p>
      <w:pPr>
        <w:pStyle w:val="BodyText"/>
        <w:spacing w:line="249" w:lineRule="auto" w:before="12"/>
        <w:ind w:left="1081"/>
      </w:pPr>
      <w:hyperlink r:id="rId94">
        <w:r>
          <w:rPr>
            <w:color w:val="231F20"/>
          </w:rPr>
          <w:t>•http://w</w:t>
        </w:r>
      </w:hyperlink>
      <w:r>
        <w:rPr>
          <w:color w:val="231F20"/>
        </w:rPr>
        <w:t>w</w:t>
      </w:r>
      <w:hyperlink r:id="rId94">
        <w:r>
          <w:rPr>
            <w:color w:val="231F20"/>
          </w:rPr>
          <w:t>w.ucsusa.org/assets/documents/food_and_agriculture/failure-to-yield.pdf.</w:t>
        </w:r>
      </w:hyperlink>
      <w:r>
        <w:rPr>
          <w:color w:val="231F20"/>
        </w:rPr>
        <w:t> Traducción: Fernando Funes Monzote y Claudia Álvarez Delgado 2009</w:t>
      </w:r>
    </w:p>
    <w:p>
      <w:pPr>
        <w:pStyle w:val="ListParagraph"/>
        <w:numPr>
          <w:ilvl w:val="1"/>
          <w:numId w:val="2"/>
        </w:numPr>
        <w:tabs>
          <w:tab w:pos="1220" w:val="left" w:leader="none"/>
        </w:tabs>
        <w:spacing w:line="240" w:lineRule="auto" w:before="2" w:after="0"/>
        <w:ind w:left="1219" w:right="0" w:hanging="138"/>
        <w:jc w:val="both"/>
        <w:rPr>
          <w:sz w:val="23"/>
        </w:rPr>
      </w:pPr>
      <w:r>
        <w:rPr>
          <w:color w:val="231F20"/>
          <w:spacing w:val="-10"/>
          <w:sz w:val="23"/>
        </w:rPr>
        <w:t>FAOSTAT </w:t>
      </w:r>
      <w:r>
        <w:rPr>
          <w:color w:val="231F20"/>
          <w:sz w:val="23"/>
        </w:rPr>
        <w:t>(2012): banco de datos de </w:t>
      </w:r>
      <w:r>
        <w:rPr>
          <w:color w:val="231F20"/>
          <w:spacing w:val="-7"/>
          <w:sz w:val="23"/>
        </w:rPr>
        <w:t>FAO </w:t>
      </w:r>
      <w:r>
        <w:rPr>
          <w:color w:val="231F20"/>
          <w:sz w:val="23"/>
        </w:rPr>
        <w:t>en Internet, en sitio </w:t>
      </w:r>
      <w:hyperlink r:id="rId95">
        <w:r>
          <w:rPr>
            <w:color w:val="231F20"/>
            <w:sz w:val="23"/>
          </w:rPr>
          <w:t>http://faostat.fao.org</w:t>
        </w:r>
      </w:hyperlink>
    </w:p>
    <w:p>
      <w:pPr>
        <w:pStyle w:val="ListParagraph"/>
        <w:numPr>
          <w:ilvl w:val="1"/>
          <w:numId w:val="2"/>
        </w:numPr>
        <w:tabs>
          <w:tab w:pos="1220" w:val="left" w:leader="none"/>
        </w:tabs>
        <w:spacing w:line="240" w:lineRule="auto" w:before="11" w:after="0"/>
        <w:ind w:left="1219" w:right="0" w:hanging="138"/>
        <w:jc w:val="both"/>
        <w:rPr>
          <w:sz w:val="23"/>
        </w:rPr>
      </w:pPr>
      <w:r>
        <w:rPr>
          <w:color w:val="231F20"/>
          <w:spacing w:val="-7"/>
          <w:sz w:val="23"/>
        </w:rPr>
        <w:t>FAO </w:t>
      </w:r>
      <w:r>
        <w:rPr>
          <w:color w:val="231F20"/>
          <w:sz w:val="23"/>
        </w:rPr>
        <w:t>Perspectivas alimentarias Análisis de los mercados mundiales junio</w:t>
      </w:r>
      <w:r>
        <w:rPr>
          <w:color w:val="231F20"/>
          <w:spacing w:val="-14"/>
          <w:sz w:val="23"/>
        </w:rPr>
        <w:t> </w:t>
      </w:r>
      <w:r>
        <w:rPr>
          <w:color w:val="231F20"/>
          <w:spacing w:val="-3"/>
          <w:sz w:val="23"/>
        </w:rPr>
        <w:t>2011</w:t>
      </w:r>
    </w:p>
    <w:p>
      <w:pPr>
        <w:pStyle w:val="ListParagraph"/>
        <w:numPr>
          <w:ilvl w:val="1"/>
          <w:numId w:val="2"/>
        </w:numPr>
        <w:tabs>
          <w:tab w:pos="1220" w:val="left" w:leader="none"/>
        </w:tabs>
        <w:spacing w:line="240" w:lineRule="auto" w:before="12" w:after="0"/>
        <w:ind w:left="1219" w:right="0" w:hanging="138"/>
        <w:jc w:val="both"/>
        <w:rPr>
          <w:sz w:val="23"/>
        </w:rPr>
      </w:pPr>
      <w:r>
        <w:rPr>
          <w:color w:val="231F20"/>
          <w:spacing w:val="-4"/>
          <w:sz w:val="23"/>
        </w:rPr>
        <w:t>FAO-EST </w:t>
      </w:r>
      <w:r>
        <w:rPr>
          <w:color w:val="231F20"/>
          <w:sz w:val="23"/>
        </w:rPr>
        <w:t>“Producción y Comercio del Maíz en América Latina y el</w:t>
      </w:r>
      <w:r>
        <w:rPr>
          <w:color w:val="231F20"/>
          <w:spacing w:val="-19"/>
          <w:sz w:val="23"/>
        </w:rPr>
        <w:t> </w:t>
      </w:r>
      <w:r>
        <w:rPr>
          <w:color w:val="231F20"/>
          <w:sz w:val="23"/>
        </w:rPr>
        <w:t>Caribe”</w:t>
      </w:r>
    </w:p>
    <w:p>
      <w:pPr>
        <w:spacing w:after="0" w:line="240" w:lineRule="auto"/>
        <w:jc w:val="both"/>
        <w:rPr>
          <w:sz w:val="23"/>
        </w:rPr>
        <w:sectPr>
          <w:pgSz w:w="11910" w:h="16840"/>
          <w:pgMar w:header="618" w:footer="864" w:top="1680" w:bottom="1060" w:left="1300" w:right="1220"/>
        </w:sectPr>
      </w:pPr>
    </w:p>
    <w:p>
      <w:pPr>
        <w:pStyle w:val="BodyText"/>
        <w:spacing w:before="8"/>
        <w:rPr>
          <w:sz w:val="10"/>
        </w:rPr>
      </w:pPr>
    </w:p>
    <w:p>
      <w:pPr>
        <w:pStyle w:val="BodyText"/>
        <w:tabs>
          <w:tab w:pos="1557" w:val="left" w:leader="none"/>
        </w:tabs>
        <w:spacing w:before="90"/>
        <w:ind w:left="797"/>
      </w:pPr>
      <w:r>
        <w:rPr>
          <w:color w:val="231F20"/>
        </w:rPr>
        <w:t>I.</w:t>
        <w:tab/>
        <w:t>Informe Resumido</w:t>
      </w:r>
      <w:r>
        <w:rPr>
          <w:color w:val="231F20"/>
          <w:spacing w:val="-1"/>
        </w:rPr>
        <w:t> </w:t>
      </w:r>
      <w:r>
        <w:rPr>
          <w:color w:val="231F20"/>
        </w:rPr>
        <w:t>2010</w:t>
      </w:r>
    </w:p>
    <w:p>
      <w:pPr>
        <w:pStyle w:val="ListParagraph"/>
        <w:numPr>
          <w:ilvl w:val="0"/>
          <w:numId w:val="3"/>
        </w:numPr>
        <w:tabs>
          <w:tab w:pos="1002" w:val="left" w:leader="none"/>
        </w:tabs>
        <w:spacing w:line="249" w:lineRule="auto" w:before="12" w:after="0"/>
        <w:ind w:left="797" w:right="479" w:firstLine="0"/>
        <w:jc w:val="left"/>
        <w:rPr>
          <w:sz w:val="23"/>
        </w:rPr>
      </w:pPr>
      <w:r>
        <w:rPr>
          <w:color w:val="231F20"/>
          <w:spacing w:val="-7"/>
          <w:sz w:val="23"/>
        </w:rPr>
        <w:t>FAO </w:t>
      </w:r>
      <w:r>
        <w:rPr>
          <w:color w:val="231F20"/>
          <w:sz w:val="23"/>
        </w:rPr>
        <w:t>“Perspectivas por sectores principales Agricultura mundial: hacia los años 2015/2030</w:t>
      </w:r>
    </w:p>
    <w:p>
      <w:pPr>
        <w:pStyle w:val="ListParagraph"/>
        <w:numPr>
          <w:ilvl w:val="0"/>
          <w:numId w:val="3"/>
        </w:numPr>
        <w:tabs>
          <w:tab w:pos="982" w:val="left" w:leader="none"/>
        </w:tabs>
        <w:spacing w:line="249" w:lineRule="auto" w:before="1" w:after="0"/>
        <w:ind w:left="797" w:right="478" w:firstLine="0"/>
        <w:jc w:val="left"/>
        <w:rPr>
          <w:sz w:val="23"/>
        </w:rPr>
      </w:pPr>
      <w:r>
        <w:rPr>
          <w:color w:val="231F20"/>
          <w:sz w:val="23"/>
        </w:rPr>
        <w:t>Ghida C.” Evaluación económica de maíz. Campaña 2012/13, EEA </w:t>
      </w:r>
      <w:r>
        <w:rPr>
          <w:color w:val="231F20"/>
          <w:spacing w:val="-5"/>
          <w:sz w:val="23"/>
        </w:rPr>
        <w:t>INTA </w:t>
      </w:r>
      <w:r>
        <w:rPr>
          <w:color w:val="231F20"/>
          <w:sz w:val="23"/>
        </w:rPr>
        <w:t>econo- </w:t>
      </w:r>
      <w:hyperlink r:id="rId96">
        <w:r>
          <w:rPr>
            <w:color w:val="231F20"/>
            <w:sz w:val="23"/>
          </w:rPr>
          <w:t>miamj@mjuarez.inta.gov.ar</w:t>
        </w:r>
      </w:hyperlink>
    </w:p>
    <w:p>
      <w:pPr>
        <w:pStyle w:val="ListParagraph"/>
        <w:numPr>
          <w:ilvl w:val="0"/>
          <w:numId w:val="3"/>
        </w:numPr>
        <w:tabs>
          <w:tab w:pos="925" w:val="left" w:leader="none"/>
        </w:tabs>
        <w:spacing w:line="240" w:lineRule="auto" w:before="2" w:after="0"/>
        <w:ind w:left="924" w:right="0" w:hanging="127"/>
        <w:jc w:val="left"/>
        <w:rPr>
          <w:sz w:val="23"/>
        </w:rPr>
      </w:pPr>
      <w:r>
        <w:rPr>
          <w:color w:val="231F20"/>
          <w:spacing w:val="-5"/>
          <w:sz w:val="23"/>
        </w:rPr>
        <w:t>Maíz</w:t>
      </w:r>
      <w:r>
        <w:rPr>
          <w:color w:val="231F20"/>
          <w:spacing w:val="-12"/>
          <w:sz w:val="23"/>
        </w:rPr>
        <w:t> </w:t>
      </w:r>
      <w:r>
        <w:rPr>
          <w:color w:val="231F20"/>
          <w:sz w:val="23"/>
        </w:rPr>
        <w:t>y</w:t>
      </w:r>
      <w:r>
        <w:rPr>
          <w:color w:val="231F20"/>
          <w:spacing w:val="-12"/>
          <w:sz w:val="23"/>
        </w:rPr>
        <w:t> </w:t>
      </w:r>
      <w:r>
        <w:rPr>
          <w:color w:val="231F20"/>
          <w:spacing w:val="-5"/>
          <w:sz w:val="23"/>
        </w:rPr>
        <w:t>nuevas</w:t>
      </w:r>
      <w:r>
        <w:rPr>
          <w:color w:val="231F20"/>
          <w:spacing w:val="-12"/>
          <w:sz w:val="23"/>
        </w:rPr>
        <w:t> </w:t>
      </w:r>
      <w:r>
        <w:rPr>
          <w:color w:val="231F20"/>
          <w:spacing w:val="-6"/>
          <w:sz w:val="23"/>
        </w:rPr>
        <w:t>tecnologías</w:t>
      </w:r>
      <w:r>
        <w:rPr>
          <w:color w:val="231F20"/>
          <w:spacing w:val="-12"/>
          <w:sz w:val="23"/>
        </w:rPr>
        <w:t> </w:t>
      </w:r>
      <w:r>
        <w:rPr>
          <w:color w:val="231F20"/>
          <w:spacing w:val="-6"/>
          <w:sz w:val="23"/>
        </w:rPr>
        <w:t>energética,</w:t>
      </w:r>
      <w:r>
        <w:rPr>
          <w:color w:val="231F20"/>
          <w:spacing w:val="-12"/>
          <w:sz w:val="23"/>
        </w:rPr>
        <w:t> </w:t>
      </w:r>
      <w:r>
        <w:rPr>
          <w:color w:val="231F20"/>
          <w:spacing w:val="-5"/>
          <w:sz w:val="23"/>
        </w:rPr>
        <w:t>OXACA</w:t>
      </w:r>
      <w:r>
        <w:rPr>
          <w:color w:val="231F20"/>
          <w:spacing w:val="-25"/>
          <w:sz w:val="23"/>
        </w:rPr>
        <w:t> </w:t>
      </w:r>
      <w:r>
        <w:rPr>
          <w:color w:val="231F20"/>
          <w:spacing w:val="-5"/>
          <w:sz w:val="23"/>
        </w:rPr>
        <w:t>México</w:t>
      </w:r>
      <w:r>
        <w:rPr>
          <w:color w:val="231F20"/>
          <w:spacing w:val="-12"/>
          <w:sz w:val="23"/>
        </w:rPr>
        <w:t> </w:t>
      </w:r>
      <w:r>
        <w:rPr>
          <w:color w:val="231F20"/>
          <w:spacing w:val="-6"/>
          <w:sz w:val="23"/>
        </w:rPr>
        <w:t>Noviembre</w:t>
      </w:r>
      <w:r>
        <w:rPr>
          <w:color w:val="231F20"/>
          <w:spacing w:val="-12"/>
          <w:sz w:val="23"/>
        </w:rPr>
        <w:t> </w:t>
      </w:r>
      <w:r>
        <w:rPr>
          <w:color w:val="231F20"/>
          <w:spacing w:val="-3"/>
          <w:sz w:val="23"/>
        </w:rPr>
        <w:t>de</w:t>
      </w:r>
      <w:r>
        <w:rPr>
          <w:color w:val="231F20"/>
          <w:spacing w:val="-12"/>
          <w:sz w:val="23"/>
        </w:rPr>
        <w:t> </w:t>
      </w:r>
      <w:r>
        <w:rPr>
          <w:color w:val="231F20"/>
          <w:spacing w:val="-5"/>
          <w:sz w:val="23"/>
        </w:rPr>
        <w:t>2012</w:t>
      </w:r>
      <w:r>
        <w:rPr>
          <w:color w:val="231F20"/>
          <w:spacing w:val="-12"/>
          <w:sz w:val="23"/>
        </w:rPr>
        <w:t> </w:t>
      </w:r>
      <w:r>
        <w:rPr>
          <w:color w:val="231F20"/>
          <w:spacing w:val="-5"/>
          <w:sz w:val="23"/>
        </w:rPr>
        <w:t>12:53</w:t>
      </w:r>
      <w:r>
        <w:rPr>
          <w:color w:val="231F20"/>
          <w:spacing w:val="27"/>
          <w:sz w:val="23"/>
        </w:rPr>
        <w:t> </w:t>
      </w:r>
      <w:r>
        <w:rPr>
          <w:color w:val="231F20"/>
          <w:spacing w:val="-6"/>
          <w:sz w:val="23"/>
        </w:rPr>
        <w:t>AGPM.</w:t>
      </w:r>
    </w:p>
    <w:p>
      <w:pPr>
        <w:pStyle w:val="ListParagraph"/>
        <w:numPr>
          <w:ilvl w:val="0"/>
          <w:numId w:val="3"/>
        </w:numPr>
        <w:tabs>
          <w:tab w:pos="936" w:val="left" w:leader="none"/>
        </w:tabs>
        <w:spacing w:line="240" w:lineRule="auto" w:before="12" w:after="0"/>
        <w:ind w:left="935" w:right="0" w:hanging="138"/>
        <w:jc w:val="left"/>
        <w:rPr>
          <w:sz w:val="23"/>
        </w:rPr>
      </w:pPr>
      <w:r>
        <w:rPr>
          <w:color w:val="231F20"/>
          <w:spacing w:val="-3"/>
          <w:sz w:val="23"/>
        </w:rPr>
        <w:t>OCDE-FAO </w:t>
      </w:r>
      <w:r>
        <w:rPr>
          <w:color w:val="231F20"/>
          <w:sz w:val="23"/>
        </w:rPr>
        <w:t>Perspectivas Agrícolas 2011-2020,</w:t>
      </w:r>
      <w:r>
        <w:rPr>
          <w:color w:val="231F20"/>
          <w:spacing w:val="-14"/>
          <w:sz w:val="23"/>
        </w:rPr>
        <w:t> </w:t>
      </w:r>
      <w:r>
        <w:rPr>
          <w:color w:val="231F20"/>
          <w:spacing w:val="-3"/>
          <w:sz w:val="23"/>
        </w:rPr>
        <w:t>2011</w:t>
      </w:r>
    </w:p>
    <w:p>
      <w:pPr>
        <w:pStyle w:val="ListParagraph"/>
        <w:numPr>
          <w:ilvl w:val="0"/>
          <w:numId w:val="3"/>
        </w:numPr>
        <w:tabs>
          <w:tab w:pos="927" w:val="left" w:leader="none"/>
        </w:tabs>
        <w:spacing w:line="249" w:lineRule="auto" w:before="11" w:after="0"/>
        <w:ind w:left="797" w:right="479" w:firstLine="0"/>
        <w:jc w:val="left"/>
        <w:rPr>
          <w:sz w:val="23"/>
        </w:rPr>
      </w:pPr>
      <w:r>
        <w:rPr>
          <w:color w:val="231F20"/>
          <w:sz w:val="23"/>
        </w:rPr>
        <w:t>PaliwAL</w:t>
      </w:r>
      <w:r>
        <w:rPr>
          <w:color w:val="231F20"/>
          <w:spacing w:val="25"/>
          <w:sz w:val="23"/>
        </w:rPr>
        <w:t> </w:t>
      </w:r>
      <w:r>
        <w:rPr>
          <w:color w:val="231F20"/>
          <w:sz w:val="23"/>
        </w:rPr>
        <w:t>R</w:t>
      </w:r>
      <w:r>
        <w:rPr>
          <w:color w:val="231F20"/>
          <w:spacing w:val="-12"/>
          <w:sz w:val="23"/>
        </w:rPr>
        <w:t> </w:t>
      </w:r>
      <w:r>
        <w:rPr>
          <w:color w:val="231F20"/>
          <w:sz w:val="23"/>
        </w:rPr>
        <w:t>“Futuro</w:t>
      </w:r>
      <w:r>
        <w:rPr>
          <w:color w:val="231F20"/>
          <w:spacing w:val="-12"/>
          <w:sz w:val="23"/>
        </w:rPr>
        <w:t> </w:t>
      </w:r>
      <w:r>
        <w:rPr>
          <w:color w:val="231F20"/>
          <w:sz w:val="23"/>
        </w:rPr>
        <w:t>del</w:t>
      </w:r>
      <w:r>
        <w:rPr>
          <w:color w:val="231F20"/>
          <w:spacing w:val="-12"/>
          <w:sz w:val="23"/>
        </w:rPr>
        <w:t> </w:t>
      </w:r>
      <w:r>
        <w:rPr>
          <w:color w:val="231F20"/>
          <w:sz w:val="23"/>
        </w:rPr>
        <w:t>maíz</w:t>
      </w:r>
      <w:r>
        <w:rPr>
          <w:color w:val="231F20"/>
          <w:spacing w:val="-12"/>
          <w:sz w:val="23"/>
        </w:rPr>
        <w:t> </w:t>
      </w:r>
      <w:r>
        <w:rPr>
          <w:color w:val="231F20"/>
          <w:sz w:val="23"/>
        </w:rPr>
        <w:t>en</w:t>
      </w:r>
      <w:r>
        <w:rPr>
          <w:color w:val="231F20"/>
          <w:spacing w:val="-12"/>
          <w:sz w:val="23"/>
        </w:rPr>
        <w:t> </w:t>
      </w:r>
      <w:r>
        <w:rPr>
          <w:color w:val="231F20"/>
          <w:sz w:val="23"/>
        </w:rPr>
        <w:t>los</w:t>
      </w:r>
      <w:r>
        <w:rPr>
          <w:color w:val="231F20"/>
          <w:spacing w:val="-12"/>
          <w:sz w:val="23"/>
        </w:rPr>
        <w:t> </w:t>
      </w:r>
      <w:r>
        <w:rPr>
          <w:color w:val="231F20"/>
          <w:sz w:val="23"/>
        </w:rPr>
        <w:t>trópicos</w:t>
      </w:r>
      <w:r>
        <w:rPr>
          <w:color w:val="231F20"/>
          <w:spacing w:val="-12"/>
          <w:sz w:val="23"/>
        </w:rPr>
        <w:t> </w:t>
      </w:r>
      <w:r>
        <w:rPr>
          <w:color w:val="231F20"/>
          <w:spacing w:val="-7"/>
          <w:sz w:val="23"/>
        </w:rPr>
        <w:t>FAO</w:t>
      </w:r>
      <w:r>
        <w:rPr>
          <w:color w:val="231F20"/>
          <w:spacing w:val="-12"/>
          <w:sz w:val="23"/>
        </w:rPr>
        <w:t> </w:t>
      </w:r>
      <w:r>
        <w:rPr>
          <w:color w:val="231F20"/>
          <w:sz w:val="23"/>
        </w:rPr>
        <w:t>Departamento</w:t>
      </w:r>
      <w:r>
        <w:rPr>
          <w:color w:val="231F20"/>
          <w:spacing w:val="-12"/>
          <w:sz w:val="23"/>
        </w:rPr>
        <w:t> </w:t>
      </w:r>
      <w:r>
        <w:rPr>
          <w:color w:val="231F20"/>
          <w:sz w:val="23"/>
        </w:rPr>
        <w:t>de</w:t>
      </w:r>
      <w:r>
        <w:rPr>
          <w:color w:val="231F20"/>
          <w:spacing w:val="-25"/>
          <w:sz w:val="23"/>
        </w:rPr>
        <w:t> </w:t>
      </w:r>
      <w:r>
        <w:rPr>
          <w:color w:val="231F20"/>
          <w:sz w:val="23"/>
        </w:rPr>
        <w:t>Agricultura</w:t>
      </w:r>
      <w:r>
        <w:rPr>
          <w:color w:val="231F20"/>
          <w:spacing w:val="-12"/>
          <w:sz w:val="23"/>
        </w:rPr>
        <w:t> </w:t>
      </w:r>
      <w:r>
        <w:rPr>
          <w:color w:val="231F20"/>
          <w:sz w:val="23"/>
        </w:rPr>
        <w:t>El</w:t>
      </w:r>
      <w:r>
        <w:rPr>
          <w:color w:val="231F20"/>
          <w:spacing w:val="-12"/>
          <w:sz w:val="23"/>
        </w:rPr>
        <w:t> </w:t>
      </w:r>
      <w:r>
        <w:rPr>
          <w:color w:val="231F20"/>
          <w:sz w:val="23"/>
        </w:rPr>
        <w:t>maíz en el trópico, México</w:t>
      </w:r>
      <w:r>
        <w:rPr>
          <w:color w:val="231F20"/>
          <w:spacing w:val="55"/>
          <w:sz w:val="23"/>
        </w:rPr>
        <w:t> </w:t>
      </w:r>
      <w:r>
        <w:rPr>
          <w:color w:val="231F20"/>
          <w:sz w:val="23"/>
        </w:rPr>
        <w:t>2001</w:t>
      </w:r>
    </w:p>
    <w:p>
      <w:pPr>
        <w:pStyle w:val="ListParagraph"/>
        <w:numPr>
          <w:ilvl w:val="0"/>
          <w:numId w:val="3"/>
        </w:numPr>
        <w:tabs>
          <w:tab w:pos="943" w:val="left" w:leader="none"/>
        </w:tabs>
        <w:spacing w:line="249" w:lineRule="auto" w:before="2" w:after="0"/>
        <w:ind w:left="797" w:right="479" w:firstLine="0"/>
        <w:jc w:val="left"/>
        <w:rPr>
          <w:sz w:val="23"/>
        </w:rPr>
      </w:pPr>
      <w:r>
        <w:rPr>
          <w:color w:val="231F20"/>
          <w:sz w:val="23"/>
        </w:rPr>
        <w:t>Principales países productores “ Maíz: Números esenciales de un cultivo fundamental ”Servicio de información agroalimentaria y pesquera México,</w:t>
      </w:r>
      <w:r>
        <w:rPr>
          <w:color w:val="231F20"/>
          <w:spacing w:val="-3"/>
          <w:sz w:val="23"/>
        </w:rPr>
        <w:t> </w:t>
      </w:r>
      <w:r>
        <w:rPr>
          <w:color w:val="231F20"/>
          <w:sz w:val="23"/>
        </w:rPr>
        <w:t>2010</w:t>
      </w:r>
    </w:p>
    <w:p>
      <w:pPr>
        <w:pStyle w:val="ListParagraph"/>
        <w:numPr>
          <w:ilvl w:val="0"/>
          <w:numId w:val="3"/>
        </w:numPr>
        <w:tabs>
          <w:tab w:pos="936" w:val="left" w:leader="none"/>
        </w:tabs>
        <w:spacing w:line="240" w:lineRule="auto" w:before="2" w:after="0"/>
        <w:ind w:left="935" w:right="0" w:hanging="138"/>
        <w:jc w:val="left"/>
        <w:rPr>
          <w:sz w:val="23"/>
        </w:rPr>
      </w:pPr>
      <w:r>
        <w:rPr>
          <w:color w:val="231F20"/>
          <w:sz w:val="23"/>
        </w:rPr>
        <w:t>USDA Precio maíz amarillo USA</w:t>
      </w:r>
      <w:r>
        <w:rPr>
          <w:color w:val="231F20"/>
          <w:spacing w:val="-29"/>
          <w:sz w:val="23"/>
        </w:rPr>
        <w:t> </w:t>
      </w:r>
      <w:r>
        <w:rPr>
          <w:color w:val="231F20"/>
          <w:spacing w:val="-3"/>
          <w:sz w:val="23"/>
        </w:rPr>
        <w:t>2011</w:t>
      </w:r>
    </w:p>
    <w:p>
      <w:pPr>
        <w:pStyle w:val="ListParagraph"/>
        <w:numPr>
          <w:ilvl w:val="0"/>
          <w:numId w:val="3"/>
        </w:numPr>
        <w:tabs>
          <w:tab w:pos="933" w:val="left" w:leader="none"/>
        </w:tabs>
        <w:spacing w:line="249" w:lineRule="auto" w:before="12" w:after="0"/>
        <w:ind w:left="797" w:right="478" w:firstLine="0"/>
        <w:jc w:val="left"/>
        <w:rPr>
          <w:sz w:val="23"/>
        </w:rPr>
      </w:pPr>
      <w:r>
        <w:rPr>
          <w:color w:val="231F20"/>
          <w:sz w:val="23"/>
        </w:rPr>
        <w:t>Salazar</w:t>
      </w:r>
      <w:r>
        <w:rPr>
          <w:color w:val="231F20"/>
          <w:spacing w:val="-8"/>
          <w:sz w:val="23"/>
        </w:rPr>
        <w:t> </w:t>
      </w:r>
      <w:r>
        <w:rPr>
          <w:color w:val="231F20"/>
          <w:sz w:val="23"/>
        </w:rPr>
        <w:t>H.</w:t>
      </w:r>
      <w:r>
        <w:rPr>
          <w:color w:val="231F20"/>
          <w:spacing w:val="-8"/>
          <w:sz w:val="23"/>
        </w:rPr>
        <w:t> </w:t>
      </w:r>
      <w:r>
        <w:rPr>
          <w:color w:val="231F20"/>
          <w:sz w:val="23"/>
        </w:rPr>
        <w:t>“Nuevas</w:t>
      </w:r>
      <w:r>
        <w:rPr>
          <w:color w:val="231F20"/>
          <w:spacing w:val="-7"/>
          <w:sz w:val="23"/>
        </w:rPr>
        <w:t> </w:t>
      </w:r>
      <w:r>
        <w:rPr>
          <w:color w:val="231F20"/>
          <w:sz w:val="23"/>
        </w:rPr>
        <w:t>semillas</w:t>
      </w:r>
      <w:r>
        <w:rPr>
          <w:color w:val="231F20"/>
          <w:spacing w:val="-8"/>
          <w:sz w:val="23"/>
        </w:rPr>
        <w:t> </w:t>
      </w:r>
      <w:r>
        <w:rPr>
          <w:color w:val="231F20"/>
          <w:sz w:val="23"/>
        </w:rPr>
        <w:t>de</w:t>
      </w:r>
      <w:r>
        <w:rPr>
          <w:color w:val="231F20"/>
          <w:spacing w:val="-8"/>
          <w:sz w:val="23"/>
        </w:rPr>
        <w:t> </w:t>
      </w:r>
      <w:r>
        <w:rPr>
          <w:color w:val="231F20"/>
          <w:sz w:val="23"/>
        </w:rPr>
        <w:t>NUTRINET</w:t>
      </w:r>
      <w:r>
        <w:rPr>
          <w:color w:val="231F20"/>
          <w:spacing w:val="-12"/>
          <w:sz w:val="23"/>
        </w:rPr>
        <w:t> </w:t>
      </w:r>
      <w:r>
        <w:rPr>
          <w:color w:val="231F20"/>
          <w:sz w:val="23"/>
        </w:rPr>
        <w:t>maíz</w:t>
      </w:r>
      <w:r>
        <w:rPr>
          <w:color w:val="231F20"/>
          <w:spacing w:val="-8"/>
          <w:sz w:val="23"/>
        </w:rPr>
        <w:t> </w:t>
      </w:r>
      <w:r>
        <w:rPr>
          <w:color w:val="231F20"/>
          <w:sz w:val="23"/>
        </w:rPr>
        <w:t>biofortificado”</w:t>
      </w:r>
      <w:r>
        <w:rPr>
          <w:color w:val="231F20"/>
          <w:spacing w:val="-8"/>
          <w:sz w:val="23"/>
        </w:rPr>
        <w:t> </w:t>
      </w:r>
      <w:r>
        <w:rPr>
          <w:color w:val="231F20"/>
          <w:sz w:val="23"/>
        </w:rPr>
        <w:t>El</w:t>
      </w:r>
      <w:r>
        <w:rPr>
          <w:color w:val="231F20"/>
          <w:spacing w:val="-8"/>
          <w:sz w:val="23"/>
        </w:rPr>
        <w:t> </w:t>
      </w:r>
      <w:r>
        <w:rPr>
          <w:color w:val="231F20"/>
          <w:sz w:val="23"/>
        </w:rPr>
        <w:t>Instituto</w:t>
      </w:r>
      <w:r>
        <w:rPr>
          <w:color w:val="231F20"/>
          <w:spacing w:val="-8"/>
          <w:sz w:val="23"/>
        </w:rPr>
        <w:t> </w:t>
      </w:r>
      <w:r>
        <w:rPr>
          <w:color w:val="231F20"/>
          <w:sz w:val="23"/>
        </w:rPr>
        <w:t>de</w:t>
      </w:r>
      <w:r>
        <w:rPr>
          <w:color w:val="231F20"/>
          <w:spacing w:val="-8"/>
          <w:sz w:val="23"/>
        </w:rPr>
        <w:t> </w:t>
      </w:r>
      <w:r>
        <w:rPr>
          <w:color w:val="231F20"/>
          <w:sz w:val="23"/>
        </w:rPr>
        <w:t>Inves- tigación Agropecuaria de Panamá (IDIAP) mayo</w:t>
      </w:r>
      <w:r>
        <w:rPr>
          <w:color w:val="231F20"/>
          <w:spacing w:val="-18"/>
          <w:sz w:val="23"/>
        </w:rPr>
        <w:t> </w:t>
      </w:r>
      <w:r>
        <w:rPr>
          <w:color w:val="231F20"/>
          <w:sz w:val="23"/>
        </w:rPr>
        <w:t>2009</w:t>
      </w:r>
    </w:p>
    <w:p>
      <w:pPr>
        <w:pStyle w:val="ListParagraph"/>
        <w:numPr>
          <w:ilvl w:val="0"/>
          <w:numId w:val="3"/>
        </w:numPr>
        <w:tabs>
          <w:tab w:pos="939" w:val="left" w:leader="none"/>
        </w:tabs>
        <w:spacing w:line="249" w:lineRule="auto" w:before="2" w:after="0"/>
        <w:ind w:left="797" w:right="478" w:firstLine="0"/>
        <w:jc w:val="left"/>
        <w:rPr>
          <w:sz w:val="23"/>
        </w:rPr>
      </w:pPr>
      <w:r>
        <w:rPr>
          <w:color w:val="231F20"/>
          <w:spacing w:val="-6"/>
          <w:sz w:val="23"/>
        </w:rPr>
        <w:t>WASDE </w:t>
      </w:r>
      <w:r>
        <w:rPr>
          <w:color w:val="231F20"/>
          <w:sz w:val="23"/>
        </w:rPr>
        <w:t>USDA “Indicadores de Producción, uso y Existencias 2000-13”no.505 SER- VICIO</w:t>
      </w:r>
      <w:r>
        <w:rPr>
          <w:color w:val="231F20"/>
          <w:spacing w:val="-3"/>
          <w:sz w:val="23"/>
        </w:rPr>
        <w:t> </w:t>
      </w:r>
      <w:r>
        <w:rPr>
          <w:color w:val="231F20"/>
          <w:sz w:val="23"/>
        </w:rPr>
        <w:t>DE</w:t>
      </w:r>
      <w:r>
        <w:rPr>
          <w:color w:val="231F20"/>
          <w:spacing w:val="-3"/>
          <w:sz w:val="23"/>
        </w:rPr>
        <w:t> </w:t>
      </w:r>
      <w:r>
        <w:rPr>
          <w:color w:val="231F20"/>
          <w:sz w:val="23"/>
        </w:rPr>
        <w:t>INFORMACIÓN</w:t>
      </w:r>
      <w:r>
        <w:rPr>
          <w:color w:val="231F20"/>
          <w:spacing w:val="-15"/>
          <w:sz w:val="23"/>
        </w:rPr>
        <w:t> </w:t>
      </w:r>
      <w:r>
        <w:rPr>
          <w:color w:val="231F20"/>
          <w:spacing w:val="-3"/>
          <w:sz w:val="23"/>
        </w:rPr>
        <w:t>AGROALIMENTARIA</w:t>
      </w:r>
      <w:r>
        <w:rPr>
          <w:color w:val="231F20"/>
          <w:spacing w:val="-23"/>
          <w:sz w:val="23"/>
        </w:rPr>
        <w:t> </w:t>
      </w:r>
      <w:r>
        <w:rPr>
          <w:color w:val="231F20"/>
          <w:sz w:val="23"/>
        </w:rPr>
        <w:t>Y</w:t>
      </w:r>
      <w:r>
        <w:rPr>
          <w:color w:val="231F20"/>
          <w:spacing w:val="-11"/>
          <w:sz w:val="23"/>
        </w:rPr>
        <w:t> </w:t>
      </w:r>
      <w:r>
        <w:rPr>
          <w:color w:val="231F20"/>
          <w:sz w:val="23"/>
        </w:rPr>
        <w:t>PESQUERA,</w:t>
      </w:r>
      <w:r>
        <w:rPr>
          <w:color w:val="231F20"/>
          <w:spacing w:val="-3"/>
          <w:sz w:val="23"/>
        </w:rPr>
        <w:t> </w:t>
      </w:r>
      <w:r>
        <w:rPr>
          <w:color w:val="231F20"/>
          <w:sz w:val="23"/>
        </w:rPr>
        <w:t>MÉXICO</w:t>
      </w:r>
      <w:r>
        <w:rPr>
          <w:color w:val="231F20"/>
          <w:spacing w:val="-3"/>
          <w:sz w:val="23"/>
        </w:rPr>
        <w:t> </w:t>
      </w:r>
      <w:r>
        <w:rPr>
          <w:color w:val="231F20"/>
          <w:sz w:val="23"/>
        </w:rPr>
        <w:t>2012</w:t>
      </w:r>
    </w:p>
    <w:p>
      <w:pPr>
        <w:pStyle w:val="ListParagraph"/>
        <w:numPr>
          <w:ilvl w:val="0"/>
          <w:numId w:val="3"/>
        </w:numPr>
        <w:tabs>
          <w:tab w:pos="929" w:val="left" w:leader="none"/>
        </w:tabs>
        <w:spacing w:line="249" w:lineRule="auto" w:before="1" w:after="0"/>
        <w:ind w:left="797" w:right="478" w:firstLine="0"/>
        <w:jc w:val="left"/>
        <w:rPr>
          <w:sz w:val="23"/>
        </w:rPr>
      </w:pPr>
      <w:r>
        <w:rPr>
          <w:color w:val="231F20"/>
          <w:spacing w:val="-6"/>
          <w:sz w:val="23"/>
        </w:rPr>
        <w:t>WASDE </w:t>
      </w:r>
      <w:r>
        <w:rPr>
          <w:color w:val="231F20"/>
          <w:sz w:val="23"/>
        </w:rPr>
        <w:t>USDA. “Producción Mundial, disponibilidad, consumo de maíz</w:t>
      </w:r>
      <w:r>
        <w:rPr>
          <w:color w:val="231F20"/>
          <w:spacing w:val="-39"/>
          <w:sz w:val="23"/>
        </w:rPr>
        <w:t> </w:t>
      </w:r>
      <w:r>
        <w:rPr>
          <w:color w:val="231F20"/>
          <w:sz w:val="23"/>
        </w:rPr>
        <w:t>(2009-2013), </w:t>
      </w:r>
      <w:hyperlink r:id="rId20">
        <w:r>
          <w:rPr>
            <w:color w:val="231F20"/>
            <w:sz w:val="23"/>
          </w:rPr>
          <w:t>www.cotrisa.cl</w:t>
        </w:r>
      </w:hyperlink>
      <w:r>
        <w:rPr>
          <w:color w:val="231F20"/>
          <w:spacing w:val="-1"/>
          <w:sz w:val="23"/>
        </w:rPr>
        <w:t> </w:t>
      </w:r>
      <w:r>
        <w:rPr>
          <w:color w:val="231F20"/>
          <w:sz w:val="23"/>
        </w:rPr>
        <w:t>2012</w:t>
      </w:r>
    </w:p>
    <w:p>
      <w:pPr>
        <w:pStyle w:val="ListParagraph"/>
        <w:numPr>
          <w:ilvl w:val="0"/>
          <w:numId w:val="3"/>
        </w:numPr>
        <w:tabs>
          <w:tab w:pos="925" w:val="left" w:leader="none"/>
        </w:tabs>
        <w:spacing w:line="249" w:lineRule="auto" w:before="2" w:after="0"/>
        <w:ind w:left="797" w:right="478" w:firstLine="0"/>
        <w:jc w:val="left"/>
        <w:rPr>
          <w:sz w:val="23"/>
        </w:rPr>
      </w:pPr>
      <w:r>
        <w:rPr>
          <w:color w:val="231F20"/>
          <w:spacing w:val="-4"/>
          <w:sz w:val="23"/>
        </w:rPr>
        <w:t>WASDE-USDA</w:t>
      </w:r>
      <w:r>
        <w:rPr>
          <w:color w:val="231F20"/>
          <w:spacing w:val="-20"/>
          <w:sz w:val="23"/>
        </w:rPr>
        <w:t> </w:t>
      </w:r>
      <w:r>
        <w:rPr>
          <w:color w:val="231F20"/>
          <w:sz w:val="23"/>
        </w:rPr>
        <w:t>“Utilización</w:t>
      </w:r>
      <w:r>
        <w:rPr>
          <w:color w:val="231F20"/>
          <w:spacing w:val="-7"/>
          <w:sz w:val="23"/>
        </w:rPr>
        <w:t> </w:t>
      </w:r>
      <w:r>
        <w:rPr>
          <w:color w:val="231F20"/>
          <w:sz w:val="23"/>
        </w:rPr>
        <w:t>del</w:t>
      </w:r>
      <w:r>
        <w:rPr>
          <w:color w:val="231F20"/>
          <w:spacing w:val="-7"/>
          <w:sz w:val="23"/>
        </w:rPr>
        <w:t> </w:t>
      </w:r>
      <w:r>
        <w:rPr>
          <w:color w:val="231F20"/>
          <w:sz w:val="23"/>
        </w:rPr>
        <w:t>maíz</w:t>
      </w:r>
      <w:r>
        <w:rPr>
          <w:color w:val="231F20"/>
          <w:spacing w:val="-7"/>
          <w:sz w:val="23"/>
        </w:rPr>
        <w:t> </w:t>
      </w:r>
      <w:r>
        <w:rPr>
          <w:color w:val="231F20"/>
          <w:sz w:val="23"/>
        </w:rPr>
        <w:t>para</w:t>
      </w:r>
      <w:r>
        <w:rPr>
          <w:color w:val="231F20"/>
          <w:spacing w:val="-7"/>
          <w:sz w:val="23"/>
        </w:rPr>
        <w:t> </w:t>
      </w:r>
      <w:r>
        <w:rPr>
          <w:color w:val="231F20"/>
          <w:sz w:val="23"/>
        </w:rPr>
        <w:t>la</w:t>
      </w:r>
      <w:r>
        <w:rPr>
          <w:color w:val="231F20"/>
          <w:spacing w:val="-7"/>
          <w:sz w:val="23"/>
        </w:rPr>
        <w:t> </w:t>
      </w:r>
      <w:r>
        <w:rPr>
          <w:color w:val="231F20"/>
          <w:sz w:val="23"/>
        </w:rPr>
        <w:t>producción</w:t>
      </w:r>
      <w:r>
        <w:rPr>
          <w:color w:val="231F20"/>
          <w:spacing w:val="-7"/>
          <w:sz w:val="23"/>
        </w:rPr>
        <w:t> </w:t>
      </w:r>
      <w:r>
        <w:rPr>
          <w:color w:val="231F20"/>
          <w:sz w:val="23"/>
        </w:rPr>
        <w:t>de</w:t>
      </w:r>
      <w:r>
        <w:rPr>
          <w:color w:val="231F20"/>
          <w:spacing w:val="-7"/>
          <w:sz w:val="23"/>
        </w:rPr>
        <w:t> </w:t>
      </w:r>
      <w:r>
        <w:rPr>
          <w:color w:val="231F20"/>
          <w:sz w:val="23"/>
        </w:rPr>
        <w:t>Etanol</w:t>
      </w:r>
      <w:r>
        <w:rPr>
          <w:color w:val="231F20"/>
          <w:spacing w:val="-7"/>
          <w:sz w:val="23"/>
        </w:rPr>
        <w:t> </w:t>
      </w:r>
      <w:r>
        <w:rPr>
          <w:color w:val="231F20"/>
          <w:sz w:val="23"/>
        </w:rPr>
        <w:t>en</w:t>
      </w:r>
      <w:r>
        <w:rPr>
          <w:color w:val="231F20"/>
          <w:spacing w:val="-7"/>
          <w:sz w:val="23"/>
        </w:rPr>
        <w:t> </w:t>
      </w:r>
      <w:r>
        <w:rPr>
          <w:color w:val="231F20"/>
          <w:sz w:val="23"/>
        </w:rPr>
        <w:t>los</w:t>
      </w:r>
      <w:r>
        <w:rPr>
          <w:color w:val="231F20"/>
          <w:spacing w:val="-7"/>
          <w:sz w:val="23"/>
        </w:rPr>
        <w:t> </w:t>
      </w:r>
      <w:r>
        <w:rPr>
          <w:color w:val="231F20"/>
          <w:sz w:val="23"/>
        </w:rPr>
        <w:t>Estados</w:t>
      </w:r>
      <w:r>
        <w:rPr>
          <w:color w:val="231F20"/>
          <w:spacing w:val="-7"/>
          <w:sz w:val="23"/>
        </w:rPr>
        <w:t> </w:t>
      </w:r>
      <w:r>
        <w:rPr>
          <w:color w:val="231F20"/>
          <w:sz w:val="23"/>
        </w:rPr>
        <w:t>Uni- dos”. Evaluación inicial del USDA oferta agraria mundial de EEUU mayo</w:t>
      </w:r>
      <w:r>
        <w:rPr>
          <w:color w:val="231F20"/>
          <w:spacing w:val="-15"/>
          <w:sz w:val="23"/>
        </w:rPr>
        <w:t> </w:t>
      </w:r>
      <w:r>
        <w:rPr>
          <w:color w:val="231F20"/>
          <w:spacing w:val="-3"/>
          <w:sz w:val="23"/>
        </w:rPr>
        <w:t>2011</w:t>
      </w:r>
    </w:p>
    <w:p>
      <w:pPr>
        <w:pStyle w:val="ListParagraph"/>
        <w:numPr>
          <w:ilvl w:val="0"/>
          <w:numId w:val="3"/>
        </w:numPr>
        <w:tabs>
          <w:tab w:pos="917" w:val="left" w:leader="none"/>
        </w:tabs>
        <w:spacing w:line="240" w:lineRule="auto" w:before="2" w:after="0"/>
        <w:ind w:left="916" w:right="0" w:hanging="119"/>
        <w:jc w:val="left"/>
        <w:rPr>
          <w:sz w:val="23"/>
        </w:rPr>
      </w:pPr>
      <w:r>
        <w:rPr>
          <w:color w:val="231F20"/>
          <w:spacing w:val="-4"/>
          <w:sz w:val="23"/>
        </w:rPr>
        <w:t>Letra</w:t>
      </w:r>
      <w:r>
        <w:rPr>
          <w:color w:val="231F20"/>
          <w:spacing w:val="-19"/>
          <w:sz w:val="23"/>
        </w:rPr>
        <w:t> </w:t>
      </w:r>
      <w:r>
        <w:rPr>
          <w:color w:val="231F20"/>
          <w:spacing w:val="-4"/>
          <w:sz w:val="23"/>
        </w:rPr>
        <w:t>times</w:t>
      </w:r>
      <w:r>
        <w:rPr>
          <w:color w:val="231F20"/>
          <w:spacing w:val="-19"/>
          <w:sz w:val="23"/>
        </w:rPr>
        <w:t> </w:t>
      </w:r>
      <w:r>
        <w:rPr>
          <w:color w:val="231F20"/>
          <w:spacing w:val="-4"/>
          <w:sz w:val="23"/>
        </w:rPr>
        <w:t>New</w:t>
      </w:r>
      <w:r>
        <w:rPr>
          <w:color w:val="231F20"/>
          <w:spacing w:val="-19"/>
          <w:sz w:val="23"/>
        </w:rPr>
        <w:t> </w:t>
      </w:r>
      <w:r>
        <w:rPr>
          <w:color w:val="231F20"/>
          <w:spacing w:val="-4"/>
          <w:sz w:val="23"/>
        </w:rPr>
        <w:t>Roman</w:t>
      </w:r>
      <w:r>
        <w:rPr>
          <w:color w:val="231F20"/>
          <w:spacing w:val="-19"/>
          <w:sz w:val="23"/>
        </w:rPr>
        <w:t> </w:t>
      </w:r>
      <w:r>
        <w:rPr>
          <w:color w:val="231F20"/>
          <w:spacing w:val="-5"/>
          <w:sz w:val="23"/>
        </w:rPr>
        <w:t>tamaño</w:t>
      </w:r>
      <w:r>
        <w:rPr>
          <w:color w:val="231F20"/>
          <w:spacing w:val="-19"/>
          <w:sz w:val="23"/>
        </w:rPr>
        <w:t> </w:t>
      </w:r>
      <w:r>
        <w:rPr>
          <w:color w:val="231F20"/>
          <w:spacing w:val="-4"/>
          <w:sz w:val="23"/>
        </w:rPr>
        <w:t>12,</w:t>
      </w:r>
      <w:r>
        <w:rPr>
          <w:color w:val="231F20"/>
          <w:spacing w:val="-19"/>
          <w:sz w:val="23"/>
        </w:rPr>
        <w:t> </w:t>
      </w:r>
      <w:r>
        <w:rPr>
          <w:color w:val="231F20"/>
          <w:sz w:val="23"/>
        </w:rPr>
        <w:t>a</w:t>
      </w:r>
      <w:r>
        <w:rPr>
          <w:color w:val="231F20"/>
          <w:spacing w:val="-19"/>
          <w:sz w:val="23"/>
        </w:rPr>
        <w:t> </w:t>
      </w:r>
      <w:r>
        <w:rPr>
          <w:color w:val="231F20"/>
          <w:spacing w:val="-5"/>
          <w:sz w:val="23"/>
        </w:rPr>
        <w:t>espacio</w:t>
      </w:r>
      <w:r>
        <w:rPr>
          <w:color w:val="231F20"/>
          <w:spacing w:val="-19"/>
          <w:sz w:val="23"/>
        </w:rPr>
        <w:t> </w:t>
      </w:r>
      <w:r>
        <w:rPr>
          <w:color w:val="231F20"/>
          <w:spacing w:val="-5"/>
          <w:sz w:val="23"/>
        </w:rPr>
        <w:t>sencillo,</w:t>
      </w:r>
      <w:r>
        <w:rPr>
          <w:color w:val="231F20"/>
          <w:spacing w:val="-19"/>
          <w:sz w:val="23"/>
        </w:rPr>
        <w:t> </w:t>
      </w:r>
      <w:r>
        <w:rPr>
          <w:color w:val="231F20"/>
          <w:spacing w:val="-4"/>
          <w:sz w:val="23"/>
        </w:rPr>
        <w:t>usar</w:t>
      </w:r>
      <w:r>
        <w:rPr>
          <w:color w:val="231F20"/>
          <w:spacing w:val="-19"/>
          <w:sz w:val="23"/>
        </w:rPr>
        <w:t> </w:t>
      </w:r>
      <w:r>
        <w:rPr>
          <w:color w:val="231F20"/>
          <w:spacing w:val="-5"/>
          <w:sz w:val="23"/>
        </w:rPr>
        <w:t>viñetas</w:t>
      </w:r>
      <w:r>
        <w:rPr>
          <w:color w:val="231F20"/>
          <w:spacing w:val="-19"/>
          <w:sz w:val="23"/>
        </w:rPr>
        <w:t> </w:t>
      </w:r>
      <w:r>
        <w:rPr>
          <w:color w:val="231F20"/>
          <w:sz w:val="23"/>
        </w:rPr>
        <w:t>y</w:t>
      </w:r>
      <w:r>
        <w:rPr>
          <w:color w:val="231F20"/>
          <w:spacing w:val="-19"/>
          <w:sz w:val="23"/>
        </w:rPr>
        <w:t> </w:t>
      </w:r>
      <w:r>
        <w:rPr>
          <w:color w:val="231F20"/>
          <w:spacing w:val="-5"/>
          <w:sz w:val="23"/>
        </w:rPr>
        <w:t>aplicar</w:t>
      </w:r>
      <w:r>
        <w:rPr>
          <w:color w:val="231F20"/>
          <w:spacing w:val="-19"/>
          <w:sz w:val="23"/>
        </w:rPr>
        <w:t> </w:t>
      </w:r>
      <w:r>
        <w:rPr>
          <w:color w:val="231F20"/>
          <w:spacing w:val="-5"/>
          <w:sz w:val="23"/>
        </w:rPr>
        <w:t>normativa</w:t>
      </w:r>
      <w:r>
        <w:rPr>
          <w:color w:val="231F20"/>
          <w:spacing w:val="-33"/>
          <w:sz w:val="23"/>
        </w:rPr>
        <w:t> </w:t>
      </w:r>
      <w:r>
        <w:rPr>
          <w:color w:val="231F20"/>
          <w:spacing w:val="-11"/>
          <w:sz w:val="23"/>
        </w:rPr>
        <w:t>APA</w:t>
      </w:r>
    </w:p>
    <w:p>
      <w:pPr>
        <w:spacing w:after="0" w:line="240" w:lineRule="auto"/>
        <w:jc w:val="left"/>
        <w:rPr>
          <w:sz w:val="23"/>
        </w:rPr>
        <w:sectPr>
          <w:pgSz w:w="11910" w:h="16840"/>
          <w:pgMar w:header="618" w:footer="864" w:top="1680" w:bottom="1060" w:left="1300" w:right="1220"/>
        </w:sectPr>
      </w:pPr>
    </w:p>
    <w:p>
      <w:pPr>
        <w:pStyle w:val="BodyText"/>
        <w:spacing w:before="5"/>
        <w:rPr>
          <w:sz w:val="9"/>
        </w:rPr>
      </w:pPr>
    </w:p>
    <w:p>
      <w:pPr>
        <w:pStyle w:val="Heading1"/>
        <w:spacing w:before="88"/>
        <w:ind w:left="400"/>
        <w:rPr>
          <w:rFonts w:ascii="Times New Roman"/>
        </w:rPr>
      </w:pPr>
      <w:r>
        <w:rPr>
          <w:rFonts w:ascii="Times New Roman"/>
          <w:color w:val="231F20"/>
        </w:rPr>
        <w:t>Anexos</w:t>
      </w:r>
    </w:p>
    <w:p>
      <w:pPr>
        <w:pStyle w:val="BodyText"/>
        <w:spacing w:before="3"/>
        <w:rPr>
          <w:b/>
          <w:sz w:val="11"/>
        </w:rPr>
      </w:pPr>
    </w:p>
    <w:p>
      <w:pPr>
        <w:pStyle w:val="ListParagraph"/>
        <w:numPr>
          <w:ilvl w:val="1"/>
          <w:numId w:val="4"/>
        </w:numPr>
        <w:tabs>
          <w:tab w:pos="630" w:val="left" w:leader="none"/>
        </w:tabs>
        <w:spacing w:line="240" w:lineRule="auto" w:before="94" w:after="0"/>
        <w:ind w:left="629" w:right="0" w:hanging="231"/>
        <w:jc w:val="left"/>
        <w:rPr>
          <w:b/>
          <w:sz w:val="16"/>
        </w:rPr>
      </w:pPr>
      <w:r>
        <w:rPr>
          <w:b/>
          <w:color w:val="231F20"/>
          <w:sz w:val="16"/>
        </w:rPr>
        <w:t>Anexo 1. Estadísticas mundiales del maíz</w:t>
      </w:r>
      <w:r>
        <w:rPr>
          <w:b/>
          <w:color w:val="231F20"/>
          <w:spacing w:val="-4"/>
          <w:sz w:val="16"/>
        </w:rPr>
        <w:t> </w:t>
      </w:r>
      <w:r>
        <w:rPr>
          <w:b/>
          <w:color w:val="231F20"/>
          <w:sz w:val="16"/>
        </w:rPr>
        <w:t>2007-2011/12</w:t>
      </w:r>
    </w:p>
    <w:p>
      <w:pPr>
        <w:pStyle w:val="ListParagraph"/>
        <w:numPr>
          <w:ilvl w:val="2"/>
          <w:numId w:val="4"/>
        </w:numPr>
        <w:tabs>
          <w:tab w:pos="750" w:val="left" w:leader="none"/>
        </w:tabs>
        <w:spacing w:line="240" w:lineRule="auto" w:before="8" w:after="0"/>
        <w:ind w:left="749" w:right="0" w:hanging="351"/>
        <w:jc w:val="left"/>
        <w:rPr>
          <w:b/>
          <w:sz w:val="16"/>
        </w:rPr>
      </w:pPr>
      <w:r>
        <w:rPr>
          <w:b/>
          <w:color w:val="231F20"/>
          <w:sz w:val="16"/>
        </w:rPr>
        <w:t>Anexo 1.1. Producción importaciones y</w:t>
      </w:r>
      <w:r>
        <w:rPr>
          <w:b/>
          <w:color w:val="231F20"/>
          <w:spacing w:val="-2"/>
          <w:sz w:val="16"/>
        </w:rPr>
        <w:t> </w:t>
      </w:r>
      <w:r>
        <w:rPr>
          <w:b/>
          <w:color w:val="231F20"/>
          <w:sz w:val="16"/>
        </w:rPr>
        <w:t>exportaciones</w:t>
      </w:r>
    </w:p>
    <w:p>
      <w:pPr>
        <w:pStyle w:val="BodyText"/>
        <w:spacing w:before="1"/>
        <w:rPr>
          <w:b/>
          <w:sz w:val="18"/>
        </w:rPr>
      </w:pPr>
      <w:r>
        <w:rPr/>
        <w:drawing>
          <wp:anchor distT="0" distB="0" distL="0" distR="0" allowOverlap="1" layoutInCell="1" locked="0" behindDoc="0" simplePos="0" relativeHeight="1816">
            <wp:simplePos x="0" y="0"/>
            <wp:positionH relativeFrom="page">
              <wp:posOffset>1486513</wp:posOffset>
            </wp:positionH>
            <wp:positionV relativeFrom="paragraph">
              <wp:posOffset>157063</wp:posOffset>
            </wp:positionV>
            <wp:extent cx="4792963" cy="5486400"/>
            <wp:effectExtent l="0" t="0" r="0" b="0"/>
            <wp:wrapTopAndBottom/>
            <wp:docPr id="125" name="image73.png" descr=""/>
            <wp:cNvGraphicFramePr>
              <a:graphicFrameLocks noChangeAspect="1"/>
            </wp:cNvGraphicFramePr>
            <a:graphic>
              <a:graphicData uri="http://schemas.openxmlformats.org/drawingml/2006/picture">
                <pic:pic>
                  <pic:nvPicPr>
                    <pic:cNvPr id="126" name="image73.png"/>
                    <pic:cNvPicPr/>
                  </pic:nvPicPr>
                  <pic:blipFill>
                    <a:blip r:embed="rId97" cstate="print"/>
                    <a:stretch>
                      <a:fillRect/>
                    </a:stretch>
                  </pic:blipFill>
                  <pic:spPr>
                    <a:xfrm>
                      <a:off x="0" y="0"/>
                      <a:ext cx="4792963" cy="5486400"/>
                    </a:xfrm>
                    <a:prstGeom prst="rect">
                      <a:avLst/>
                    </a:prstGeom>
                  </pic:spPr>
                </pic:pic>
              </a:graphicData>
            </a:graphic>
          </wp:anchor>
        </w:drawing>
      </w:r>
    </w:p>
    <w:p>
      <w:pPr>
        <w:spacing w:before="124"/>
        <w:ind w:left="398" w:right="0" w:firstLine="0"/>
        <w:jc w:val="left"/>
        <w:rPr>
          <w:b/>
          <w:sz w:val="16"/>
        </w:rPr>
      </w:pPr>
      <w:r>
        <w:rPr>
          <w:b/>
          <w:color w:val="231F20"/>
          <w:sz w:val="16"/>
        </w:rPr>
        <w:t>Fuente: FAO Perspectivas a alimentarias Análisis de mercados mundiales junio 2011.</w:t>
      </w:r>
    </w:p>
    <w:p>
      <w:pPr>
        <w:spacing w:after="0"/>
        <w:jc w:val="left"/>
        <w:rPr>
          <w:sz w:val="16"/>
        </w:rPr>
        <w:sectPr>
          <w:pgSz w:w="11910" w:h="16840"/>
          <w:pgMar w:header="618" w:footer="864" w:top="1680" w:bottom="1060" w:left="1300" w:right="1220"/>
        </w:sectPr>
      </w:pPr>
    </w:p>
    <w:p>
      <w:pPr>
        <w:pStyle w:val="BodyText"/>
        <w:rPr>
          <w:b/>
          <w:sz w:val="20"/>
        </w:rPr>
      </w:pPr>
    </w:p>
    <w:p>
      <w:pPr>
        <w:pStyle w:val="BodyText"/>
        <w:spacing w:before="5"/>
        <w:rPr>
          <w:b/>
          <w:sz w:val="19"/>
        </w:rPr>
      </w:pPr>
    </w:p>
    <w:p>
      <w:pPr>
        <w:pStyle w:val="ListParagraph"/>
        <w:numPr>
          <w:ilvl w:val="2"/>
          <w:numId w:val="4"/>
        </w:numPr>
        <w:tabs>
          <w:tab w:pos="834" w:val="left" w:leader="none"/>
          <w:tab w:pos="835" w:val="left" w:leader="none"/>
        </w:tabs>
        <w:spacing w:line="240" w:lineRule="auto" w:before="1" w:after="0"/>
        <w:ind w:left="834" w:right="0" w:hanging="720"/>
        <w:jc w:val="left"/>
        <w:rPr>
          <w:b/>
          <w:sz w:val="16"/>
        </w:rPr>
      </w:pPr>
      <w:r>
        <w:rPr/>
        <w:drawing>
          <wp:anchor distT="0" distB="0" distL="0" distR="0" allowOverlap="1" layoutInCell="1" locked="0" behindDoc="0" simplePos="0" relativeHeight="1840">
            <wp:simplePos x="0" y="0"/>
            <wp:positionH relativeFrom="page">
              <wp:posOffset>1268830</wp:posOffset>
            </wp:positionH>
            <wp:positionV relativeFrom="paragraph">
              <wp:posOffset>172527</wp:posOffset>
            </wp:positionV>
            <wp:extent cx="4498643" cy="5227320"/>
            <wp:effectExtent l="0" t="0" r="0" b="0"/>
            <wp:wrapTopAndBottom/>
            <wp:docPr id="127" name="image74.png" descr=""/>
            <wp:cNvGraphicFramePr>
              <a:graphicFrameLocks noChangeAspect="1"/>
            </wp:cNvGraphicFramePr>
            <a:graphic>
              <a:graphicData uri="http://schemas.openxmlformats.org/drawingml/2006/picture">
                <pic:pic>
                  <pic:nvPicPr>
                    <pic:cNvPr id="128" name="image74.png"/>
                    <pic:cNvPicPr/>
                  </pic:nvPicPr>
                  <pic:blipFill>
                    <a:blip r:embed="rId98" cstate="print"/>
                    <a:stretch>
                      <a:fillRect/>
                    </a:stretch>
                  </pic:blipFill>
                  <pic:spPr>
                    <a:xfrm>
                      <a:off x="0" y="0"/>
                      <a:ext cx="4498643" cy="5227320"/>
                    </a:xfrm>
                    <a:prstGeom prst="rect">
                      <a:avLst/>
                    </a:prstGeom>
                  </pic:spPr>
                </pic:pic>
              </a:graphicData>
            </a:graphic>
          </wp:anchor>
        </w:drawing>
      </w:r>
      <w:r>
        <w:rPr>
          <w:b/>
          <w:color w:val="231F20"/>
          <w:sz w:val="16"/>
        </w:rPr>
        <w:t>Anexo 1.2. Utilización, existencias y consumo</w:t>
      </w:r>
      <w:r>
        <w:rPr>
          <w:b/>
          <w:color w:val="231F20"/>
          <w:spacing w:val="-3"/>
          <w:sz w:val="16"/>
        </w:rPr>
        <w:t> </w:t>
      </w:r>
      <w:r>
        <w:rPr>
          <w:b/>
          <w:color w:val="231F20"/>
          <w:sz w:val="16"/>
        </w:rPr>
        <w:t>humano</w:t>
      </w:r>
    </w:p>
    <w:p>
      <w:pPr>
        <w:spacing w:before="14"/>
        <w:ind w:left="114" w:right="0" w:firstLine="0"/>
        <w:jc w:val="left"/>
        <w:rPr>
          <w:b/>
          <w:sz w:val="16"/>
        </w:rPr>
      </w:pPr>
      <w:r>
        <w:rPr>
          <w:b/>
          <w:color w:val="231F20"/>
          <w:sz w:val="16"/>
        </w:rPr>
        <w:t>Fuente: FAO Perspectivas a alimentarias Análisis de mercados mundiales junio 2011.</w:t>
      </w:r>
    </w:p>
    <w:p>
      <w:pPr>
        <w:pStyle w:val="BodyText"/>
        <w:spacing w:before="5"/>
        <w:rPr>
          <w:b/>
          <w:sz w:val="24"/>
        </w:rPr>
      </w:pPr>
    </w:p>
    <w:p>
      <w:pPr>
        <w:pStyle w:val="ListParagraph"/>
        <w:numPr>
          <w:ilvl w:val="1"/>
          <w:numId w:val="4"/>
        </w:numPr>
        <w:tabs>
          <w:tab w:pos="834" w:val="left" w:leader="none"/>
          <w:tab w:pos="835" w:val="left" w:leader="none"/>
        </w:tabs>
        <w:spacing w:line="240" w:lineRule="auto" w:before="1" w:after="0"/>
        <w:ind w:left="834" w:right="0" w:hanging="720"/>
        <w:jc w:val="left"/>
        <w:rPr>
          <w:b/>
          <w:sz w:val="16"/>
        </w:rPr>
      </w:pPr>
      <w:r>
        <w:rPr/>
        <w:drawing>
          <wp:anchor distT="0" distB="0" distL="0" distR="0" allowOverlap="1" layoutInCell="1" locked="0" behindDoc="0" simplePos="0" relativeHeight="1864">
            <wp:simplePos x="0" y="0"/>
            <wp:positionH relativeFrom="page">
              <wp:posOffset>1569153</wp:posOffset>
            </wp:positionH>
            <wp:positionV relativeFrom="paragraph">
              <wp:posOffset>160295</wp:posOffset>
            </wp:positionV>
            <wp:extent cx="4252637" cy="2376201"/>
            <wp:effectExtent l="0" t="0" r="0" b="0"/>
            <wp:wrapTopAndBottom/>
            <wp:docPr id="129" name="image75.png" descr=""/>
            <wp:cNvGraphicFramePr>
              <a:graphicFrameLocks noChangeAspect="1"/>
            </wp:cNvGraphicFramePr>
            <a:graphic>
              <a:graphicData uri="http://schemas.openxmlformats.org/drawingml/2006/picture">
                <pic:pic>
                  <pic:nvPicPr>
                    <pic:cNvPr id="130" name="image75.png"/>
                    <pic:cNvPicPr/>
                  </pic:nvPicPr>
                  <pic:blipFill>
                    <a:blip r:embed="rId99" cstate="print"/>
                    <a:stretch>
                      <a:fillRect/>
                    </a:stretch>
                  </pic:blipFill>
                  <pic:spPr>
                    <a:xfrm>
                      <a:off x="0" y="0"/>
                      <a:ext cx="4252637" cy="2376201"/>
                    </a:xfrm>
                    <a:prstGeom prst="rect">
                      <a:avLst/>
                    </a:prstGeom>
                  </pic:spPr>
                </pic:pic>
              </a:graphicData>
            </a:graphic>
          </wp:anchor>
        </w:drawing>
      </w:r>
      <w:r>
        <w:rPr>
          <w:b/>
          <w:color w:val="231F20"/>
          <w:sz w:val="16"/>
        </w:rPr>
        <w:t>Anexo 2. Proyección mundial de cereales</w:t>
      </w:r>
      <w:r>
        <w:rPr>
          <w:b/>
          <w:color w:val="231F20"/>
          <w:spacing w:val="-4"/>
          <w:sz w:val="16"/>
        </w:rPr>
        <w:t> </w:t>
      </w:r>
      <w:r>
        <w:rPr>
          <w:b/>
          <w:color w:val="231F20"/>
          <w:sz w:val="16"/>
        </w:rPr>
        <w:t>secundarios</w:t>
      </w:r>
    </w:p>
    <w:p>
      <w:pPr>
        <w:spacing w:before="95"/>
        <w:ind w:left="114" w:right="0" w:firstLine="0"/>
        <w:jc w:val="left"/>
        <w:rPr>
          <w:b/>
          <w:sz w:val="16"/>
        </w:rPr>
      </w:pPr>
      <w:r>
        <w:rPr>
          <w:b/>
          <w:color w:val="231F20"/>
          <w:sz w:val="16"/>
        </w:rPr>
        <w:t>Fuente: FAO Perspectivas a alimentarias Análisis de mercados mundiales junio 2011.</w:t>
      </w:r>
    </w:p>
    <w:sectPr>
      <w:pgSz w:w="11910" w:h="16840"/>
      <w:pgMar w:header="618" w:footer="864" w:top="1680" w:bottom="1060" w:left="130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gency FB">
    <w:altName w:val="Agency FB"/>
    <w:charset w:val="0"/>
    <w:family w:val="swiss"/>
    <w:pitch w:val="variable"/>
  </w:font>
  <w:font w:name="TimesNewRomanPS-BoldItalicMT">
    <w:altName w:val="TimesNewRomanPS-BoldItalicMT"/>
    <w:charset w:val="0"/>
    <w:family w:val="roman"/>
    <w:pitch w:val="variable"/>
  </w:font>
  <w:font w:name="Arial">
    <w:altName w:val="Arial"/>
    <w:charset w:val="0"/>
    <w:family w:val="swiss"/>
    <w:pitch w:val="variable"/>
  </w:font>
  <w:font w:name="Britannic Bold">
    <w:altName w:val="Britannic Bol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8.952393pt;margin-top:787.669128pt;width:221.55pt;height:25.85pt;mso-position-horizontal-relative:page;mso-position-vertical-relative:page;z-index:-25360"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20.6772pt;margin-top:803.3302pt;width:20.7pt;height:13.2pt;mso-position-horizontal-relative:page;mso-position-vertical-relative:page;z-index:-25336" type="#_x0000_t202" filled="false" stroked="false">
          <v:textbox inset="0,0,0,0">
            <w:txbxContent>
              <w:p>
                <w:pPr>
                  <w:spacing w:before="13"/>
                  <w:ind w:left="40" w:right="0" w:firstLine="0"/>
                  <w:jc w:val="left"/>
                  <w:rPr>
                    <w:rFonts w:ascii="Arial"/>
                    <w:sz w:val="20"/>
                  </w:rPr>
                </w:pPr>
                <w:r>
                  <w:rPr/>
                  <w:fldChar w:fldCharType="begin"/>
                </w:r>
                <w:r>
                  <w:rPr>
                    <w:rFonts w:ascii="Arial"/>
                    <w:color w:val="231F20"/>
                    <w:sz w:val="20"/>
                  </w:rPr>
                  <w:instrText> PAGE </w:instrText>
                </w:r>
                <w:r>
                  <w:rPr/>
                  <w:fldChar w:fldCharType="separate"/>
                </w:r>
                <w:r>
                  <w:rPr/>
                  <w:t>216</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3.951508pt;margin-top:787.669128pt;width:221.55pt;height:25.85pt;mso-position-horizontal-relative:page;mso-position-vertical-relative:page;z-index:-24760"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550.606812pt;margin-top:803.3302pt;width:20.7pt;height:13.2pt;mso-position-horizontal-relative:page;mso-position-vertical-relative:page;z-index:-24736" type="#_x0000_t202" filled="false" stroked="false">
          <v:textbox inset="0,0,0,0">
            <w:txbxContent>
              <w:p>
                <w:pPr>
                  <w:spacing w:before="13"/>
                  <w:ind w:left="40" w:right="0" w:firstLine="0"/>
                  <w:jc w:val="left"/>
                  <w:rPr>
                    <w:rFonts w:ascii="Arial"/>
                    <w:sz w:val="20"/>
                  </w:rPr>
                </w:pPr>
                <w:r>
                  <w:rPr/>
                  <w:fldChar w:fldCharType="begin"/>
                </w:r>
                <w:r>
                  <w:rPr>
                    <w:rFonts w:ascii="Arial"/>
                    <w:color w:val="231F20"/>
                    <w:sz w:val="20"/>
                  </w:rPr>
                  <w:instrText> PAGE </w:instrText>
                </w:r>
                <w:r>
                  <w:rPr/>
                  <w:fldChar w:fldCharType="separate"/>
                </w:r>
                <w:r>
                  <w:rPr/>
                  <w:t>233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3.951508pt;margin-top:787.669128pt;width:221.55pt;height:25.85pt;mso-position-horizontal-relative:page;mso-position-vertical-relative:page;z-index:-25312"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550.606812pt;margin-top:803.3302pt;width:20.7pt;height:13.2pt;mso-position-horizontal-relative:page;mso-position-vertical-relative:page;z-index:-25288" type="#_x0000_t202" filled="false" stroked="false">
          <v:textbox inset="0,0,0,0">
            <w:txbxContent>
              <w:p>
                <w:pPr>
                  <w:spacing w:before="13"/>
                  <w:ind w:left="40" w:right="0" w:firstLine="0"/>
                  <w:jc w:val="left"/>
                  <w:rPr>
                    <w:rFonts w:ascii="Arial"/>
                    <w:sz w:val="20"/>
                  </w:rPr>
                </w:pPr>
                <w:r>
                  <w:rPr/>
                  <w:fldChar w:fldCharType="begin"/>
                </w:r>
                <w:r>
                  <w:rPr>
                    <w:rFonts w:ascii="Arial"/>
                    <w:color w:val="231F20"/>
                    <w:sz w:val="20"/>
                  </w:rPr>
                  <w:instrText> PAGE </w:instrText>
                </w:r>
                <w:r>
                  <w:rPr/>
                  <w:fldChar w:fldCharType="separate"/>
                </w:r>
                <w:r>
                  <w:rPr/>
                  <w:t>217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8.952393pt;margin-top:787.669128pt;width:221.55pt;height:25.85pt;mso-position-horizontal-relative:page;mso-position-vertical-relative:page;z-index:-25192"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21.6772pt;margin-top:803.3302pt;width:18.7pt;height:13.2pt;mso-position-horizontal-relative:page;mso-position-vertical-relative:page;z-index:-25168" type="#_x0000_t202" filled="false" stroked="false">
          <v:textbox inset="0,0,0,0">
            <w:txbxContent>
              <w:p>
                <w:pPr>
                  <w:spacing w:before="13"/>
                  <w:ind w:left="20" w:right="0" w:firstLine="0"/>
                  <w:jc w:val="left"/>
                  <w:rPr>
                    <w:rFonts w:ascii="Arial"/>
                    <w:sz w:val="20"/>
                  </w:rPr>
                </w:pPr>
                <w:r>
                  <w:rPr>
                    <w:rFonts w:ascii="Arial"/>
                    <w:color w:val="231F20"/>
                    <w:sz w:val="20"/>
                  </w:rPr>
                  <w:t>220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3.951508pt;margin-top:787.669128pt;width:221.55pt;height:25.85pt;mso-position-horizontal-relative:page;mso-position-vertical-relative:page;z-index:-25144"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551.606812pt;margin-top:803.3302pt;width:18.7pt;height:13.2pt;mso-position-horizontal-relative:page;mso-position-vertical-relative:page;z-index:-25120" type="#_x0000_t202" filled="false" stroked="false">
          <v:textbox inset="0,0,0,0">
            <w:txbxContent>
              <w:p>
                <w:pPr>
                  <w:spacing w:before="13"/>
                  <w:ind w:left="20" w:right="0" w:firstLine="0"/>
                  <w:jc w:val="left"/>
                  <w:rPr>
                    <w:rFonts w:ascii="Arial"/>
                    <w:sz w:val="20"/>
                  </w:rPr>
                </w:pPr>
                <w:r>
                  <w:rPr>
                    <w:rFonts w:ascii="Arial"/>
                    <w:color w:val="231F20"/>
                    <w:sz w:val="20"/>
                  </w:rPr>
                  <w:t>221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8.952393pt;margin-top:787.669128pt;width:221.55pt;height:25.85pt;mso-position-horizontal-relative:page;mso-position-vertical-relative:page;z-index:-25000"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20.6772pt;margin-top:803.3302pt;width:20.7pt;height:13.2pt;mso-position-horizontal-relative:page;mso-position-vertical-relative:page;z-index:-24976" type="#_x0000_t202" filled="false" stroked="false">
          <v:textbox inset="0,0,0,0">
            <w:txbxContent>
              <w:p>
                <w:pPr>
                  <w:spacing w:before="13"/>
                  <w:ind w:left="40" w:right="0" w:firstLine="0"/>
                  <w:jc w:val="left"/>
                  <w:rPr>
                    <w:rFonts w:ascii="Arial"/>
                    <w:sz w:val="20"/>
                  </w:rPr>
                </w:pPr>
                <w:r>
                  <w:rPr/>
                  <w:fldChar w:fldCharType="begin"/>
                </w:r>
                <w:r>
                  <w:rPr>
                    <w:rFonts w:ascii="Arial"/>
                    <w:color w:val="231F20"/>
                    <w:sz w:val="20"/>
                  </w:rPr>
                  <w:instrText> PAGE </w:instrText>
                </w:r>
                <w:r>
                  <w:rPr/>
                  <w:fldChar w:fldCharType="separate"/>
                </w:r>
                <w:r>
                  <w:rPr/>
                  <w:t>222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3.951508pt;margin-top:787.669128pt;width:221.55pt;height:25.85pt;mso-position-horizontal-relative:page;mso-position-vertical-relative:page;z-index:-24952"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550.606812pt;margin-top:803.3302pt;width:20.7pt;height:13.2pt;mso-position-horizontal-relative:page;mso-position-vertical-relative:page;z-index:-24928" type="#_x0000_t202" filled="false" stroked="false">
          <v:textbox inset="0,0,0,0">
            <w:txbxContent>
              <w:p>
                <w:pPr>
                  <w:spacing w:before="13"/>
                  <w:ind w:left="40" w:right="0" w:firstLine="0"/>
                  <w:jc w:val="left"/>
                  <w:rPr>
                    <w:rFonts w:ascii="Arial"/>
                    <w:sz w:val="20"/>
                  </w:rPr>
                </w:pPr>
                <w:r>
                  <w:rPr/>
                  <w:fldChar w:fldCharType="begin"/>
                </w:r>
                <w:r>
                  <w:rPr>
                    <w:rFonts w:ascii="Arial"/>
                    <w:color w:val="231F20"/>
                    <w:sz w:val="20"/>
                  </w:rPr>
                  <w:instrText> PAGE </w:instrText>
                </w:r>
                <w:r>
                  <w:rPr/>
                  <w:fldChar w:fldCharType="separate"/>
                </w:r>
                <w:r>
                  <w:rPr/>
                  <w:t>223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8.952393pt;margin-top:787.669128pt;width:221.55pt;height:25.85pt;mso-position-horizontal-relative:page;mso-position-vertical-relative:page;z-index:-24904"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21.6772pt;margin-top:803.3302pt;width:18.7pt;height:13.2pt;mso-position-horizontal-relative:page;mso-position-vertical-relative:page;z-index:-24880" type="#_x0000_t202" filled="false" stroked="false">
          <v:textbox inset="0,0,0,0">
            <w:txbxContent>
              <w:p>
                <w:pPr>
                  <w:spacing w:before="13"/>
                  <w:ind w:left="20" w:right="0" w:firstLine="0"/>
                  <w:jc w:val="left"/>
                  <w:rPr>
                    <w:rFonts w:ascii="Arial"/>
                    <w:sz w:val="20"/>
                  </w:rPr>
                </w:pPr>
                <w:r>
                  <w:rPr>
                    <w:rFonts w:ascii="Arial"/>
                    <w:color w:val="231F20"/>
                    <w:sz w:val="20"/>
                  </w:rPr>
                  <w:t>230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3.951508pt;margin-top:787.669128pt;width:221.55pt;height:25.85pt;mso-position-horizontal-relative:page;mso-position-vertical-relative:page;z-index:-24856"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551.606812pt;margin-top:803.3302pt;width:18.7pt;height:13.2pt;mso-position-horizontal-relative:page;mso-position-vertical-relative:page;z-index:-24832" type="#_x0000_t202" filled="false" stroked="false">
          <v:textbox inset="0,0,0,0">
            <w:txbxContent>
              <w:p>
                <w:pPr>
                  <w:spacing w:before="13"/>
                  <w:ind w:left="20" w:right="0" w:firstLine="0"/>
                  <w:jc w:val="left"/>
                  <w:rPr>
                    <w:rFonts w:ascii="Arial"/>
                    <w:sz w:val="20"/>
                  </w:rPr>
                </w:pPr>
                <w:r>
                  <w:rPr>
                    <w:rFonts w:ascii="Arial"/>
                    <w:color w:val="231F20"/>
                    <w:sz w:val="20"/>
                  </w:rPr>
                  <w:t>231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8.952393pt;margin-top:787.669128pt;width:221.55pt;height:25.85pt;mso-position-horizontal-relative:page;mso-position-vertical-relative:page;z-index:-24808" type="#_x0000_t202" filled="false" stroked="false">
          <v:textbox inset="0,0,0,0">
            <w:txbxContent>
              <w:p>
                <w:pPr>
                  <w:spacing w:before="32"/>
                  <w:ind w:left="0" w:right="0" w:firstLine="0"/>
                  <w:jc w:val="center"/>
                  <w:rPr>
                    <w:rFonts w:ascii="Agency FB" w:hAnsi="Agency FB"/>
                    <w:sz w:val="20"/>
                  </w:rPr>
                </w:pPr>
                <w:r>
                  <w:rPr>
                    <w:rFonts w:ascii="Agency FB" w:hAnsi="Agency FB"/>
                    <w:color w:val="231F20"/>
                    <w:sz w:val="20"/>
                  </w:rPr>
                  <w:t>Julio – Diciembre 2014</w:t>
                </w:r>
              </w:p>
              <w:p>
                <w:pPr>
                  <w:spacing w:before="15"/>
                  <w:ind w:left="0" w:right="0" w:firstLine="0"/>
                  <w:jc w:val="center"/>
                  <w:rPr>
                    <w:rFonts w:ascii="Agency FB" w:hAnsi="Agency FB"/>
                    <w:sz w:val="20"/>
                  </w:rPr>
                </w:pPr>
                <w:r>
                  <w:rPr>
                    <w:rFonts w:ascii="Agency FB" w:hAnsi="Agency FB"/>
                    <w:color w:val="231F20"/>
                    <w:sz w:val="20"/>
                  </w:rPr>
                  <w:t>Manuel de Jesús Peña PhD. (Universidad Agraria de la Habana - Cuba)</w:t>
                </w:r>
              </w:p>
            </w:txbxContent>
          </v:textbox>
          <w10:wrap type="none"/>
        </v:shape>
      </w:pict>
    </w:r>
    <w:r>
      <w:rPr/>
      <w:pict>
        <v:shape style="position:absolute;margin-left:20.6772pt;margin-top:803.3302pt;width:20.7pt;height:13.2pt;mso-position-horizontal-relative:page;mso-position-vertical-relative:page;z-index:-24784" type="#_x0000_t202" filled="false" stroked="false">
          <v:textbox inset="0,0,0,0">
            <w:txbxContent>
              <w:p>
                <w:pPr>
                  <w:spacing w:before="13"/>
                  <w:ind w:left="40" w:right="0" w:firstLine="0"/>
                  <w:jc w:val="left"/>
                  <w:rPr>
                    <w:rFonts w:ascii="Arial"/>
                    <w:sz w:val="20"/>
                  </w:rPr>
                </w:pPr>
                <w:r>
                  <w:rPr/>
                  <w:fldChar w:fldCharType="begin"/>
                </w:r>
                <w:r>
                  <w:rPr>
                    <w:rFonts w:ascii="Arial"/>
                    <w:color w:val="231F20"/>
                    <w:sz w:val="20"/>
                  </w:rPr>
                  <w:instrText> PAGE </w:instrText>
                </w:r>
                <w:r>
                  <w:rPr/>
                  <w:fldChar w:fldCharType="separate"/>
                </w:r>
                <w:r>
                  <w:rPr/>
                  <w:t>232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0023">
          <wp:simplePos x="0" y="0"/>
          <wp:positionH relativeFrom="page">
            <wp:posOffset>889511</wp:posOffset>
          </wp:positionH>
          <wp:positionV relativeFrom="page">
            <wp:posOffset>392150</wp:posOffset>
          </wp:positionV>
          <wp:extent cx="938780" cy="25716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938780" cy="2571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60.647202pt;margin-top:66.605728pt;width:258pt;height:18.8pt;mso-position-horizontal-relative:page;mso-position-vertical-relative:page;z-index:-25408" type="#_x0000_t202" filled="false" stroked="false">
          <v:textbox inset="0,0,0,0">
            <w:txbxContent>
              <w:p>
                <w:pPr>
                  <w:spacing w:before="29"/>
                  <w:ind w:left="20" w:right="0" w:firstLine="0"/>
                  <w:jc w:val="left"/>
                  <w:rPr>
                    <w:rFonts w:ascii="Agency FB" w:hAnsi="Agency FB"/>
                    <w:b/>
                    <w:sz w:val="28"/>
                  </w:rPr>
                </w:pPr>
                <w:r>
                  <w:rPr>
                    <w:rFonts w:ascii="Agency FB" w:hAnsi="Agency FB"/>
                    <w:b/>
                    <w:color w:val="231F20"/>
                    <w:sz w:val="28"/>
                  </w:rPr>
                  <w:t>PRODUCCIÓN DE ZEA MAYS L. : UNA MIRADA AL MUNDO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5.3927pt;margin-top:66.605728pt;width:258pt;height:18.8pt;mso-position-horizontal-relative:page;mso-position-vertical-relative:page;z-index:-25384" type="#_x0000_t202" filled="false" stroked="false">
          <v:textbox inset="0,0,0,0">
            <w:txbxContent>
              <w:p>
                <w:pPr>
                  <w:spacing w:before="29"/>
                  <w:ind w:left="20" w:right="0" w:firstLine="0"/>
                  <w:jc w:val="left"/>
                  <w:rPr>
                    <w:rFonts w:ascii="Agency FB" w:hAnsi="Agency FB"/>
                    <w:b/>
                    <w:sz w:val="28"/>
                  </w:rPr>
                </w:pPr>
                <w:r>
                  <w:rPr>
                    <w:rFonts w:ascii="Agency FB" w:hAnsi="Agency FB"/>
                    <w:b/>
                    <w:color w:val="231F20"/>
                    <w:sz w:val="28"/>
                  </w:rPr>
                  <w:t>PRODUCCIÓN DE ZEA MAYS L. : UNA MIRADA AL MUNDO</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5.3927pt;margin-top:66.605728pt;width:258pt;height:18.8pt;mso-position-horizontal-relative:page;mso-position-vertical-relative:page;z-index:-25264" type="#_x0000_t202" filled="false" stroked="false">
          <v:textbox inset="0,0,0,0">
            <w:txbxContent>
              <w:p>
                <w:pPr>
                  <w:spacing w:before="29"/>
                  <w:ind w:left="20" w:right="0" w:firstLine="0"/>
                  <w:jc w:val="left"/>
                  <w:rPr>
                    <w:rFonts w:ascii="Agency FB" w:hAnsi="Agency FB"/>
                    <w:b/>
                    <w:sz w:val="28"/>
                  </w:rPr>
                </w:pPr>
                <w:r>
                  <w:rPr>
                    <w:rFonts w:ascii="Agency FB" w:hAnsi="Agency FB"/>
                    <w:b/>
                    <w:color w:val="231F20"/>
                    <w:sz w:val="28"/>
                  </w:rPr>
                  <w:t>PRODUCCIÓN DE ZEA MAYS L. : UNA MIRADA AL MUNDO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0215">
          <wp:simplePos x="0" y="0"/>
          <wp:positionH relativeFrom="page">
            <wp:posOffset>889511</wp:posOffset>
          </wp:positionH>
          <wp:positionV relativeFrom="page">
            <wp:posOffset>392150</wp:posOffset>
          </wp:positionV>
          <wp:extent cx="938780" cy="257167"/>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938780" cy="257167"/>
                  </a:xfrm>
                  <a:prstGeom prst="rect">
                    <a:avLst/>
                  </a:prstGeom>
                </pic:spPr>
              </pic:pic>
            </a:graphicData>
          </a:graphic>
        </wp:anchor>
      </w:drawing>
    </w:r>
    <w:r>
      <w:rPr/>
      <w:pict>
        <v:shape style="position:absolute;margin-left:160.647202pt;margin-top:66.605728pt;width:258pt;height:18.8pt;mso-position-horizontal-relative:page;mso-position-vertical-relative:page;z-index:-25216" type="#_x0000_t202" filled="false" stroked="false">
          <v:textbox inset="0,0,0,0">
            <w:txbxContent>
              <w:p>
                <w:pPr>
                  <w:spacing w:before="29"/>
                  <w:ind w:left="20" w:right="0" w:firstLine="0"/>
                  <w:jc w:val="left"/>
                  <w:rPr>
                    <w:rFonts w:ascii="Agency FB" w:hAnsi="Agency FB"/>
                    <w:b/>
                    <w:sz w:val="28"/>
                  </w:rPr>
                </w:pPr>
                <w:r>
                  <w:rPr>
                    <w:rFonts w:ascii="Agency FB" w:hAnsi="Agency FB"/>
                    <w:b/>
                    <w:color w:val="231F20"/>
                    <w:sz w:val="28"/>
                  </w:rPr>
                  <w:t>PRODUCCIÓN DE ZEA MAYS L. : UNA MIRADA AL MUNDO</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0359">
          <wp:simplePos x="0" y="0"/>
          <wp:positionH relativeFrom="page">
            <wp:posOffset>5717999</wp:posOffset>
          </wp:positionH>
          <wp:positionV relativeFrom="page">
            <wp:posOffset>392150</wp:posOffset>
          </wp:positionV>
          <wp:extent cx="938781" cy="257167"/>
          <wp:effectExtent l="0" t="0" r="0" b="0"/>
          <wp:wrapNone/>
          <wp:docPr id="89" name="image3.png" descr=""/>
          <wp:cNvGraphicFramePr>
            <a:graphicFrameLocks noChangeAspect="1"/>
          </wp:cNvGraphicFramePr>
          <a:graphic>
            <a:graphicData uri="http://schemas.openxmlformats.org/drawingml/2006/picture">
              <pic:pic>
                <pic:nvPicPr>
                  <pic:cNvPr id="90" name="image3.png"/>
                  <pic:cNvPicPr/>
                </pic:nvPicPr>
                <pic:blipFill>
                  <a:blip r:embed="rId1" cstate="print"/>
                  <a:stretch>
                    <a:fillRect/>
                  </a:stretch>
                </pic:blipFill>
                <pic:spPr>
                  <a:xfrm>
                    <a:off x="0" y="0"/>
                    <a:ext cx="938781" cy="257167"/>
                  </a:xfrm>
                  <a:prstGeom prst="rect">
                    <a:avLst/>
                  </a:prstGeom>
                </pic:spPr>
              </pic:pic>
            </a:graphicData>
          </a:graphic>
        </wp:anchor>
      </w:drawing>
    </w:r>
    <w:r>
      <w:rPr/>
      <w:pict>
        <v:shape style="position:absolute;margin-left:175.3927pt;margin-top:66.605728pt;width:258pt;height:18.8pt;mso-position-horizontal-relative:page;mso-position-vertical-relative:page;z-index:-25072" type="#_x0000_t202" filled="false" stroked="false">
          <v:textbox inset="0,0,0,0">
            <w:txbxContent>
              <w:p>
                <w:pPr>
                  <w:spacing w:before="29"/>
                  <w:ind w:left="20" w:right="0" w:firstLine="0"/>
                  <w:jc w:val="left"/>
                  <w:rPr>
                    <w:rFonts w:ascii="Agency FB" w:hAnsi="Agency FB"/>
                    <w:b/>
                    <w:sz w:val="28"/>
                  </w:rPr>
                </w:pPr>
                <w:r>
                  <w:rPr>
                    <w:rFonts w:ascii="Agency FB" w:hAnsi="Agency FB"/>
                    <w:b/>
                    <w:color w:val="231F20"/>
                    <w:sz w:val="28"/>
                  </w:rPr>
                  <w:t>PRODUCCIÓN DE ZEA MAYS L. : UNA MIRADA AL MUNDO</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0407">
          <wp:simplePos x="0" y="0"/>
          <wp:positionH relativeFrom="page">
            <wp:posOffset>889511</wp:posOffset>
          </wp:positionH>
          <wp:positionV relativeFrom="page">
            <wp:posOffset>392150</wp:posOffset>
          </wp:positionV>
          <wp:extent cx="938780" cy="257167"/>
          <wp:effectExtent l="0" t="0" r="0" b="0"/>
          <wp:wrapNone/>
          <wp:docPr id="91" name="image1.png" descr=""/>
          <wp:cNvGraphicFramePr>
            <a:graphicFrameLocks noChangeAspect="1"/>
          </wp:cNvGraphicFramePr>
          <a:graphic>
            <a:graphicData uri="http://schemas.openxmlformats.org/drawingml/2006/picture">
              <pic:pic>
                <pic:nvPicPr>
                  <pic:cNvPr id="92" name="image1.png"/>
                  <pic:cNvPicPr/>
                </pic:nvPicPr>
                <pic:blipFill>
                  <a:blip r:embed="rId1" cstate="print"/>
                  <a:stretch>
                    <a:fillRect/>
                  </a:stretch>
                </pic:blipFill>
                <pic:spPr>
                  <a:xfrm>
                    <a:off x="0" y="0"/>
                    <a:ext cx="938780" cy="257167"/>
                  </a:xfrm>
                  <a:prstGeom prst="rect">
                    <a:avLst/>
                  </a:prstGeom>
                </pic:spPr>
              </pic:pic>
            </a:graphicData>
          </a:graphic>
        </wp:anchor>
      </w:drawing>
    </w:r>
    <w:r>
      <w:rPr/>
      <w:pict>
        <v:shape style="position:absolute;margin-left:160.647202pt;margin-top:66.605728pt;width:258pt;height:18.8pt;mso-position-horizontal-relative:page;mso-position-vertical-relative:page;z-index:-25024" type="#_x0000_t202" filled="false" stroked="false">
          <v:textbox inset="0,0,0,0">
            <w:txbxContent>
              <w:p>
                <w:pPr>
                  <w:spacing w:before="29"/>
                  <w:ind w:left="20" w:right="0" w:firstLine="0"/>
                  <w:jc w:val="left"/>
                  <w:rPr>
                    <w:rFonts w:ascii="Agency FB" w:hAnsi="Agency FB"/>
                    <w:b/>
                    <w:sz w:val="28"/>
                  </w:rPr>
                </w:pPr>
                <w:r>
                  <w:rPr>
                    <w:rFonts w:ascii="Agency FB" w:hAnsi="Agency FB"/>
                    <w:b/>
                    <w:color w:val="231F20"/>
                    <w:sz w:val="28"/>
                  </w:rPr>
                  <w:t>PRODUCCIÓN DE ZEA MAYS L. : UNA MIRADA AL MUNDO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9" w:hanging="232"/>
        <w:jc w:val="left"/>
      </w:pPr>
      <w:rPr>
        <w:rFonts w:hint="default"/>
        <w:lang w:val="es-es" w:eastAsia="es-es" w:bidi="es-es"/>
      </w:rPr>
    </w:lvl>
    <w:lvl w:ilvl="1">
      <w:start w:val="1"/>
      <w:numFmt w:val="decimal"/>
      <w:lvlText w:val="%1.%2"/>
      <w:lvlJc w:val="left"/>
      <w:pPr>
        <w:ind w:left="629" w:hanging="232"/>
        <w:jc w:val="right"/>
      </w:pPr>
      <w:rPr>
        <w:rFonts w:hint="default" w:ascii="Times New Roman" w:hAnsi="Times New Roman" w:eastAsia="Times New Roman" w:cs="Times New Roman"/>
        <w:b/>
        <w:bCs/>
        <w:color w:val="231F20"/>
        <w:w w:val="100"/>
        <w:sz w:val="16"/>
        <w:szCs w:val="16"/>
        <w:lang w:val="es-es" w:eastAsia="es-es" w:bidi="es-es"/>
      </w:rPr>
    </w:lvl>
    <w:lvl w:ilvl="2">
      <w:start w:val="1"/>
      <w:numFmt w:val="decimal"/>
      <w:lvlText w:val="%1.%2.%3"/>
      <w:lvlJc w:val="left"/>
      <w:pPr>
        <w:ind w:left="749" w:hanging="352"/>
        <w:jc w:val="right"/>
      </w:pPr>
      <w:rPr>
        <w:rFonts w:hint="default" w:ascii="Times New Roman" w:hAnsi="Times New Roman" w:eastAsia="Times New Roman" w:cs="Times New Roman"/>
        <w:b/>
        <w:bCs/>
        <w:color w:val="231F20"/>
        <w:w w:val="100"/>
        <w:sz w:val="16"/>
        <w:szCs w:val="16"/>
        <w:lang w:val="es-es" w:eastAsia="es-es" w:bidi="es-es"/>
      </w:rPr>
    </w:lvl>
    <w:lvl w:ilvl="3">
      <w:start w:val="0"/>
      <w:numFmt w:val="bullet"/>
      <w:lvlText w:val="•"/>
      <w:lvlJc w:val="left"/>
      <w:pPr>
        <w:ind w:left="2661" w:hanging="352"/>
      </w:pPr>
      <w:rPr>
        <w:rFonts w:hint="default"/>
        <w:lang w:val="es-es" w:eastAsia="es-es" w:bidi="es-es"/>
      </w:rPr>
    </w:lvl>
    <w:lvl w:ilvl="4">
      <w:start w:val="0"/>
      <w:numFmt w:val="bullet"/>
      <w:lvlText w:val="•"/>
      <w:lvlJc w:val="left"/>
      <w:pPr>
        <w:ind w:left="3621" w:hanging="352"/>
      </w:pPr>
      <w:rPr>
        <w:rFonts w:hint="default"/>
        <w:lang w:val="es-es" w:eastAsia="es-es" w:bidi="es-es"/>
      </w:rPr>
    </w:lvl>
    <w:lvl w:ilvl="5">
      <w:start w:val="0"/>
      <w:numFmt w:val="bullet"/>
      <w:lvlText w:val="•"/>
      <w:lvlJc w:val="left"/>
      <w:pPr>
        <w:ind w:left="4582" w:hanging="352"/>
      </w:pPr>
      <w:rPr>
        <w:rFonts w:hint="default"/>
        <w:lang w:val="es-es" w:eastAsia="es-es" w:bidi="es-es"/>
      </w:rPr>
    </w:lvl>
    <w:lvl w:ilvl="6">
      <w:start w:val="0"/>
      <w:numFmt w:val="bullet"/>
      <w:lvlText w:val="•"/>
      <w:lvlJc w:val="left"/>
      <w:pPr>
        <w:ind w:left="5543" w:hanging="352"/>
      </w:pPr>
      <w:rPr>
        <w:rFonts w:hint="default"/>
        <w:lang w:val="es-es" w:eastAsia="es-es" w:bidi="es-es"/>
      </w:rPr>
    </w:lvl>
    <w:lvl w:ilvl="7">
      <w:start w:val="0"/>
      <w:numFmt w:val="bullet"/>
      <w:lvlText w:val="•"/>
      <w:lvlJc w:val="left"/>
      <w:pPr>
        <w:ind w:left="6503" w:hanging="352"/>
      </w:pPr>
      <w:rPr>
        <w:rFonts w:hint="default"/>
        <w:lang w:val="es-es" w:eastAsia="es-es" w:bidi="es-es"/>
      </w:rPr>
    </w:lvl>
    <w:lvl w:ilvl="8">
      <w:start w:val="0"/>
      <w:numFmt w:val="bullet"/>
      <w:lvlText w:val="•"/>
      <w:lvlJc w:val="left"/>
      <w:pPr>
        <w:ind w:left="7464" w:hanging="352"/>
      </w:pPr>
      <w:rPr>
        <w:rFonts w:hint="default"/>
        <w:lang w:val="es-es" w:eastAsia="es-es" w:bidi="es-es"/>
      </w:rPr>
    </w:lvl>
  </w:abstractNum>
  <w:abstractNum w:abstractNumId="2">
    <w:multiLevelType w:val="hybridMultilevel"/>
    <w:lvl w:ilvl="0">
      <w:start w:val="0"/>
      <w:numFmt w:val="bullet"/>
      <w:lvlText w:val="•"/>
      <w:lvlJc w:val="left"/>
      <w:pPr>
        <w:ind w:left="797" w:hanging="205"/>
      </w:pPr>
      <w:rPr>
        <w:rFonts w:hint="default" w:ascii="Times New Roman" w:hAnsi="Times New Roman" w:eastAsia="Times New Roman" w:cs="Times New Roman"/>
        <w:color w:val="231F20"/>
        <w:spacing w:val="-18"/>
        <w:w w:val="100"/>
        <w:sz w:val="23"/>
        <w:szCs w:val="23"/>
        <w:lang w:val="es-es" w:eastAsia="es-es" w:bidi="es-es"/>
      </w:rPr>
    </w:lvl>
    <w:lvl w:ilvl="1">
      <w:start w:val="0"/>
      <w:numFmt w:val="bullet"/>
      <w:lvlText w:val="•"/>
      <w:lvlJc w:val="left"/>
      <w:pPr>
        <w:ind w:left="1658" w:hanging="205"/>
      </w:pPr>
      <w:rPr>
        <w:rFonts w:hint="default"/>
        <w:lang w:val="es-es" w:eastAsia="es-es" w:bidi="es-es"/>
      </w:rPr>
    </w:lvl>
    <w:lvl w:ilvl="2">
      <w:start w:val="0"/>
      <w:numFmt w:val="bullet"/>
      <w:lvlText w:val="•"/>
      <w:lvlJc w:val="left"/>
      <w:pPr>
        <w:ind w:left="2517" w:hanging="205"/>
      </w:pPr>
      <w:rPr>
        <w:rFonts w:hint="default"/>
        <w:lang w:val="es-es" w:eastAsia="es-es" w:bidi="es-es"/>
      </w:rPr>
    </w:lvl>
    <w:lvl w:ilvl="3">
      <w:start w:val="0"/>
      <w:numFmt w:val="bullet"/>
      <w:lvlText w:val="•"/>
      <w:lvlJc w:val="left"/>
      <w:pPr>
        <w:ind w:left="3375" w:hanging="205"/>
      </w:pPr>
      <w:rPr>
        <w:rFonts w:hint="default"/>
        <w:lang w:val="es-es" w:eastAsia="es-es" w:bidi="es-es"/>
      </w:rPr>
    </w:lvl>
    <w:lvl w:ilvl="4">
      <w:start w:val="0"/>
      <w:numFmt w:val="bullet"/>
      <w:lvlText w:val="•"/>
      <w:lvlJc w:val="left"/>
      <w:pPr>
        <w:ind w:left="4234" w:hanging="205"/>
      </w:pPr>
      <w:rPr>
        <w:rFonts w:hint="default"/>
        <w:lang w:val="es-es" w:eastAsia="es-es" w:bidi="es-es"/>
      </w:rPr>
    </w:lvl>
    <w:lvl w:ilvl="5">
      <w:start w:val="0"/>
      <w:numFmt w:val="bullet"/>
      <w:lvlText w:val="•"/>
      <w:lvlJc w:val="left"/>
      <w:pPr>
        <w:ind w:left="5092" w:hanging="205"/>
      </w:pPr>
      <w:rPr>
        <w:rFonts w:hint="default"/>
        <w:lang w:val="es-es" w:eastAsia="es-es" w:bidi="es-es"/>
      </w:rPr>
    </w:lvl>
    <w:lvl w:ilvl="6">
      <w:start w:val="0"/>
      <w:numFmt w:val="bullet"/>
      <w:lvlText w:val="•"/>
      <w:lvlJc w:val="left"/>
      <w:pPr>
        <w:ind w:left="5951" w:hanging="205"/>
      </w:pPr>
      <w:rPr>
        <w:rFonts w:hint="default"/>
        <w:lang w:val="es-es" w:eastAsia="es-es" w:bidi="es-es"/>
      </w:rPr>
    </w:lvl>
    <w:lvl w:ilvl="7">
      <w:start w:val="0"/>
      <w:numFmt w:val="bullet"/>
      <w:lvlText w:val="•"/>
      <w:lvlJc w:val="left"/>
      <w:pPr>
        <w:ind w:left="6809" w:hanging="205"/>
      </w:pPr>
      <w:rPr>
        <w:rFonts w:hint="default"/>
        <w:lang w:val="es-es" w:eastAsia="es-es" w:bidi="es-es"/>
      </w:rPr>
    </w:lvl>
    <w:lvl w:ilvl="8">
      <w:start w:val="0"/>
      <w:numFmt w:val="bullet"/>
      <w:lvlText w:val="•"/>
      <w:lvlJc w:val="left"/>
      <w:pPr>
        <w:ind w:left="7668" w:hanging="205"/>
      </w:pPr>
      <w:rPr>
        <w:rFonts w:hint="default"/>
        <w:lang w:val="es-es" w:eastAsia="es-es" w:bidi="es-es"/>
      </w:rPr>
    </w:lvl>
  </w:abstractNum>
  <w:abstractNum w:abstractNumId="1">
    <w:multiLevelType w:val="hybridMultilevel"/>
    <w:lvl w:ilvl="0">
      <w:start w:val="2"/>
      <w:numFmt w:val="decimal"/>
      <w:lvlText w:val="%1."/>
      <w:lvlJc w:val="left"/>
      <w:pPr>
        <w:ind w:left="837" w:hanging="720"/>
        <w:jc w:val="right"/>
      </w:pPr>
      <w:rPr>
        <w:rFonts w:hint="default" w:ascii="Times New Roman" w:hAnsi="Times New Roman" w:eastAsia="Times New Roman" w:cs="Times New Roman"/>
        <w:b/>
        <w:bCs/>
        <w:color w:val="231F20"/>
        <w:spacing w:val="-1"/>
        <w:w w:val="100"/>
        <w:sz w:val="28"/>
        <w:szCs w:val="28"/>
        <w:lang w:val="es-es" w:eastAsia="es-es" w:bidi="es-es"/>
      </w:rPr>
    </w:lvl>
    <w:lvl w:ilvl="1">
      <w:start w:val="0"/>
      <w:numFmt w:val="bullet"/>
      <w:lvlText w:val="•"/>
      <w:lvlJc w:val="left"/>
      <w:pPr>
        <w:ind w:left="797" w:hanging="140"/>
      </w:pPr>
      <w:rPr>
        <w:rFonts w:hint="default" w:ascii="Times New Roman" w:hAnsi="Times New Roman" w:eastAsia="Times New Roman" w:cs="Times New Roman"/>
        <w:color w:val="231F20"/>
        <w:w w:val="100"/>
        <w:sz w:val="23"/>
        <w:szCs w:val="23"/>
        <w:lang w:val="es-es" w:eastAsia="es-es" w:bidi="es-es"/>
      </w:rPr>
    </w:lvl>
    <w:lvl w:ilvl="2">
      <w:start w:val="0"/>
      <w:numFmt w:val="bullet"/>
      <w:lvlText w:val="•"/>
      <w:lvlJc w:val="left"/>
      <w:pPr>
        <w:ind w:left="1081" w:hanging="132"/>
      </w:pPr>
      <w:rPr>
        <w:rFonts w:hint="default" w:ascii="Times New Roman" w:hAnsi="Times New Roman" w:eastAsia="Times New Roman" w:cs="Times New Roman"/>
        <w:color w:val="231F20"/>
        <w:w w:val="100"/>
        <w:sz w:val="23"/>
        <w:szCs w:val="23"/>
        <w:lang w:val="es-es" w:eastAsia="es-es" w:bidi="es-es"/>
      </w:rPr>
    </w:lvl>
    <w:lvl w:ilvl="3">
      <w:start w:val="0"/>
      <w:numFmt w:val="bullet"/>
      <w:lvlText w:val="•"/>
      <w:lvlJc w:val="left"/>
      <w:pPr>
        <w:ind w:left="2118" w:hanging="132"/>
      </w:pPr>
      <w:rPr>
        <w:rFonts w:hint="default"/>
        <w:lang w:val="es-es" w:eastAsia="es-es" w:bidi="es-es"/>
      </w:rPr>
    </w:lvl>
    <w:lvl w:ilvl="4">
      <w:start w:val="0"/>
      <w:numFmt w:val="bullet"/>
      <w:lvlText w:val="•"/>
      <w:lvlJc w:val="left"/>
      <w:pPr>
        <w:ind w:left="3156" w:hanging="132"/>
      </w:pPr>
      <w:rPr>
        <w:rFonts w:hint="default"/>
        <w:lang w:val="es-es" w:eastAsia="es-es" w:bidi="es-es"/>
      </w:rPr>
    </w:lvl>
    <w:lvl w:ilvl="5">
      <w:start w:val="0"/>
      <w:numFmt w:val="bullet"/>
      <w:lvlText w:val="•"/>
      <w:lvlJc w:val="left"/>
      <w:pPr>
        <w:ind w:left="4194" w:hanging="132"/>
      </w:pPr>
      <w:rPr>
        <w:rFonts w:hint="default"/>
        <w:lang w:val="es-es" w:eastAsia="es-es" w:bidi="es-es"/>
      </w:rPr>
    </w:lvl>
    <w:lvl w:ilvl="6">
      <w:start w:val="0"/>
      <w:numFmt w:val="bullet"/>
      <w:lvlText w:val="•"/>
      <w:lvlJc w:val="left"/>
      <w:pPr>
        <w:ind w:left="5232" w:hanging="132"/>
      </w:pPr>
      <w:rPr>
        <w:rFonts w:hint="default"/>
        <w:lang w:val="es-es" w:eastAsia="es-es" w:bidi="es-es"/>
      </w:rPr>
    </w:lvl>
    <w:lvl w:ilvl="7">
      <w:start w:val="0"/>
      <w:numFmt w:val="bullet"/>
      <w:lvlText w:val="•"/>
      <w:lvlJc w:val="left"/>
      <w:pPr>
        <w:ind w:left="6270" w:hanging="132"/>
      </w:pPr>
      <w:rPr>
        <w:rFonts w:hint="default"/>
        <w:lang w:val="es-es" w:eastAsia="es-es" w:bidi="es-es"/>
      </w:rPr>
    </w:lvl>
    <w:lvl w:ilvl="8">
      <w:start w:val="0"/>
      <w:numFmt w:val="bullet"/>
      <w:lvlText w:val="•"/>
      <w:lvlJc w:val="left"/>
      <w:pPr>
        <w:ind w:left="7309" w:hanging="132"/>
      </w:pPr>
      <w:rPr>
        <w:rFonts w:hint="default"/>
        <w:lang w:val="es-es" w:eastAsia="es-es" w:bidi="es-es"/>
      </w:rPr>
    </w:lvl>
  </w:abstractNum>
  <w:abstractNum w:abstractNumId="0">
    <w:multiLevelType w:val="hybridMultilevel"/>
    <w:lvl w:ilvl="0">
      <w:start w:val="1"/>
      <w:numFmt w:val="decimal"/>
      <w:lvlText w:val="%1."/>
      <w:lvlJc w:val="left"/>
      <w:pPr>
        <w:ind w:left="1120" w:hanging="720"/>
        <w:jc w:val="right"/>
      </w:pPr>
      <w:rPr>
        <w:rFonts w:hint="default"/>
        <w:b/>
        <w:bCs/>
        <w:spacing w:val="-6"/>
        <w:w w:val="100"/>
        <w:lang w:val="es-es" w:eastAsia="es-es" w:bidi="es-es"/>
      </w:rPr>
    </w:lvl>
    <w:lvl w:ilvl="1">
      <w:start w:val="0"/>
      <w:numFmt w:val="bullet"/>
      <w:lvlText w:val="•"/>
      <w:lvlJc w:val="left"/>
      <w:pPr>
        <w:ind w:left="1946" w:hanging="720"/>
      </w:pPr>
      <w:rPr>
        <w:rFonts w:hint="default"/>
        <w:lang w:val="es-es" w:eastAsia="es-es" w:bidi="es-es"/>
      </w:rPr>
    </w:lvl>
    <w:lvl w:ilvl="2">
      <w:start w:val="0"/>
      <w:numFmt w:val="bullet"/>
      <w:lvlText w:val="•"/>
      <w:lvlJc w:val="left"/>
      <w:pPr>
        <w:ind w:left="2773" w:hanging="720"/>
      </w:pPr>
      <w:rPr>
        <w:rFonts w:hint="default"/>
        <w:lang w:val="es-es" w:eastAsia="es-es" w:bidi="es-es"/>
      </w:rPr>
    </w:lvl>
    <w:lvl w:ilvl="3">
      <w:start w:val="0"/>
      <w:numFmt w:val="bullet"/>
      <w:lvlText w:val="•"/>
      <w:lvlJc w:val="left"/>
      <w:pPr>
        <w:ind w:left="3599" w:hanging="720"/>
      </w:pPr>
      <w:rPr>
        <w:rFonts w:hint="default"/>
        <w:lang w:val="es-es" w:eastAsia="es-es" w:bidi="es-es"/>
      </w:rPr>
    </w:lvl>
    <w:lvl w:ilvl="4">
      <w:start w:val="0"/>
      <w:numFmt w:val="bullet"/>
      <w:lvlText w:val="•"/>
      <w:lvlJc w:val="left"/>
      <w:pPr>
        <w:ind w:left="4426" w:hanging="720"/>
      </w:pPr>
      <w:rPr>
        <w:rFonts w:hint="default"/>
        <w:lang w:val="es-es" w:eastAsia="es-es" w:bidi="es-es"/>
      </w:rPr>
    </w:lvl>
    <w:lvl w:ilvl="5">
      <w:start w:val="0"/>
      <w:numFmt w:val="bullet"/>
      <w:lvlText w:val="•"/>
      <w:lvlJc w:val="left"/>
      <w:pPr>
        <w:ind w:left="5252" w:hanging="720"/>
      </w:pPr>
      <w:rPr>
        <w:rFonts w:hint="default"/>
        <w:lang w:val="es-es" w:eastAsia="es-es" w:bidi="es-es"/>
      </w:rPr>
    </w:lvl>
    <w:lvl w:ilvl="6">
      <w:start w:val="0"/>
      <w:numFmt w:val="bullet"/>
      <w:lvlText w:val="•"/>
      <w:lvlJc w:val="left"/>
      <w:pPr>
        <w:ind w:left="6079" w:hanging="720"/>
      </w:pPr>
      <w:rPr>
        <w:rFonts w:hint="default"/>
        <w:lang w:val="es-es" w:eastAsia="es-es" w:bidi="es-es"/>
      </w:rPr>
    </w:lvl>
    <w:lvl w:ilvl="7">
      <w:start w:val="0"/>
      <w:numFmt w:val="bullet"/>
      <w:lvlText w:val="•"/>
      <w:lvlJc w:val="left"/>
      <w:pPr>
        <w:ind w:left="6905" w:hanging="720"/>
      </w:pPr>
      <w:rPr>
        <w:rFonts w:hint="default"/>
        <w:lang w:val="es-es" w:eastAsia="es-es" w:bidi="es-es"/>
      </w:rPr>
    </w:lvl>
    <w:lvl w:ilvl="8">
      <w:start w:val="0"/>
      <w:numFmt w:val="bullet"/>
      <w:lvlText w:val="•"/>
      <w:lvlJc w:val="left"/>
      <w:pPr>
        <w:ind w:left="7732" w:hanging="720"/>
      </w:pPr>
      <w:rPr>
        <w:rFonts w:hint="default"/>
        <w:lang w:val="es-es" w:eastAsia="es-es" w:bidi="es-e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3"/>
      <w:szCs w:val="23"/>
      <w:lang w:val="es-es" w:eastAsia="es-es" w:bidi="es-es"/>
    </w:rPr>
  </w:style>
  <w:style w:styleId="Heading1" w:type="paragraph">
    <w:name w:val="Heading 1"/>
    <w:basedOn w:val="Normal"/>
    <w:uiPriority w:val="1"/>
    <w:qFormat/>
    <w:pPr>
      <w:spacing w:before="29"/>
      <w:ind w:left="20"/>
      <w:outlineLvl w:val="1"/>
    </w:pPr>
    <w:rPr>
      <w:rFonts w:ascii="Agency FB" w:hAnsi="Agency FB" w:eastAsia="Agency FB" w:cs="Agency FB"/>
      <w:b/>
      <w:bCs/>
      <w:sz w:val="28"/>
      <w:szCs w:val="28"/>
      <w:lang w:val="es-es" w:eastAsia="es-es" w:bidi="es-es"/>
    </w:rPr>
  </w:style>
  <w:style w:styleId="Heading2" w:type="paragraph">
    <w:name w:val="Heading 2"/>
    <w:basedOn w:val="Normal"/>
    <w:uiPriority w:val="1"/>
    <w:qFormat/>
    <w:pPr>
      <w:ind w:left="117"/>
      <w:jc w:val="both"/>
      <w:outlineLvl w:val="2"/>
    </w:pPr>
    <w:rPr>
      <w:rFonts w:ascii="Times New Roman" w:hAnsi="Times New Roman" w:eastAsia="Times New Roman" w:cs="Times New Roman"/>
      <w:b/>
      <w:bCs/>
      <w:sz w:val="23"/>
      <w:szCs w:val="23"/>
      <w:lang w:val="es-es" w:eastAsia="es-es" w:bidi="es-es"/>
    </w:rPr>
  </w:style>
  <w:style w:styleId="ListParagraph" w:type="paragraph">
    <w:name w:val="List Paragraph"/>
    <w:basedOn w:val="Normal"/>
    <w:uiPriority w:val="1"/>
    <w:qFormat/>
    <w:pPr>
      <w:spacing w:before="2"/>
      <w:ind w:left="1081"/>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hyperlink" Target="mailto:manuel.pena.pena4@gmail.com" TargetMode="External"/><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hyperlink" Target="http://www.cotrisa.cl/" TargetMode="Externa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21.png"/><Relationship Id="rId35" Type="http://schemas.openxmlformats.org/officeDocument/2006/relationships/image" Target="media/image22.png"/><Relationship Id="rId36" Type="http://schemas.openxmlformats.org/officeDocument/2006/relationships/image" Target="media/image23.png"/><Relationship Id="rId37" Type="http://schemas.openxmlformats.org/officeDocument/2006/relationships/image" Target="media/image24.png"/><Relationship Id="rId38" Type="http://schemas.openxmlformats.org/officeDocument/2006/relationships/image" Target="media/image25.png"/><Relationship Id="rId39" Type="http://schemas.openxmlformats.org/officeDocument/2006/relationships/image" Target="media/image26.png"/><Relationship Id="rId40" Type="http://schemas.openxmlformats.org/officeDocument/2006/relationships/image" Target="media/image27.png"/><Relationship Id="rId41" Type="http://schemas.openxmlformats.org/officeDocument/2006/relationships/image" Target="media/image28.png"/><Relationship Id="rId42" Type="http://schemas.openxmlformats.org/officeDocument/2006/relationships/image" Target="media/image29.png"/><Relationship Id="rId43" Type="http://schemas.openxmlformats.org/officeDocument/2006/relationships/image" Target="media/image30.png"/><Relationship Id="rId44" Type="http://schemas.openxmlformats.org/officeDocument/2006/relationships/image" Target="media/image31.png"/><Relationship Id="rId45" Type="http://schemas.openxmlformats.org/officeDocument/2006/relationships/image" Target="media/image32.png"/><Relationship Id="rId46" Type="http://schemas.openxmlformats.org/officeDocument/2006/relationships/image" Target="media/image33.png"/><Relationship Id="rId47" Type="http://schemas.openxmlformats.org/officeDocument/2006/relationships/image" Target="media/image34.png"/><Relationship Id="rId48" Type="http://schemas.openxmlformats.org/officeDocument/2006/relationships/image" Target="media/image35.png"/><Relationship Id="rId49" Type="http://schemas.openxmlformats.org/officeDocument/2006/relationships/image" Target="media/image36.png"/><Relationship Id="rId50" Type="http://schemas.openxmlformats.org/officeDocument/2006/relationships/image" Target="media/image37.png"/><Relationship Id="rId51" Type="http://schemas.openxmlformats.org/officeDocument/2006/relationships/image" Target="media/image38.png"/><Relationship Id="rId52" Type="http://schemas.openxmlformats.org/officeDocument/2006/relationships/image" Target="media/image39.png"/><Relationship Id="rId53" Type="http://schemas.openxmlformats.org/officeDocument/2006/relationships/image" Target="media/image40.png"/><Relationship Id="rId54" Type="http://schemas.openxmlformats.org/officeDocument/2006/relationships/image" Target="media/image41.png"/><Relationship Id="rId55" Type="http://schemas.openxmlformats.org/officeDocument/2006/relationships/image" Target="media/image42.png"/><Relationship Id="rId56" Type="http://schemas.openxmlformats.org/officeDocument/2006/relationships/image" Target="media/image43.png"/><Relationship Id="rId57" Type="http://schemas.openxmlformats.org/officeDocument/2006/relationships/image" Target="media/image44.png"/><Relationship Id="rId58" Type="http://schemas.openxmlformats.org/officeDocument/2006/relationships/image" Target="media/image45.png"/><Relationship Id="rId59" Type="http://schemas.openxmlformats.org/officeDocument/2006/relationships/image" Target="media/image46.png"/><Relationship Id="rId60" Type="http://schemas.openxmlformats.org/officeDocument/2006/relationships/image" Target="media/image47.png"/><Relationship Id="rId61" Type="http://schemas.openxmlformats.org/officeDocument/2006/relationships/image" Target="media/image48.png"/><Relationship Id="rId62" Type="http://schemas.openxmlformats.org/officeDocument/2006/relationships/image" Target="media/image49.png"/><Relationship Id="rId63" Type="http://schemas.openxmlformats.org/officeDocument/2006/relationships/image" Target="media/image50.png"/><Relationship Id="rId64" Type="http://schemas.openxmlformats.org/officeDocument/2006/relationships/image" Target="media/image51.png"/><Relationship Id="rId65" Type="http://schemas.openxmlformats.org/officeDocument/2006/relationships/image" Target="media/image52.png"/><Relationship Id="rId66" Type="http://schemas.openxmlformats.org/officeDocument/2006/relationships/header" Target="header5.xml"/><Relationship Id="rId67" Type="http://schemas.openxmlformats.org/officeDocument/2006/relationships/header" Target="header6.xml"/><Relationship Id="rId68" Type="http://schemas.openxmlformats.org/officeDocument/2006/relationships/image" Target="media/image53.png"/><Relationship Id="rId69" Type="http://schemas.openxmlformats.org/officeDocument/2006/relationships/image" Target="media/image54.png"/><Relationship Id="rId70" Type="http://schemas.openxmlformats.org/officeDocument/2006/relationships/image" Target="media/image55.png"/><Relationship Id="rId71" Type="http://schemas.openxmlformats.org/officeDocument/2006/relationships/image" Target="media/image56.png"/><Relationship Id="rId72" Type="http://schemas.openxmlformats.org/officeDocument/2006/relationships/image" Target="media/image57.jpeg"/><Relationship Id="rId73" Type="http://schemas.openxmlformats.org/officeDocument/2006/relationships/footer" Target="footer5.xml"/><Relationship Id="rId74" Type="http://schemas.openxmlformats.org/officeDocument/2006/relationships/footer" Target="footer6.xml"/><Relationship Id="rId75" Type="http://schemas.openxmlformats.org/officeDocument/2006/relationships/image" Target="media/image58.png"/><Relationship Id="rId76" Type="http://schemas.openxmlformats.org/officeDocument/2006/relationships/image" Target="media/image59.png"/><Relationship Id="rId77" Type="http://schemas.openxmlformats.org/officeDocument/2006/relationships/image" Target="media/image60.png"/><Relationship Id="rId78" Type="http://schemas.openxmlformats.org/officeDocument/2006/relationships/image" Target="media/image61.png"/><Relationship Id="rId79" Type="http://schemas.openxmlformats.org/officeDocument/2006/relationships/image" Target="media/image62.jpeg"/><Relationship Id="rId80" Type="http://schemas.openxmlformats.org/officeDocument/2006/relationships/image" Target="media/image63.jpeg"/><Relationship Id="rId81" Type="http://schemas.openxmlformats.org/officeDocument/2006/relationships/image" Target="media/image64.png"/><Relationship Id="rId82" Type="http://schemas.openxmlformats.org/officeDocument/2006/relationships/image" Target="media/image65.png"/><Relationship Id="rId83" Type="http://schemas.openxmlformats.org/officeDocument/2006/relationships/image" Target="media/image66.png"/><Relationship Id="rId84" Type="http://schemas.openxmlformats.org/officeDocument/2006/relationships/image" Target="media/image67.png"/><Relationship Id="rId85" Type="http://schemas.openxmlformats.org/officeDocument/2006/relationships/image" Target="media/image68.png"/><Relationship Id="rId86" Type="http://schemas.openxmlformats.org/officeDocument/2006/relationships/image" Target="media/image69.png"/><Relationship Id="rId87" Type="http://schemas.openxmlformats.org/officeDocument/2006/relationships/image" Target="media/image70.jpeg"/><Relationship Id="rId88" Type="http://schemas.openxmlformats.org/officeDocument/2006/relationships/image" Target="media/image71.jpeg"/><Relationship Id="rId89" Type="http://schemas.openxmlformats.org/officeDocument/2006/relationships/image" Target="media/image72.png"/><Relationship Id="rId90" Type="http://schemas.openxmlformats.org/officeDocument/2006/relationships/footer" Target="footer7.xml"/><Relationship Id="rId91" Type="http://schemas.openxmlformats.org/officeDocument/2006/relationships/footer" Target="footer8.xml"/><Relationship Id="rId92" Type="http://schemas.openxmlformats.org/officeDocument/2006/relationships/footer" Target="footer9.xml"/><Relationship Id="rId93" Type="http://schemas.openxmlformats.org/officeDocument/2006/relationships/footer" Target="footer10.xml"/><Relationship Id="rId94" Type="http://schemas.openxmlformats.org/officeDocument/2006/relationships/hyperlink" Target="http://www.ucsusa.org/assets/documents/food_and_agriculture/failure-to-yield.pdf" TargetMode="External"/><Relationship Id="rId95" Type="http://schemas.openxmlformats.org/officeDocument/2006/relationships/hyperlink" Target="http://faostat.fao.org/" TargetMode="External"/><Relationship Id="rId96" Type="http://schemas.openxmlformats.org/officeDocument/2006/relationships/hyperlink" Target="mailto:miamj@mjuarez.inta.gov.ar" TargetMode="External"/><Relationship Id="rId97" Type="http://schemas.openxmlformats.org/officeDocument/2006/relationships/image" Target="media/image73.png"/><Relationship Id="rId98" Type="http://schemas.openxmlformats.org/officeDocument/2006/relationships/image" Target="media/image74.png"/><Relationship Id="rId99" Type="http://schemas.openxmlformats.org/officeDocument/2006/relationships/image" Target="media/image75.png"/><Relationship Id="rId10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2018-07-11T13:24:18Z</dcterms:created>
  <dcterms:modified xsi:type="dcterms:W3CDTF">2018-07-11T13:24:18Z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Creator">
    <vt:lpwstr>Adobe InDesign CC 13.0 (Macintosh)</vt:lpwstr>
  </property>
  <property fmtid="{D5CDD505-2E9C-101B-9397-08002B2CF9AE}" pid="4" name="LastSaved">
    <vt:filetime>2018-07-11T00:00:00Z</vt:filetime>
  </property>
</Properties>
</file>